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AD88" w14:textId="79D8E6BA" w:rsidR="00D922E4" w:rsidRPr="00FB61E5" w:rsidRDefault="000E7047" w:rsidP="00D958C0">
      <w:pPr>
        <w:pStyle w:val="Nzev"/>
        <w:rPr>
          <w:sz w:val="32"/>
          <w:szCs w:val="32"/>
        </w:rPr>
      </w:pPr>
      <w:sdt>
        <w:sdtPr>
          <w:rPr>
            <w:caps w:val="0"/>
            <w:highlight w:val="yellow"/>
          </w:rPr>
          <w:alias w:val="Název"/>
          <w:tag w:val=""/>
          <w:id w:val="1225029292"/>
          <w:placeholder>
            <w:docPart w:val="A18EBE751DD6490FBD351BC53DC078E4"/>
          </w:placeholder>
          <w:dataBinding w:prefixMappings="xmlns:ns0='http://purl.org/dc/elements/1.1/' xmlns:ns1='http://schemas.openxmlformats.org/package/2006/metadata/core-properties' " w:xpath="/ns1:coreProperties[1]/ns0:title[1]" w:storeItemID="{6C3C8BC8-F283-45AE-878A-BAB7291924A1}"/>
          <w:text/>
        </w:sdtPr>
        <w:sdtEndPr/>
        <w:sdtContent>
          <w:r w:rsidR="00FA1F40" w:rsidRPr="00CA32CA">
            <w:rPr>
              <w:caps w:val="0"/>
              <w:highlight w:val="yellow"/>
            </w:rPr>
            <w:t>Smlouva o dílo č. [</w:t>
          </w:r>
          <w:r w:rsidR="00FA1F40" w:rsidRPr="00CA32CA">
            <w:rPr>
              <w:rFonts w:hint="eastAsia"/>
              <w:caps w:val="0"/>
              <w:highlight w:val="yellow"/>
            </w:rPr>
            <w:t>●</w:t>
          </w:r>
          <w:r w:rsidR="00FA1F40" w:rsidRPr="00CA32CA">
            <w:rPr>
              <w:caps w:val="0"/>
              <w:highlight w:val="yellow"/>
            </w:rPr>
            <w:t>]</w:t>
          </w:r>
        </w:sdtContent>
      </w:sdt>
    </w:p>
    <w:p w14:paraId="05B1B607" w14:textId="3ACFD3B3" w:rsidR="00FC6FF0" w:rsidRDefault="00FC6FF0" w:rsidP="00EC02DC">
      <w:pPr>
        <w:jc w:val="center"/>
      </w:pPr>
      <w:r>
        <w:t>na realizaci stavby</w:t>
      </w:r>
    </w:p>
    <w:p w14:paraId="51F94F38" w14:textId="1403DB21" w:rsidR="00FC6FF0" w:rsidRPr="00EC02DC" w:rsidRDefault="00FB61E5" w:rsidP="00EC02DC">
      <w:pPr>
        <w:spacing w:after="240"/>
        <w:jc w:val="center"/>
        <w:rPr>
          <w:sz w:val="24"/>
          <w:szCs w:val="24"/>
        </w:rPr>
      </w:pPr>
      <w:r>
        <w:rPr>
          <w:b/>
          <w:bCs/>
          <w:sz w:val="24"/>
          <w:szCs w:val="24"/>
        </w:rPr>
        <w:t>„</w:t>
      </w:r>
      <w:r w:rsidR="004D2237" w:rsidRPr="004D2237">
        <w:rPr>
          <w:b/>
          <w:bCs/>
          <w:sz w:val="24"/>
          <w:szCs w:val="24"/>
        </w:rPr>
        <w:t>Adaptace prostor a zateplení budovy Městského úřadu Litvínov, č.p. 12, náměstí Míru</w:t>
      </w:r>
      <w:r>
        <w:rPr>
          <w:b/>
          <w:bCs/>
          <w:sz w:val="24"/>
          <w:szCs w:val="24"/>
        </w:rPr>
        <w:t>“</w:t>
      </w:r>
    </w:p>
    <w:p w14:paraId="0153DB46" w14:textId="77777777" w:rsidR="00B6373B" w:rsidRPr="00B6373B" w:rsidRDefault="00B6373B" w:rsidP="00D958C0">
      <w:pPr>
        <w:pStyle w:val="Nzevsmluvnstrany"/>
      </w:pPr>
      <w:r w:rsidRPr="00B6373B">
        <w:t>Město Litvínov</w:t>
      </w:r>
    </w:p>
    <w:p w14:paraId="01519D53" w14:textId="793BAC74" w:rsidR="00D922E4" w:rsidRPr="00A00179" w:rsidRDefault="00D922E4" w:rsidP="00A00179">
      <w:pPr>
        <w:pStyle w:val="dajesmluvnstrany"/>
      </w:pPr>
      <w:r>
        <w:t>se sídlem:</w:t>
      </w:r>
      <w:r>
        <w:tab/>
        <w:t>Městský úřad Litvínov, Náměstí Míru 11, 436 01 Litvínov</w:t>
      </w:r>
    </w:p>
    <w:p w14:paraId="330D28BC" w14:textId="11A757D4" w:rsidR="00D922E4" w:rsidRDefault="00D922E4" w:rsidP="00A00179">
      <w:pPr>
        <w:pStyle w:val="dajesmluvnstrany"/>
      </w:pPr>
      <w:r>
        <w:t>IČO:</w:t>
      </w:r>
      <w:r>
        <w:tab/>
        <w:t>002 66 027</w:t>
      </w:r>
    </w:p>
    <w:p w14:paraId="1AE074E4" w14:textId="5BE11224" w:rsidR="00D922E4" w:rsidRDefault="00D922E4" w:rsidP="00A00179">
      <w:pPr>
        <w:pStyle w:val="dajesmluvnstrany"/>
      </w:pPr>
      <w:r>
        <w:t>DIČ:</w:t>
      </w:r>
      <w:r>
        <w:tab/>
        <w:t>CZ 00266027</w:t>
      </w:r>
    </w:p>
    <w:p w14:paraId="2FF0FD79" w14:textId="2F35B4F7" w:rsidR="00D922E4" w:rsidRDefault="00D922E4" w:rsidP="00A00179">
      <w:pPr>
        <w:pStyle w:val="dajesmluvnstrany"/>
      </w:pPr>
      <w:r>
        <w:t>zastoupené:</w:t>
      </w:r>
      <w:r>
        <w:tab/>
      </w:r>
      <w:r w:rsidR="00FB61E5" w:rsidRPr="00FB61E5">
        <w:t>Mgr. Kamilou Bláhovou, starostkou města</w:t>
      </w:r>
    </w:p>
    <w:p w14:paraId="31C76699" w14:textId="13808016" w:rsidR="00C5724C" w:rsidRDefault="00C5724C" w:rsidP="00A00179">
      <w:pPr>
        <w:pStyle w:val="dajesmluvnstrany"/>
      </w:pPr>
      <w:r>
        <w:t>adresa DS:</w:t>
      </w:r>
      <w:r>
        <w:tab/>
      </w:r>
      <w:r w:rsidR="00FB61E5" w:rsidRPr="00FB61E5">
        <w:t>8tybqzk</w:t>
      </w:r>
    </w:p>
    <w:p w14:paraId="4ABD9A7F" w14:textId="37485361" w:rsidR="00C5724C" w:rsidRPr="00BC7C34" w:rsidRDefault="00C5724C" w:rsidP="00A00179">
      <w:pPr>
        <w:pStyle w:val="dajesmluvnstrany"/>
      </w:pPr>
      <w:r>
        <w:t>e-mailová adresa:</w:t>
      </w:r>
      <w:r>
        <w:tab/>
      </w:r>
      <w:r w:rsidR="006B2EC8" w:rsidRPr="006B2EC8">
        <w:t>info@mulitvinov.cz</w:t>
      </w:r>
    </w:p>
    <w:p w14:paraId="5A2AD09F" w14:textId="7B5302D3" w:rsidR="005C6280" w:rsidRDefault="005C6280" w:rsidP="00C5724C">
      <w:pPr>
        <w:pStyle w:val="dajesmluvnstrany"/>
      </w:pPr>
      <w:r>
        <w:t>bankovní spojení:</w:t>
      </w:r>
      <w:r>
        <w:tab/>
      </w:r>
      <w:r w:rsidR="00FC6FF0" w:rsidRPr="00FC6FF0">
        <w:t>Komerční banka, a. s.</w:t>
      </w:r>
      <w:r w:rsidR="00C5724C">
        <w:t xml:space="preserve">, </w:t>
      </w:r>
      <w:proofErr w:type="spellStart"/>
      <w:r w:rsidR="00C5724C">
        <w:t>č.ú</w:t>
      </w:r>
      <w:proofErr w:type="spellEnd"/>
      <w:r w:rsidR="00C5724C">
        <w:t xml:space="preserve">.: </w:t>
      </w:r>
      <w:r w:rsidRPr="005C6280">
        <w:t>0000921491/0100</w:t>
      </w:r>
    </w:p>
    <w:p w14:paraId="4B38D459" w14:textId="69DF8DB3" w:rsidR="00D922E4" w:rsidRDefault="00D922E4" w:rsidP="00D958C0">
      <w:r>
        <w:t>na straně jedné (dále jen „</w:t>
      </w:r>
      <w:r w:rsidR="005C6280">
        <w:rPr>
          <w:rStyle w:val="Siln"/>
        </w:rPr>
        <w:t>Objednatel</w:t>
      </w:r>
      <w:r>
        <w:t>“)</w:t>
      </w:r>
    </w:p>
    <w:p w14:paraId="5E37442B" w14:textId="77777777" w:rsidR="00D922E4" w:rsidRDefault="00D922E4" w:rsidP="00D958C0">
      <w:r>
        <w:t>a</w:t>
      </w:r>
    </w:p>
    <w:p w14:paraId="7EBE8420" w14:textId="718D41E8" w:rsidR="00B6373B" w:rsidRDefault="005C6280" w:rsidP="00D958C0">
      <w:pPr>
        <w:pStyle w:val="Nzevsmluvnstrany"/>
      </w:pPr>
      <w:r w:rsidRPr="00CA32CA">
        <w:rPr>
          <w:rFonts w:cstheme="minorHAnsi"/>
        </w:rPr>
        <w:t>[</w:t>
      </w:r>
      <w:r w:rsidR="00CA32CA" w:rsidRPr="00CA32CA">
        <w:rPr>
          <w:rFonts w:cstheme="minorHAnsi"/>
          <w:highlight w:val="cyan"/>
        </w:rPr>
        <w:t>DOPLNIT</w:t>
      </w:r>
      <w:r w:rsidRPr="00CA32CA">
        <w:rPr>
          <w:rFonts w:cstheme="minorHAnsi"/>
        </w:rPr>
        <w:t>]</w:t>
      </w:r>
    </w:p>
    <w:p w14:paraId="513FBF03" w14:textId="7809532A" w:rsidR="00D922E4" w:rsidRPr="00CA32CA" w:rsidRDefault="00D922E4" w:rsidP="00A00179">
      <w:pPr>
        <w:pStyle w:val="dajesmluvnstrany"/>
      </w:pPr>
      <w:r>
        <w:t>se sídlem:</w:t>
      </w:r>
      <w:r>
        <w:tab/>
      </w:r>
      <w:r w:rsidR="005C6280" w:rsidRPr="00CA32CA">
        <w:rPr>
          <w:rFonts w:cstheme="minorHAnsi"/>
        </w:rPr>
        <w:t>[</w:t>
      </w:r>
      <w:r w:rsidR="00CA32CA" w:rsidRPr="00CA32CA">
        <w:rPr>
          <w:rFonts w:cstheme="minorHAnsi"/>
          <w:highlight w:val="cyan"/>
        </w:rPr>
        <w:t>DOPLNIT</w:t>
      </w:r>
      <w:r w:rsidR="005C6280" w:rsidRPr="00CA32CA">
        <w:rPr>
          <w:rFonts w:cstheme="minorHAnsi"/>
        </w:rPr>
        <w:t>]</w:t>
      </w:r>
    </w:p>
    <w:p w14:paraId="158FB8B3" w14:textId="058313A7" w:rsidR="00D922E4" w:rsidRPr="00CA32CA" w:rsidRDefault="00D922E4" w:rsidP="00A00179">
      <w:pPr>
        <w:pStyle w:val="dajesmluvnstrany"/>
      </w:pPr>
      <w:r w:rsidRPr="00CA32CA">
        <w:t>zapsaná:</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45AD6000" w14:textId="54CFF715" w:rsidR="00D922E4" w:rsidRPr="00CA32CA" w:rsidRDefault="00D922E4" w:rsidP="00A00179">
      <w:pPr>
        <w:pStyle w:val="dajesmluvnstrany"/>
      </w:pPr>
      <w:r w:rsidRPr="00CA32CA">
        <w:t>IČO:</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2748C9F3" w14:textId="39B71BE7" w:rsidR="00D922E4" w:rsidRPr="00CA32CA" w:rsidRDefault="00D922E4" w:rsidP="00A00179">
      <w:pPr>
        <w:pStyle w:val="dajesmluvnstrany"/>
      </w:pPr>
      <w:r w:rsidRPr="00CA32CA">
        <w:t>DIČ:</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2E7842F9" w14:textId="2CE4C538" w:rsidR="00D922E4" w:rsidRPr="00CA32CA" w:rsidRDefault="00D922E4" w:rsidP="00A00179">
      <w:pPr>
        <w:pStyle w:val="dajesmluvnstrany"/>
      </w:pPr>
      <w:r w:rsidRPr="00CA32CA">
        <w:t>zastoupená:</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52C050F1" w14:textId="34B981AB" w:rsidR="00C5724C" w:rsidRPr="00CA32CA" w:rsidRDefault="00C5724C" w:rsidP="00C5724C">
      <w:pPr>
        <w:pStyle w:val="dajesmluvnstrany"/>
      </w:pPr>
      <w:r w:rsidRPr="00CA32CA">
        <w:t>adresa DS:</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36EE02BF" w14:textId="43E01140" w:rsidR="00C5724C" w:rsidRPr="00CA32CA" w:rsidRDefault="00C5724C" w:rsidP="00C5724C">
      <w:pPr>
        <w:pStyle w:val="dajesmluvnstrany"/>
      </w:pPr>
      <w:r w:rsidRPr="00CA32CA">
        <w:t>e-mailová adresa:</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56AE202D" w14:textId="2DD965A2" w:rsidR="00D922E4" w:rsidRDefault="00D922E4" w:rsidP="00A00179">
      <w:pPr>
        <w:pStyle w:val="dajesmluvnstrany"/>
      </w:pPr>
      <w:r w:rsidRPr="00CA32CA">
        <w:t xml:space="preserve">bankovní </w:t>
      </w:r>
      <w:r w:rsidR="00C5724C" w:rsidRPr="00CA32CA">
        <w:t>spojení</w:t>
      </w:r>
      <w:r w:rsidRPr="00CA32CA">
        <w:t>:</w:t>
      </w:r>
      <w:r w:rsidRPr="00CA32CA">
        <w:tab/>
      </w:r>
      <w:r w:rsidR="00CA32CA" w:rsidRPr="00CA32CA">
        <w:rPr>
          <w:rFonts w:cstheme="minorHAnsi"/>
        </w:rPr>
        <w:t>[</w:t>
      </w:r>
      <w:r w:rsidR="00CA32CA" w:rsidRPr="00CA32CA">
        <w:rPr>
          <w:rFonts w:cstheme="minorHAnsi"/>
          <w:highlight w:val="cyan"/>
        </w:rPr>
        <w:t>DOPLNIT</w:t>
      </w:r>
      <w:r w:rsidR="00CA32CA" w:rsidRPr="00CA32CA">
        <w:rPr>
          <w:rFonts w:cstheme="minorHAnsi"/>
        </w:rPr>
        <w:t>]</w:t>
      </w:r>
    </w:p>
    <w:p w14:paraId="592E1615" w14:textId="28D0415C" w:rsidR="00D922E4" w:rsidRDefault="00D922E4" w:rsidP="00D958C0">
      <w:r>
        <w:t>na straně druhé (dále jen „</w:t>
      </w:r>
      <w:r w:rsidR="005C6280">
        <w:rPr>
          <w:rStyle w:val="Siln"/>
        </w:rPr>
        <w:t>Zhotovitel</w:t>
      </w:r>
      <w:r>
        <w:t>“)</w:t>
      </w:r>
    </w:p>
    <w:p w14:paraId="5811FF31" w14:textId="626E3F8A" w:rsidR="00D922E4" w:rsidRDefault="00D922E4" w:rsidP="00D958C0">
      <w:r>
        <w:t>(</w:t>
      </w:r>
      <w:r w:rsidR="005C6280">
        <w:t>Objednatel</w:t>
      </w:r>
      <w:r>
        <w:t xml:space="preserve"> a </w:t>
      </w:r>
      <w:r w:rsidR="005C6280">
        <w:t>Zhotovitel</w:t>
      </w:r>
      <w:r>
        <w:t xml:space="preserve"> dále též společně jako „</w:t>
      </w:r>
      <w:r w:rsidRPr="00CC1141">
        <w:rPr>
          <w:rStyle w:val="Siln"/>
        </w:rPr>
        <w:t>Smluvní strany</w:t>
      </w:r>
      <w:r>
        <w:t>“)</w:t>
      </w:r>
    </w:p>
    <w:p w14:paraId="2906025C" w14:textId="62F16C26" w:rsidR="005C6280" w:rsidRDefault="00D922E4" w:rsidP="00D958C0">
      <w:pPr>
        <w:pStyle w:val="Vycentrovanodstavec"/>
      </w:pPr>
      <w:r>
        <w:t xml:space="preserve">uzavírají níže uvedeného data </w:t>
      </w:r>
      <w:r w:rsidR="002211EC">
        <w:t xml:space="preserve">zejm. </w:t>
      </w:r>
      <w:r w:rsidR="00E67317">
        <w:t>podle</w:t>
      </w:r>
      <w:r w:rsidR="005C6280" w:rsidRPr="005C6280">
        <w:t xml:space="preserve">  § 2586 a násl. zákona č. 89/2012 Sb., občanský zákoník, ve znění pozdějších předpisů</w:t>
      </w:r>
      <w:r>
        <w:t xml:space="preserve"> (dále jen „</w:t>
      </w:r>
      <w:r w:rsidRPr="00CC1141">
        <w:rPr>
          <w:rStyle w:val="Siln"/>
        </w:rPr>
        <w:t>občanský zákoník</w:t>
      </w:r>
      <w:r>
        <w:t xml:space="preserve">") </w:t>
      </w:r>
    </w:p>
    <w:p w14:paraId="4577D34B" w14:textId="3EE168E5" w:rsidR="00D922E4" w:rsidRDefault="005C6280" w:rsidP="00D958C0">
      <w:pPr>
        <w:pStyle w:val="Vycentrovanodstavec"/>
      </w:pPr>
      <w:r>
        <w:t>tuto smlouvu o dílo</w:t>
      </w:r>
      <w:r w:rsidR="00D922E4">
        <w:t xml:space="preserve"> </w:t>
      </w:r>
      <w:r>
        <w:t xml:space="preserve">č. </w:t>
      </w:r>
      <w:r w:rsidRPr="00CA32CA">
        <w:rPr>
          <w:rFonts w:cstheme="minorHAnsi"/>
          <w:highlight w:val="yellow"/>
        </w:rPr>
        <w:t>[●]</w:t>
      </w:r>
      <w:r>
        <w:t xml:space="preserve"> </w:t>
      </w:r>
      <w:r w:rsidR="00D922E4">
        <w:t>(dále jen „</w:t>
      </w:r>
      <w:r w:rsidR="00D922E4" w:rsidRPr="00CC1141">
        <w:rPr>
          <w:rStyle w:val="Siln"/>
        </w:rPr>
        <w:t>Smlouva</w:t>
      </w:r>
      <w:r w:rsidR="00D922E4">
        <w:t>“)</w:t>
      </w:r>
    </w:p>
    <w:p w14:paraId="5BA31398" w14:textId="1867B7F2" w:rsidR="005C6280" w:rsidRDefault="005C6280" w:rsidP="00B65919">
      <w:pPr>
        <w:pStyle w:val="Nadpis1"/>
        <w:ind w:left="0"/>
      </w:pPr>
      <w:r>
        <w:t>Úvo</w:t>
      </w:r>
      <w:r w:rsidR="006620CD">
        <w:t>d</w:t>
      </w:r>
    </w:p>
    <w:p w14:paraId="02228183" w14:textId="0903CABF" w:rsidR="005C6280" w:rsidRDefault="002017AC" w:rsidP="005C6280">
      <w:pPr>
        <w:pStyle w:val="Odstavecseseznamem"/>
        <w:numPr>
          <w:ilvl w:val="1"/>
          <w:numId w:val="14"/>
        </w:numPr>
      </w:pPr>
      <w:r>
        <w:t>Tato</w:t>
      </w:r>
      <w:r w:rsidR="005C6280" w:rsidRPr="005C6280">
        <w:t xml:space="preserve"> Smlouv</w:t>
      </w:r>
      <w:r>
        <w:t xml:space="preserve">a </w:t>
      </w:r>
      <w:r w:rsidR="00BE250B">
        <w:t xml:space="preserve">je </w:t>
      </w:r>
      <w:r>
        <w:t>uzavírá</w:t>
      </w:r>
      <w:r w:rsidR="00BE250B">
        <w:t>na</w:t>
      </w:r>
      <w:r w:rsidR="005C6280" w:rsidRPr="005C6280">
        <w:t xml:space="preserve"> </w:t>
      </w:r>
      <w:r>
        <w:t xml:space="preserve">na základě </w:t>
      </w:r>
      <w:r w:rsidR="003B6244">
        <w:t xml:space="preserve">výsledku zadávacího </w:t>
      </w:r>
      <w:r w:rsidR="00775C31">
        <w:t xml:space="preserve">řízení </w:t>
      </w:r>
      <w:r w:rsidR="003B6244">
        <w:t xml:space="preserve">dle </w:t>
      </w:r>
      <w:r w:rsidR="003B6244" w:rsidRPr="005C6280">
        <w:t>zákona č.</w:t>
      </w:r>
      <w:r w:rsidR="003B6244">
        <w:t> </w:t>
      </w:r>
      <w:r w:rsidR="003B6244" w:rsidRPr="005C6280">
        <w:t>134/2016</w:t>
      </w:r>
      <w:r w:rsidR="003B6244">
        <w:t> Sb., o </w:t>
      </w:r>
      <w:r w:rsidR="003B6244" w:rsidRPr="005C6280">
        <w:t xml:space="preserve">zadávání veřejných zakázek, ve znění </w:t>
      </w:r>
      <w:r w:rsidR="003B6244">
        <w:t>příslušných</w:t>
      </w:r>
      <w:r w:rsidR="003B6244" w:rsidRPr="005C6280">
        <w:t xml:space="preserve"> předpisů (dále jen „</w:t>
      </w:r>
      <w:r w:rsidR="003B6244" w:rsidRPr="00E73729">
        <w:rPr>
          <w:b/>
          <w:bCs/>
        </w:rPr>
        <w:t>ZZVZ</w:t>
      </w:r>
      <w:r w:rsidR="003B6244" w:rsidRPr="005C6280">
        <w:t>“)</w:t>
      </w:r>
      <w:r w:rsidR="003B6244">
        <w:t xml:space="preserve"> na</w:t>
      </w:r>
      <w:r w:rsidR="00775C31">
        <w:t xml:space="preserve"> veřejn</w:t>
      </w:r>
      <w:r w:rsidR="003B6244">
        <w:t>ou</w:t>
      </w:r>
      <w:r w:rsidR="00775C31">
        <w:t xml:space="preserve"> zakázk</w:t>
      </w:r>
      <w:r w:rsidR="003B6244">
        <w:t>u</w:t>
      </w:r>
      <w:r w:rsidR="003B6244" w:rsidRPr="003B6244">
        <w:t xml:space="preserve"> </w:t>
      </w:r>
      <w:r w:rsidR="003B6244" w:rsidRPr="005C6280">
        <w:t xml:space="preserve">na stavební práce s názvem </w:t>
      </w:r>
      <w:r w:rsidR="003B6244" w:rsidRPr="002211EC">
        <w:t>„</w:t>
      </w:r>
      <w:r w:rsidR="00EC5D01" w:rsidRPr="00EC5D01">
        <w:t>Adaptace prostor a zateplení budovy Městského úřadu Litvínov, č.p. 12, náměstí Míru</w:t>
      </w:r>
      <w:r w:rsidR="003B6244" w:rsidRPr="005C6280">
        <w:t>“</w:t>
      </w:r>
      <w:r w:rsidR="003B6244">
        <w:t>, ev. č. zakázky na</w:t>
      </w:r>
      <w:r w:rsidR="00103365">
        <w:t> </w:t>
      </w:r>
      <w:r w:rsidR="003B6244">
        <w:t xml:space="preserve">Objednatelově profilu zadavatele </w:t>
      </w:r>
      <w:r w:rsidR="000E7047">
        <w:t>P26V00000003</w:t>
      </w:r>
      <w:r w:rsidR="003B6244">
        <w:rPr>
          <w:rFonts w:cstheme="minorHAnsi"/>
        </w:rPr>
        <w:t xml:space="preserve"> </w:t>
      </w:r>
      <w:r w:rsidR="00792E6B">
        <w:t>(dále jen „</w:t>
      </w:r>
      <w:r w:rsidR="00792E6B" w:rsidRPr="00EC02DC">
        <w:rPr>
          <w:b/>
          <w:bCs/>
        </w:rPr>
        <w:t>Veřejná zakázka</w:t>
      </w:r>
      <w:r w:rsidR="00792E6B">
        <w:t>“)</w:t>
      </w:r>
      <w:r w:rsidR="00380834">
        <w:t>.</w:t>
      </w:r>
    </w:p>
    <w:p w14:paraId="404D9742" w14:textId="77C82909" w:rsidR="00BA0C6A" w:rsidRPr="00443AC1" w:rsidRDefault="00BA0C6A" w:rsidP="00BA0C6A">
      <w:pPr>
        <w:pStyle w:val="Odstavecseseznamem"/>
        <w:numPr>
          <w:ilvl w:val="1"/>
          <w:numId w:val="14"/>
        </w:numPr>
      </w:pPr>
      <w:bookmarkStart w:id="0" w:name="_Ref147847891"/>
      <w:r w:rsidRPr="00443AC1">
        <w:t>Základní údaje o stavbě, která je předmětem Veřejné zakázky</w:t>
      </w:r>
      <w:r w:rsidR="009B3FAF" w:rsidRPr="00443AC1">
        <w:t xml:space="preserve"> a dílem dle této Smlouvy</w:t>
      </w:r>
      <w:r w:rsidRPr="00443AC1">
        <w:t>:</w:t>
      </w:r>
      <w:bookmarkEnd w:id="0"/>
    </w:p>
    <w:p w14:paraId="32DF50A1" w14:textId="59FE9638" w:rsidR="00BA0C6A" w:rsidRPr="00443AC1" w:rsidRDefault="00BA0C6A" w:rsidP="00EC5D01">
      <w:pPr>
        <w:pStyle w:val="Odstavecseseznamem"/>
        <w:ind w:left="2127" w:hanging="1560"/>
        <w:rPr>
          <w:rFonts w:cstheme="minorHAnsi"/>
        </w:rPr>
      </w:pPr>
      <w:r w:rsidRPr="00443AC1">
        <w:t>Název stavby:</w:t>
      </w:r>
      <w:r w:rsidRPr="00443AC1">
        <w:tab/>
      </w:r>
      <w:r w:rsidRPr="00443AC1">
        <w:tab/>
      </w:r>
      <w:r w:rsidR="00EC5D01" w:rsidRPr="00443AC1">
        <w:t>Adaptace prostor a zateplení budovy Městského úřadu Litvínov, č.p. 12, náměstí Míru</w:t>
      </w:r>
    </w:p>
    <w:p w14:paraId="5FA242A3" w14:textId="01D7ACA7" w:rsidR="00BA0C6A" w:rsidRPr="00443AC1" w:rsidRDefault="00BA0C6A" w:rsidP="00EE5CC4">
      <w:pPr>
        <w:pStyle w:val="Odstavecseseznamem"/>
        <w:ind w:left="2127" w:hanging="1560"/>
        <w:rPr>
          <w:rFonts w:cstheme="minorHAnsi"/>
        </w:rPr>
      </w:pPr>
      <w:r w:rsidRPr="00443AC1">
        <w:rPr>
          <w:rFonts w:cstheme="minorHAnsi"/>
        </w:rPr>
        <w:t>Místo stavby</w:t>
      </w:r>
      <w:r w:rsidRPr="00443AC1">
        <w:t>:</w:t>
      </w:r>
      <w:r w:rsidRPr="00443AC1">
        <w:tab/>
      </w:r>
      <w:r w:rsidRPr="00443AC1">
        <w:tab/>
      </w:r>
      <w:r w:rsidR="00EC5D01" w:rsidRPr="00443AC1">
        <w:t>budova Městského úřadu Litvínov, nám. Míru, č.p. 12, Litvínov, Česká republika.</w:t>
      </w:r>
      <w:r w:rsidR="00EC5D01" w:rsidRPr="00443AC1" w:rsidDel="00EC5D01">
        <w:t xml:space="preserve"> </w:t>
      </w:r>
      <w:r w:rsidR="00F4384C" w:rsidRPr="00443AC1">
        <w:t xml:space="preserve">(dále </w:t>
      </w:r>
      <w:r w:rsidR="0005510A" w:rsidRPr="00443AC1">
        <w:t xml:space="preserve">také </w:t>
      </w:r>
      <w:r w:rsidR="00F4384C" w:rsidRPr="00443AC1">
        <w:t xml:space="preserve">jen </w:t>
      </w:r>
      <w:r w:rsidR="0005510A" w:rsidRPr="00443AC1">
        <w:t>„</w:t>
      </w:r>
      <w:r w:rsidR="0005510A" w:rsidRPr="00443AC1">
        <w:rPr>
          <w:b/>
          <w:bCs/>
        </w:rPr>
        <w:t>budova městského úřadu</w:t>
      </w:r>
      <w:r w:rsidR="0005510A" w:rsidRPr="00443AC1">
        <w:t xml:space="preserve">“ nebo </w:t>
      </w:r>
      <w:r w:rsidR="00F4384C" w:rsidRPr="00443AC1">
        <w:t>„</w:t>
      </w:r>
      <w:r w:rsidR="00F4384C" w:rsidRPr="00443AC1">
        <w:rPr>
          <w:b/>
          <w:bCs/>
        </w:rPr>
        <w:t>staveniště</w:t>
      </w:r>
      <w:r w:rsidR="00F4384C" w:rsidRPr="00443AC1">
        <w:t>“)</w:t>
      </w:r>
    </w:p>
    <w:p w14:paraId="00CF1FA3" w14:textId="786D3568" w:rsidR="005C6280" w:rsidRPr="00443AC1" w:rsidRDefault="00E73729" w:rsidP="00BA6D98">
      <w:pPr>
        <w:pStyle w:val="Odstavecseseznamem"/>
        <w:numPr>
          <w:ilvl w:val="1"/>
          <w:numId w:val="14"/>
        </w:numPr>
      </w:pPr>
      <w:r w:rsidRPr="00443AC1">
        <w:t xml:space="preserve">Zhotovitel si je vědom, že je předpokládáno, že dílo definované v odst. </w:t>
      </w:r>
      <w:r w:rsidR="00584955" w:rsidRPr="00443AC1">
        <w:fldChar w:fldCharType="begin"/>
      </w:r>
      <w:r w:rsidR="00584955" w:rsidRPr="00443AC1">
        <w:instrText xml:space="preserve"> REF _Ref94229266 \r \h </w:instrText>
      </w:r>
      <w:r w:rsidR="00080A89" w:rsidRPr="00443AC1">
        <w:instrText xml:space="preserve"> \* MERGEFORMAT </w:instrText>
      </w:r>
      <w:r w:rsidR="00584955" w:rsidRPr="00443AC1">
        <w:fldChar w:fldCharType="separate"/>
      </w:r>
      <w:r w:rsidR="00CE3B82">
        <w:t>3.1</w:t>
      </w:r>
      <w:r w:rsidR="00584955" w:rsidRPr="00443AC1">
        <w:fldChar w:fldCharType="end"/>
      </w:r>
      <w:r w:rsidR="00E5720C" w:rsidRPr="00443AC1">
        <w:t>.</w:t>
      </w:r>
      <w:r w:rsidR="00584955" w:rsidRPr="00443AC1">
        <w:t xml:space="preserve"> této Smlouvy</w:t>
      </w:r>
      <w:r w:rsidRPr="00443AC1">
        <w:t xml:space="preserve"> bude spolufinancováno z dotace</w:t>
      </w:r>
      <w:r w:rsidR="00692CAB" w:rsidRPr="00443AC1">
        <w:t> </w:t>
      </w:r>
      <w:r w:rsidR="00EC5D01" w:rsidRPr="00443AC1">
        <w:t xml:space="preserve">vyhlášené Ministerstvem životního prostředí prostřednictvím Státního </w:t>
      </w:r>
      <w:r w:rsidR="00EC5D01" w:rsidRPr="00443AC1">
        <w:lastRenderedPageBreak/>
        <w:t xml:space="preserve">fondu životního prostředí ČR v rámci Operačního programu Spravedlivá transformace 2021–2027, výzva č. OP ST 92/2025 - Snižování energetické náročnosti veřejných budov - Ústecký kraj. </w:t>
      </w:r>
    </w:p>
    <w:p w14:paraId="30597BD1" w14:textId="020D8871" w:rsidR="006A4598" w:rsidRDefault="0029582C" w:rsidP="00EC02DC">
      <w:pPr>
        <w:pStyle w:val="Nadpis1"/>
        <w:ind w:left="0"/>
      </w:pPr>
      <w:r>
        <w:t>Osoby oprávněné jednat ve věcech technických</w:t>
      </w:r>
    </w:p>
    <w:p w14:paraId="565125C3" w14:textId="42897F00" w:rsidR="005C6280" w:rsidRDefault="00E73729" w:rsidP="005C6280">
      <w:pPr>
        <w:pStyle w:val="Odstavecseseznamem"/>
        <w:numPr>
          <w:ilvl w:val="1"/>
          <w:numId w:val="14"/>
        </w:numPr>
      </w:pPr>
      <w:bookmarkStart w:id="1" w:name="_Ref98531022"/>
      <w:r>
        <w:t>Objednatel si zvolil následující zástupce pověřené jednáním ve věcech technických a jednáním na stavbě za Objednatele (dále jen „</w:t>
      </w:r>
      <w:r w:rsidR="00E02439">
        <w:rPr>
          <w:b/>
          <w:bCs/>
        </w:rPr>
        <w:t>Zástupce ve věcech technických</w:t>
      </w:r>
      <w:r>
        <w:t>“):</w:t>
      </w:r>
      <w:bookmarkEnd w:id="1"/>
    </w:p>
    <w:p w14:paraId="2C6F338E" w14:textId="6B252EEB" w:rsidR="00E73729" w:rsidRPr="00BA49E4" w:rsidRDefault="00675B96" w:rsidP="00675B96">
      <w:pPr>
        <w:pStyle w:val="Odstavecseseznamem"/>
        <w:numPr>
          <w:ilvl w:val="2"/>
          <w:numId w:val="14"/>
        </w:numPr>
        <w:ind w:left="1418" w:hanging="851"/>
      </w:pPr>
      <w:r w:rsidRPr="00BA49E4">
        <w:t xml:space="preserve">Bc. Dušan Černohorský, </w:t>
      </w:r>
      <w:r w:rsidR="00080F28" w:rsidRPr="00BA49E4">
        <w:t xml:space="preserve">zástupce </w:t>
      </w:r>
      <w:r w:rsidRPr="00BA49E4">
        <w:t xml:space="preserve">vedoucí </w:t>
      </w:r>
      <w:r w:rsidR="00080F28" w:rsidRPr="00BA49E4">
        <w:t xml:space="preserve">odboru investic a regionálního rozvoje a vedoucí </w:t>
      </w:r>
      <w:r w:rsidRPr="00BA49E4">
        <w:t>oddělení investic;</w:t>
      </w:r>
    </w:p>
    <w:p w14:paraId="41199B3D" w14:textId="15F8FC5B" w:rsidR="00E73729" w:rsidRPr="00BA49E4" w:rsidRDefault="00E73729" w:rsidP="00D33E1A">
      <w:pPr>
        <w:pStyle w:val="Odstavecseseznamem"/>
        <w:numPr>
          <w:ilvl w:val="2"/>
          <w:numId w:val="14"/>
        </w:numPr>
        <w:spacing w:before="80" w:after="80" w:line="259" w:lineRule="auto"/>
        <w:ind w:left="1418" w:hanging="851"/>
      </w:pPr>
      <w:r w:rsidRPr="00BA49E4">
        <w:t>Zdeněk Por</w:t>
      </w:r>
      <w:r w:rsidR="002C678D" w:rsidRPr="00BA49E4">
        <w:t>cal</w:t>
      </w:r>
      <w:r w:rsidR="00F3268C" w:rsidRPr="00BA49E4">
        <w:t>,</w:t>
      </w:r>
      <w:r w:rsidRPr="00BA49E4">
        <w:t xml:space="preserve"> referent odboru investic a regionálního rozvoje;</w:t>
      </w:r>
    </w:p>
    <w:p w14:paraId="0E654609" w14:textId="7CF6D1FB" w:rsidR="00E73729" w:rsidRPr="00BA49E4" w:rsidRDefault="0015068C" w:rsidP="00D33E1A">
      <w:pPr>
        <w:pStyle w:val="Odstavecseseznamem"/>
        <w:numPr>
          <w:ilvl w:val="2"/>
          <w:numId w:val="14"/>
        </w:numPr>
        <w:spacing w:before="80" w:after="80" w:line="259" w:lineRule="auto"/>
        <w:ind w:left="1418" w:hanging="851"/>
      </w:pPr>
      <w:r w:rsidRPr="00BA49E4">
        <w:t>Michala Horová</w:t>
      </w:r>
      <w:r w:rsidR="00F3268C" w:rsidRPr="00BA49E4">
        <w:t>,</w:t>
      </w:r>
      <w:r w:rsidR="00E73729" w:rsidRPr="00BA49E4">
        <w:t xml:space="preserve"> referent odboru investic a regionálního rozvoje;</w:t>
      </w:r>
    </w:p>
    <w:p w14:paraId="7D799091" w14:textId="77777777" w:rsidR="0015068C" w:rsidRPr="00BA49E4" w:rsidRDefault="00E73729" w:rsidP="00D33E1A">
      <w:pPr>
        <w:pStyle w:val="Odstavecseseznamem"/>
        <w:numPr>
          <w:ilvl w:val="2"/>
          <w:numId w:val="14"/>
        </w:numPr>
        <w:spacing w:before="80" w:after="80" w:line="259" w:lineRule="auto"/>
        <w:ind w:left="1418" w:hanging="851"/>
      </w:pPr>
      <w:r w:rsidRPr="00BA49E4">
        <w:t xml:space="preserve">Iveta </w:t>
      </w:r>
      <w:proofErr w:type="spellStart"/>
      <w:r w:rsidRPr="00BA49E4">
        <w:t>Dunovská</w:t>
      </w:r>
      <w:proofErr w:type="spellEnd"/>
      <w:r w:rsidR="00F3268C" w:rsidRPr="00BA49E4">
        <w:t>,</w:t>
      </w:r>
      <w:r w:rsidRPr="00BA49E4">
        <w:t xml:space="preserve"> referent odboru investic a regionálního rozvoje</w:t>
      </w:r>
      <w:r w:rsidR="0015068C" w:rsidRPr="00BA49E4">
        <w:t>;</w:t>
      </w:r>
    </w:p>
    <w:p w14:paraId="5E3C76B3" w14:textId="1F3B2162" w:rsidR="00E73729" w:rsidRPr="00EC5D01" w:rsidRDefault="00080F28" w:rsidP="00103365">
      <w:pPr>
        <w:pStyle w:val="Odstavecseseznamem"/>
        <w:numPr>
          <w:ilvl w:val="2"/>
          <w:numId w:val="14"/>
        </w:numPr>
        <w:tabs>
          <w:tab w:val="clear" w:pos="6804"/>
          <w:tab w:val="num" w:pos="1985"/>
        </w:tabs>
        <w:spacing w:before="80" w:after="80" w:line="259" w:lineRule="auto"/>
        <w:ind w:left="1418" w:hanging="851"/>
      </w:pPr>
      <w:r w:rsidRPr="00BA49E4">
        <w:t xml:space="preserve">Ing. Petra </w:t>
      </w:r>
      <w:proofErr w:type="spellStart"/>
      <w:r w:rsidRPr="00BA49E4">
        <w:t>Porcalová</w:t>
      </w:r>
      <w:proofErr w:type="spellEnd"/>
      <w:r w:rsidR="0015068C" w:rsidRPr="00BA49E4">
        <w:t>, referent odboru investic a regionálního rozvoje</w:t>
      </w:r>
      <w:r w:rsidR="00675B96" w:rsidRPr="00EC5D01">
        <w:t>.</w:t>
      </w:r>
    </w:p>
    <w:p w14:paraId="167385AA" w14:textId="2AA3EFAA" w:rsidR="00881E6C" w:rsidRDefault="00881E6C" w:rsidP="00881E6C">
      <w:pPr>
        <w:ind w:left="567"/>
      </w:pPr>
      <w:r>
        <w:t>Změna těchto osob je možná prostým písemným oznámením Zhotoviteli</w:t>
      </w:r>
      <w:r w:rsidR="00E13576" w:rsidRPr="00E13576">
        <w:t xml:space="preserve"> </w:t>
      </w:r>
      <w:r w:rsidR="00E13576">
        <w:t>nebo</w:t>
      </w:r>
      <w:r w:rsidR="000E78F5">
        <w:t xml:space="preserve"> oznámením provedeným</w:t>
      </w:r>
      <w:r w:rsidR="00E13576">
        <w:t xml:space="preserve"> zápisem do stavebního deníku</w:t>
      </w:r>
      <w:r>
        <w:t>.</w:t>
      </w:r>
      <w:r w:rsidR="00324D4B" w:rsidRPr="00324D4B">
        <w:t xml:space="preserve"> </w:t>
      </w:r>
      <w:r w:rsidR="00324D4B">
        <w:t>Kontaktní údaje Zástupce ve věcech technických sdělí Objednatel Zhotoviteli zápisem do stavebního deníku.</w:t>
      </w:r>
    </w:p>
    <w:p w14:paraId="3934D692" w14:textId="4D4A30A8" w:rsidR="00E02439" w:rsidRPr="00E13576" w:rsidRDefault="00367F71" w:rsidP="006568AD">
      <w:pPr>
        <w:pStyle w:val="Odstavecseseznamem"/>
        <w:numPr>
          <w:ilvl w:val="1"/>
          <w:numId w:val="14"/>
        </w:numPr>
      </w:pPr>
      <w:bookmarkStart w:id="2" w:name="_Ref98480049"/>
      <w:r>
        <w:t>Funkci technického dozoru</w:t>
      </w:r>
      <w:r w:rsidR="00EA5837">
        <w:t xml:space="preserve"> Objednatele jako</w:t>
      </w:r>
      <w:r>
        <w:t xml:space="preserve"> stavebníka</w:t>
      </w:r>
      <w:r w:rsidR="00EA5837">
        <w:t xml:space="preserve"> při provádění díla bude vykonávat</w:t>
      </w:r>
      <w:r>
        <w:t xml:space="preserve"> </w:t>
      </w:r>
      <w:r w:rsidR="001F4EAA">
        <w:rPr>
          <w:rFonts w:cstheme="minorHAnsi"/>
        </w:rPr>
        <w:t>osoba, kterou určí Objednatel</w:t>
      </w:r>
      <w:r>
        <w:rPr>
          <w:rFonts w:cstheme="minorHAnsi"/>
        </w:rPr>
        <w:t xml:space="preserve"> (dále jen „</w:t>
      </w:r>
      <w:r w:rsidRPr="00E461E4">
        <w:rPr>
          <w:rFonts w:cstheme="minorHAnsi"/>
          <w:b/>
          <w:bCs/>
        </w:rPr>
        <w:t>TDS</w:t>
      </w:r>
      <w:r>
        <w:rPr>
          <w:rFonts w:cstheme="minorHAnsi"/>
        </w:rPr>
        <w:t>“)</w:t>
      </w:r>
      <w:r w:rsidR="00EA5837">
        <w:rPr>
          <w:rFonts w:cstheme="minorHAnsi"/>
        </w:rPr>
        <w:t>.</w:t>
      </w:r>
      <w:r w:rsidR="001F4EAA">
        <w:rPr>
          <w:rFonts w:cstheme="minorHAnsi"/>
        </w:rPr>
        <w:t xml:space="preserve"> Objednatel zašle Zhotoviteli písemné oznámení o určení TDS včetně uvedení kontaktních údajů </w:t>
      </w:r>
      <w:r w:rsidR="00E13576">
        <w:rPr>
          <w:rFonts w:cstheme="minorHAnsi"/>
        </w:rPr>
        <w:t>nebo údaje o osobě TDS a jejích kontaktních údajích zaznamená do stavebního deníku</w:t>
      </w:r>
      <w:r w:rsidR="001F4EAA">
        <w:rPr>
          <w:rFonts w:cstheme="minorHAnsi"/>
        </w:rPr>
        <w:t xml:space="preserve">. </w:t>
      </w:r>
      <w:r w:rsidR="001F4EAA">
        <w:t>Změna TDS je možná prostým písemným oznámením Zhotoviteli</w:t>
      </w:r>
      <w:r w:rsidR="00E13576" w:rsidRPr="00E13576">
        <w:t xml:space="preserve"> </w:t>
      </w:r>
      <w:r w:rsidR="00E13576">
        <w:t>nebo</w:t>
      </w:r>
      <w:r w:rsidR="000E78F5" w:rsidRPr="000E78F5">
        <w:t xml:space="preserve"> </w:t>
      </w:r>
      <w:r w:rsidR="000E78F5">
        <w:t>oznámením provedeným</w:t>
      </w:r>
      <w:r w:rsidR="00E13576">
        <w:t xml:space="preserve"> zápisem do stavebního deníku</w:t>
      </w:r>
      <w:r w:rsidR="001F4EAA">
        <w:t>.</w:t>
      </w:r>
    </w:p>
    <w:p w14:paraId="48BAC1D0" w14:textId="06E42A01" w:rsidR="001F4EAA" w:rsidRPr="00AE3418" w:rsidRDefault="001F4EAA" w:rsidP="001F4EAA">
      <w:pPr>
        <w:pStyle w:val="Odstavecseseznamem"/>
        <w:numPr>
          <w:ilvl w:val="1"/>
          <w:numId w:val="14"/>
        </w:numPr>
      </w:pPr>
      <w:r>
        <w:t xml:space="preserve">Funkci dozoru </w:t>
      </w:r>
      <w:r w:rsidR="000F6D7E">
        <w:t xml:space="preserve">projektanta </w:t>
      </w:r>
      <w:r>
        <w:t xml:space="preserve">při provádění díla bude vykonávat </w:t>
      </w:r>
      <w:r>
        <w:rPr>
          <w:rFonts w:cstheme="minorHAnsi"/>
        </w:rPr>
        <w:t>osoba, kterou určí Objednatel (dále jen „</w:t>
      </w:r>
      <w:r>
        <w:rPr>
          <w:rFonts w:cstheme="minorHAnsi"/>
          <w:b/>
          <w:bCs/>
        </w:rPr>
        <w:t>Autorský dozor</w:t>
      </w:r>
      <w:r>
        <w:rPr>
          <w:rFonts w:cstheme="minorHAnsi"/>
        </w:rPr>
        <w:t xml:space="preserve">“). Objednatel zašle Zhotoviteli písemné oznámení o určení Autorského dozoru včetně uvedení kontaktních údajů </w:t>
      </w:r>
      <w:r w:rsidR="00E13576">
        <w:rPr>
          <w:rFonts w:cstheme="minorHAnsi"/>
        </w:rPr>
        <w:t>nebo údaje o osobě Autorského dozoru a</w:t>
      </w:r>
      <w:r w:rsidR="00DD4888">
        <w:rPr>
          <w:rFonts w:cstheme="minorHAnsi"/>
        </w:rPr>
        <w:t> </w:t>
      </w:r>
      <w:r w:rsidR="00E13576">
        <w:rPr>
          <w:rFonts w:cstheme="minorHAnsi"/>
        </w:rPr>
        <w:t>jejích kontaktních údajích zaznamená do stavebního deníku</w:t>
      </w:r>
      <w:r>
        <w:rPr>
          <w:rFonts w:cstheme="minorHAnsi"/>
        </w:rPr>
        <w:t xml:space="preserve">. </w:t>
      </w:r>
      <w:r>
        <w:t xml:space="preserve">Změna </w:t>
      </w:r>
      <w:r w:rsidRPr="001F4EAA">
        <w:t>Autorsk</w:t>
      </w:r>
      <w:r>
        <w:t>ého</w:t>
      </w:r>
      <w:r w:rsidRPr="001F4EAA">
        <w:t xml:space="preserve"> dozor</w:t>
      </w:r>
      <w:r>
        <w:t>u</w:t>
      </w:r>
      <w:r w:rsidRPr="001F4EAA">
        <w:t xml:space="preserve"> </w:t>
      </w:r>
      <w:r>
        <w:t>je</w:t>
      </w:r>
      <w:r w:rsidR="00DD4888">
        <w:t> </w:t>
      </w:r>
      <w:r>
        <w:t>možná prostým písemným oznámením Zhotoviteli</w:t>
      </w:r>
      <w:r w:rsidR="00E13576">
        <w:t xml:space="preserve"> nebo</w:t>
      </w:r>
      <w:r w:rsidR="000E78F5">
        <w:t xml:space="preserve"> oznámením provedeným</w:t>
      </w:r>
      <w:r w:rsidR="00E13576">
        <w:t xml:space="preserve"> zápisem do</w:t>
      </w:r>
      <w:r w:rsidR="00DD4888">
        <w:t> </w:t>
      </w:r>
      <w:r w:rsidR="00E13576">
        <w:t>stavebního deníku</w:t>
      </w:r>
      <w:r>
        <w:t>.</w:t>
      </w:r>
      <w:r w:rsidR="000F6D7E" w:rsidRPr="000F6D7E">
        <w:t xml:space="preserve"> Ustanovení této Smlouvy vztahující se k Autorskému dozoru se ve vztahu k Autorskému dozoru nepoužijí, pokud Objednatel takovou osobu neurčí</w:t>
      </w:r>
      <w:r w:rsidR="000F6D7E">
        <w:t>.</w:t>
      </w:r>
    </w:p>
    <w:bookmarkEnd w:id="2"/>
    <w:p w14:paraId="54786B04" w14:textId="0094072F" w:rsidR="00E73729" w:rsidRDefault="00E73729" w:rsidP="00E73729">
      <w:pPr>
        <w:pStyle w:val="Odstavecseseznamem"/>
        <w:numPr>
          <w:ilvl w:val="1"/>
          <w:numId w:val="14"/>
        </w:numPr>
      </w:pPr>
      <w:r w:rsidRPr="00E73729">
        <w:t>Zhotovitel si zvolil</w:t>
      </w:r>
      <w:r w:rsidR="007D7BA9">
        <w:t xml:space="preserve"> zástupce pověřené </w:t>
      </w:r>
      <w:r w:rsidR="00881E6C">
        <w:t>poskytování</w:t>
      </w:r>
      <w:r w:rsidR="00806E0D">
        <w:t>m</w:t>
      </w:r>
      <w:r w:rsidR="00881E6C">
        <w:t xml:space="preserve"> součinnosti Objednateli, </w:t>
      </w:r>
      <w:r w:rsidR="007D7BA9">
        <w:t>jednáním ve</w:t>
      </w:r>
      <w:r w:rsidR="00DD4888">
        <w:t> </w:t>
      </w:r>
      <w:r w:rsidR="007D7BA9">
        <w:t>věcech technických a jednáním na stavbě za Zhotovitele</w:t>
      </w:r>
      <w:r>
        <w:t>:</w:t>
      </w:r>
    </w:p>
    <w:p w14:paraId="59C87F1B" w14:textId="3825E316" w:rsidR="006620CD" w:rsidRPr="006620CD" w:rsidRDefault="00420DF4" w:rsidP="00DD4888">
      <w:pPr>
        <w:pStyle w:val="Odstavecseseznamem"/>
        <w:numPr>
          <w:ilvl w:val="2"/>
          <w:numId w:val="14"/>
        </w:numPr>
        <w:tabs>
          <w:tab w:val="clear" w:pos="6804"/>
          <w:tab w:val="left" w:pos="3261"/>
        </w:tabs>
        <w:spacing w:before="80" w:after="80" w:line="259" w:lineRule="auto"/>
        <w:ind w:left="1418" w:hanging="851"/>
      </w:pPr>
      <w:bookmarkStart w:id="3" w:name="_Ref192507289"/>
      <w:r w:rsidRPr="00DD4888">
        <w:rPr>
          <w:rFonts w:cstheme="minorHAnsi"/>
          <w:b/>
          <w:bCs/>
        </w:rPr>
        <w:t>Stavbyvedoucí</w:t>
      </w:r>
      <w:r>
        <w:rPr>
          <w:rFonts w:cstheme="minorHAnsi"/>
        </w:rPr>
        <w:t>:</w:t>
      </w:r>
      <w:r w:rsidR="00DD4888">
        <w:rPr>
          <w:rFonts w:cstheme="minorHAnsi"/>
        </w:rPr>
        <w:tab/>
      </w:r>
      <w:r w:rsidR="00523D37" w:rsidRPr="00CA32CA">
        <w:rPr>
          <w:rFonts w:cstheme="minorHAnsi"/>
        </w:rPr>
        <w:t>[</w:t>
      </w:r>
      <w:r w:rsidR="00523D37" w:rsidRPr="00CA32CA">
        <w:rPr>
          <w:rFonts w:cstheme="minorHAnsi"/>
          <w:highlight w:val="cyan"/>
        </w:rPr>
        <w:t>DOPLNIT</w:t>
      </w:r>
      <w:r w:rsidR="00523D37" w:rsidRPr="00CA32CA">
        <w:rPr>
          <w:rFonts w:cstheme="minorHAnsi"/>
        </w:rPr>
        <w:t>]</w:t>
      </w:r>
      <w:r>
        <w:rPr>
          <w:rFonts w:cstheme="minorHAnsi"/>
        </w:rPr>
        <w:t xml:space="preserve">; </w:t>
      </w:r>
      <w:r w:rsidRPr="00420DF4">
        <w:rPr>
          <w:rFonts w:cstheme="minorHAnsi"/>
        </w:rPr>
        <w:t>č. autorizace</w:t>
      </w:r>
      <w:r w:rsidR="00CF70AA">
        <w:rPr>
          <w:rFonts w:cstheme="minorHAnsi"/>
        </w:rPr>
        <w:t>/registrace</w:t>
      </w:r>
      <w:r w:rsidRPr="00420DF4">
        <w:rPr>
          <w:rFonts w:cstheme="minorHAnsi"/>
        </w:rPr>
        <w:t xml:space="preserve"> ČKAIT</w:t>
      </w:r>
      <w:r>
        <w:rPr>
          <w:rFonts w:cstheme="minorHAnsi"/>
        </w:rPr>
        <w:t xml:space="preserve"> </w:t>
      </w:r>
      <w:bookmarkEnd w:id="3"/>
      <w:r w:rsidR="00523D37" w:rsidRPr="00CA32CA">
        <w:rPr>
          <w:rFonts w:cstheme="minorHAnsi"/>
        </w:rPr>
        <w:t>[</w:t>
      </w:r>
      <w:r w:rsidR="00523D37" w:rsidRPr="00CA32CA">
        <w:rPr>
          <w:rFonts w:cstheme="minorHAnsi"/>
          <w:highlight w:val="cyan"/>
        </w:rPr>
        <w:t>DOPLNIT</w:t>
      </w:r>
      <w:r w:rsidR="00523D37" w:rsidRPr="00CA32CA">
        <w:rPr>
          <w:rFonts w:cstheme="minorHAnsi"/>
        </w:rPr>
        <w:t>]</w:t>
      </w:r>
    </w:p>
    <w:p w14:paraId="6F1982F1" w14:textId="1EF67489" w:rsidR="006620CD" w:rsidRDefault="006620CD" w:rsidP="00DD4888">
      <w:pPr>
        <w:tabs>
          <w:tab w:val="left" w:pos="3261"/>
        </w:tabs>
        <w:spacing w:before="80" w:after="80" w:line="259" w:lineRule="auto"/>
        <w:ind w:left="1276" w:firstLine="142"/>
        <w:rPr>
          <w:rFonts w:cstheme="minorHAnsi"/>
        </w:rPr>
      </w:pPr>
      <w:r>
        <w:rPr>
          <w:rFonts w:cstheme="minorHAnsi"/>
        </w:rPr>
        <w:t>k</w:t>
      </w:r>
      <w:r w:rsidRPr="006620CD">
        <w:rPr>
          <w:rFonts w:cstheme="minorHAnsi"/>
        </w:rPr>
        <w:t>ontaktní telefon:</w:t>
      </w:r>
      <w:r>
        <w:rPr>
          <w:rFonts w:cstheme="minorHAnsi"/>
        </w:rPr>
        <w:tab/>
      </w:r>
      <w:r>
        <w:rPr>
          <w:rFonts w:cstheme="minorHAnsi"/>
        </w:rPr>
        <w:tab/>
      </w:r>
      <w:r w:rsidR="00523D37" w:rsidRPr="00CA32CA">
        <w:rPr>
          <w:rFonts w:cstheme="minorHAnsi"/>
        </w:rPr>
        <w:t>[</w:t>
      </w:r>
      <w:r w:rsidR="00523D37" w:rsidRPr="00CA32CA">
        <w:rPr>
          <w:rFonts w:cstheme="minorHAnsi"/>
          <w:highlight w:val="cyan"/>
        </w:rPr>
        <w:t>DOPLNIT</w:t>
      </w:r>
      <w:r w:rsidR="00523D37" w:rsidRPr="00CA32CA">
        <w:rPr>
          <w:rFonts w:cstheme="minorHAnsi"/>
        </w:rPr>
        <w:t>]</w:t>
      </w:r>
      <w:r>
        <w:rPr>
          <w:rFonts w:cstheme="minorHAnsi"/>
        </w:rPr>
        <w:t>;</w:t>
      </w:r>
    </w:p>
    <w:p w14:paraId="255C351C" w14:textId="205DBFB9" w:rsidR="006620CD" w:rsidRDefault="006620CD" w:rsidP="00DD4888">
      <w:pPr>
        <w:tabs>
          <w:tab w:val="left" w:pos="3261"/>
        </w:tabs>
        <w:spacing w:before="80" w:after="80" w:line="259" w:lineRule="auto"/>
        <w:ind w:left="1276" w:firstLine="142"/>
        <w:rPr>
          <w:rFonts w:cstheme="minorHAnsi"/>
        </w:rPr>
      </w:pPr>
      <w:r>
        <w:rPr>
          <w:rFonts w:cstheme="minorHAnsi"/>
        </w:rPr>
        <w:t>k</w:t>
      </w:r>
      <w:r w:rsidRPr="006620CD">
        <w:rPr>
          <w:rFonts w:cstheme="minorHAnsi"/>
        </w:rPr>
        <w:t xml:space="preserve">ontaktní </w:t>
      </w:r>
      <w:r>
        <w:rPr>
          <w:rFonts w:cstheme="minorHAnsi"/>
        </w:rPr>
        <w:t>e-mail</w:t>
      </w:r>
      <w:r w:rsidRPr="006620CD">
        <w:rPr>
          <w:rFonts w:cstheme="minorHAnsi"/>
        </w:rPr>
        <w:t>:</w:t>
      </w:r>
      <w:r>
        <w:rPr>
          <w:rFonts w:cstheme="minorHAnsi"/>
        </w:rPr>
        <w:tab/>
      </w:r>
      <w:r>
        <w:rPr>
          <w:rFonts w:cstheme="minorHAnsi"/>
        </w:rPr>
        <w:tab/>
      </w:r>
      <w:r w:rsidR="00523D37" w:rsidRPr="00CA32CA">
        <w:rPr>
          <w:rFonts w:cstheme="minorHAnsi"/>
        </w:rPr>
        <w:t>[</w:t>
      </w:r>
      <w:r w:rsidR="00523D37" w:rsidRPr="00CA32CA">
        <w:rPr>
          <w:rFonts w:cstheme="minorHAnsi"/>
          <w:highlight w:val="cyan"/>
        </w:rPr>
        <w:t>DOPLNIT</w:t>
      </w:r>
      <w:r w:rsidR="00523D37" w:rsidRPr="00CA32CA">
        <w:rPr>
          <w:rFonts w:cstheme="minorHAnsi"/>
        </w:rPr>
        <w:t>]</w:t>
      </w:r>
      <w:r>
        <w:rPr>
          <w:rFonts w:cstheme="minorHAnsi"/>
        </w:rPr>
        <w:t>.</w:t>
      </w:r>
    </w:p>
    <w:p w14:paraId="3DD3422B" w14:textId="49DB37FB" w:rsidR="00881E6C" w:rsidRPr="00881E6C" w:rsidRDefault="00881E6C" w:rsidP="00EC02DC">
      <w:pPr>
        <w:pStyle w:val="Odstavecseseznamem"/>
        <w:ind w:left="567"/>
      </w:pPr>
      <w:r w:rsidRPr="00881E6C">
        <w:t xml:space="preserve">Změna </w:t>
      </w:r>
      <w:r w:rsidR="00A33E79">
        <w:t xml:space="preserve">shora uvedené </w:t>
      </w:r>
      <w:r w:rsidRPr="000D10D4">
        <w:t>osob</w:t>
      </w:r>
      <w:r w:rsidR="00A33E79">
        <w:t>y</w:t>
      </w:r>
      <w:r w:rsidRPr="000D10D4">
        <w:t xml:space="preserve"> je možná</w:t>
      </w:r>
      <w:r w:rsidRPr="00881E6C">
        <w:t xml:space="preserve"> pouze po předchozím písemném schválení Objednatelem a</w:t>
      </w:r>
      <w:r w:rsidR="00DD4888">
        <w:t> </w:t>
      </w:r>
      <w:r w:rsidRPr="00881E6C">
        <w:t>za</w:t>
      </w:r>
      <w:r w:rsidR="00DD4888">
        <w:t> </w:t>
      </w:r>
      <w:r w:rsidRPr="00881E6C">
        <w:t xml:space="preserve">podmínky nahrazení pracovníka </w:t>
      </w:r>
      <w:r w:rsidR="006620CD">
        <w:t xml:space="preserve">osobou </w:t>
      </w:r>
      <w:r w:rsidRPr="00881E6C">
        <w:t>stejné nebo vyšší kvalifikace a zkušeností.</w:t>
      </w:r>
    </w:p>
    <w:p w14:paraId="20F1AB94" w14:textId="3A7CD639" w:rsidR="00D922E4" w:rsidRPr="00760A35" w:rsidRDefault="008B0608" w:rsidP="00B65919">
      <w:pPr>
        <w:pStyle w:val="Nadpis1"/>
        <w:ind w:left="0"/>
      </w:pPr>
      <w:bookmarkStart w:id="4" w:name="_Ref98326812"/>
      <w:r>
        <w:t>Dílo</w:t>
      </w:r>
      <w:bookmarkEnd w:id="4"/>
    </w:p>
    <w:p w14:paraId="7D95FCFB" w14:textId="07F3FA48" w:rsidR="00DF1FFF" w:rsidRDefault="00E73729" w:rsidP="006620CD">
      <w:pPr>
        <w:pStyle w:val="Odstavecseseznamem"/>
        <w:numPr>
          <w:ilvl w:val="1"/>
          <w:numId w:val="14"/>
        </w:numPr>
      </w:pPr>
      <w:bookmarkStart w:id="5" w:name="_Ref94229266"/>
      <w:r>
        <w:t>Zhotovitel se touto Smlouvou zavazuje pro Objednatele provést na svůj náklad a nebezpečí dílo</w:t>
      </w:r>
      <w:r w:rsidR="004E2AB3">
        <w:t xml:space="preserve">, kterým je </w:t>
      </w:r>
      <w:r w:rsidR="0005510A">
        <w:t>a</w:t>
      </w:r>
      <w:r w:rsidR="00EC5D01" w:rsidRPr="00EC5D01">
        <w:t>daptace prostor a zateplení budovy Městského úřadu Litvínov, č.p. 12, náměstí Míru</w:t>
      </w:r>
      <w:r w:rsidR="00EC5D01" w:rsidRPr="00EC5D01" w:rsidDel="00EC5D01">
        <w:t xml:space="preserve"> </w:t>
      </w:r>
      <w:r>
        <w:t>(dále jen</w:t>
      </w:r>
      <w:r w:rsidR="009C647C">
        <w:t> </w:t>
      </w:r>
      <w:r>
        <w:t>„</w:t>
      </w:r>
      <w:r w:rsidRPr="00BA0C6A">
        <w:rPr>
          <w:b/>
          <w:bCs/>
        </w:rPr>
        <w:t>dílo</w:t>
      </w:r>
      <w:r>
        <w:t>“)</w:t>
      </w:r>
      <w:r w:rsidR="004E2AB3">
        <w:t>, a to</w:t>
      </w:r>
      <w:r>
        <w:t xml:space="preserve"> v</w:t>
      </w:r>
      <w:r w:rsidR="00792E6B">
        <w:t> </w:t>
      </w:r>
      <w:r>
        <w:t>rozsahu</w:t>
      </w:r>
      <w:r w:rsidR="00792E6B">
        <w:t xml:space="preserve"> dle</w:t>
      </w:r>
      <w:r w:rsidR="00D341CC">
        <w:t xml:space="preserve"> </w:t>
      </w:r>
      <w:bookmarkEnd w:id="5"/>
    </w:p>
    <w:p w14:paraId="4BC79C5B" w14:textId="03901009" w:rsidR="00DF1FFF" w:rsidRDefault="00EC5D01" w:rsidP="00DF1FFF">
      <w:pPr>
        <w:pStyle w:val="Odstavecseseznamem"/>
        <w:numPr>
          <w:ilvl w:val="2"/>
          <w:numId w:val="14"/>
        </w:numPr>
        <w:spacing w:before="80" w:after="80" w:line="259" w:lineRule="auto"/>
        <w:ind w:left="1418" w:hanging="851"/>
      </w:pPr>
      <w:bookmarkStart w:id="6" w:name="_Ref148012349"/>
      <w:r>
        <w:t xml:space="preserve">projektové dokumentace </w:t>
      </w:r>
      <w:r w:rsidRPr="00EC5D01">
        <w:t>pro provádění stavby s názvem „B1601 Adaptace prostor a zateplení budovy MěÚ v Litvínově, čp 12, Náměstí Míru“</w:t>
      </w:r>
      <w:r>
        <w:t xml:space="preserve"> </w:t>
      </w:r>
      <w:r w:rsidR="00BE0226" w:rsidRPr="00F31BF3">
        <w:t xml:space="preserve">zpracovaná </w:t>
      </w:r>
      <w:r w:rsidRPr="00EC5D01">
        <w:t>Ing. Antonín</w:t>
      </w:r>
      <w:r>
        <w:t>em</w:t>
      </w:r>
      <w:r w:rsidRPr="00EC5D01">
        <w:t xml:space="preserve"> </w:t>
      </w:r>
      <w:proofErr w:type="spellStart"/>
      <w:r w:rsidRPr="00EC5D01">
        <w:t>Wachtel</w:t>
      </w:r>
      <w:r>
        <w:t>em</w:t>
      </w:r>
      <w:proofErr w:type="spellEnd"/>
      <w:r w:rsidRPr="00EC5D01">
        <w:t>, se sídlem J. A. Komenského 499/6, 43401 Most, IČ: 13455087</w:t>
      </w:r>
      <w:bookmarkEnd w:id="6"/>
      <w:r w:rsidR="00DF1FFF">
        <w:t xml:space="preserve"> </w:t>
      </w:r>
    </w:p>
    <w:p w14:paraId="3196D0F0" w14:textId="6346C8C2" w:rsidR="006A6879" w:rsidRDefault="00C15D72" w:rsidP="008E4435">
      <w:pPr>
        <w:pStyle w:val="Odstavecseseznamem"/>
        <w:spacing w:before="80" w:after="80" w:line="259" w:lineRule="auto"/>
        <w:ind w:left="1418"/>
      </w:pPr>
      <w:bookmarkStart w:id="7" w:name="_Ref148076513"/>
      <w:r>
        <w:t>(</w:t>
      </w:r>
      <w:bookmarkEnd w:id="7"/>
      <w:r w:rsidR="006A6879">
        <w:t>dále jen „</w:t>
      </w:r>
      <w:r w:rsidR="006A6879" w:rsidRPr="006A6879">
        <w:rPr>
          <w:b/>
          <w:bCs/>
        </w:rPr>
        <w:t>projektová dokumentace</w:t>
      </w:r>
      <w:r w:rsidR="006A6879">
        <w:t>“)</w:t>
      </w:r>
      <w:r>
        <w:t>.</w:t>
      </w:r>
    </w:p>
    <w:p w14:paraId="236C791E" w14:textId="7A62ECE6" w:rsidR="00DF1FFF" w:rsidRDefault="006A6879" w:rsidP="00DF1FFF">
      <w:pPr>
        <w:pStyle w:val="Odstavecseseznamem"/>
        <w:numPr>
          <w:ilvl w:val="2"/>
          <w:numId w:val="14"/>
        </w:numPr>
        <w:spacing w:before="80" w:after="80" w:line="259" w:lineRule="auto"/>
        <w:ind w:left="1418" w:hanging="851"/>
      </w:pPr>
      <w:r w:rsidRPr="00EF03A4">
        <w:t>soupis</w:t>
      </w:r>
      <w:r w:rsidR="00064B1B">
        <w:t>ů</w:t>
      </w:r>
      <w:r w:rsidRPr="00EF03A4">
        <w:t xml:space="preserve"> stavebních prací, dodávek a služeb</w:t>
      </w:r>
      <w:r>
        <w:t xml:space="preserve">, </w:t>
      </w:r>
      <w:r w:rsidR="00064B1B">
        <w:t>je</w:t>
      </w:r>
      <w:r w:rsidR="00945E1C">
        <w:t>n</w:t>
      </w:r>
      <w:r w:rsidR="00064B1B">
        <w:t>ž</w:t>
      </w:r>
      <w:r w:rsidR="004D2237">
        <w:t xml:space="preserve"> </w:t>
      </w:r>
      <w:r>
        <w:t>j</w:t>
      </w:r>
      <w:r w:rsidR="00064B1B">
        <w:t>sou</w:t>
      </w:r>
      <w:r>
        <w:t xml:space="preserve"> součástí projektové dokumentace</w:t>
      </w:r>
      <w:r w:rsidR="00DF1FFF">
        <w:t xml:space="preserve"> </w:t>
      </w:r>
      <w:r>
        <w:t>(dále jen „</w:t>
      </w:r>
      <w:r w:rsidRPr="00EC02DC">
        <w:rPr>
          <w:b/>
          <w:bCs/>
        </w:rPr>
        <w:t>Výkaz výměr</w:t>
      </w:r>
      <w:r>
        <w:t>“) a</w:t>
      </w:r>
    </w:p>
    <w:p w14:paraId="6F704027" w14:textId="3500A838" w:rsidR="006620CD" w:rsidRDefault="00F757FD" w:rsidP="006A6879">
      <w:pPr>
        <w:pStyle w:val="Odstavecseseznamem"/>
        <w:numPr>
          <w:ilvl w:val="2"/>
          <w:numId w:val="14"/>
        </w:numPr>
        <w:spacing w:before="80" w:after="80" w:line="259" w:lineRule="auto"/>
        <w:ind w:left="1418" w:hanging="851"/>
      </w:pPr>
      <w:r>
        <w:lastRenderedPageBreak/>
        <w:t>dokladové části</w:t>
      </w:r>
      <w:r w:rsidR="00EF64A1">
        <w:t> projektové dokumentac</w:t>
      </w:r>
      <w:r w:rsidR="0078527D">
        <w:t>e</w:t>
      </w:r>
      <w:r w:rsidR="006A4598">
        <w:t>.</w:t>
      </w:r>
    </w:p>
    <w:p w14:paraId="664F509D" w14:textId="072593A8" w:rsidR="00860BAE" w:rsidRDefault="00860BAE" w:rsidP="00860BAE">
      <w:pPr>
        <w:pStyle w:val="Odstavecseseznamem"/>
        <w:numPr>
          <w:ilvl w:val="1"/>
          <w:numId w:val="14"/>
        </w:numPr>
      </w:pPr>
      <w:r>
        <w:t>Objednatel se za podmínek stanovených touto Smlouvou zavazuje dílo převzít a zaplatit za</w:t>
      </w:r>
      <w:r w:rsidR="00135E62">
        <w:t> </w:t>
      </w:r>
      <w:r>
        <w:t>něj</w:t>
      </w:r>
      <w:r w:rsidR="00135E62">
        <w:t> </w:t>
      </w:r>
      <w:r>
        <w:t>cenu ve výši a způsobem stanoveným touto Smlouvo</w:t>
      </w:r>
      <w:r w:rsidR="0043632C">
        <w:t>u</w:t>
      </w:r>
      <w:r>
        <w:t>.</w:t>
      </w:r>
    </w:p>
    <w:p w14:paraId="29BF272D" w14:textId="394A1653" w:rsidR="00C15D72" w:rsidRDefault="008B0608" w:rsidP="00C15D72">
      <w:pPr>
        <w:pStyle w:val="Odstavecseseznamem"/>
        <w:keepNext/>
        <w:numPr>
          <w:ilvl w:val="1"/>
          <w:numId w:val="14"/>
        </w:numPr>
      </w:pPr>
      <w:r w:rsidRPr="00C63744">
        <w:t>Díl</w:t>
      </w:r>
      <w:r w:rsidR="008720AB">
        <w:t>o</w:t>
      </w:r>
      <w:r w:rsidRPr="00C63744">
        <w:t xml:space="preserve"> </w:t>
      </w:r>
      <w:r w:rsidR="008720AB">
        <w:t xml:space="preserve">zahrnuje </w:t>
      </w:r>
      <w:r w:rsidR="00C15D72">
        <w:t xml:space="preserve">stavební úpravy stávající třípodlažní budovy městského úřadu. </w:t>
      </w:r>
      <w:r w:rsidR="008E4435">
        <w:t>Dílo zahrnuje</w:t>
      </w:r>
      <w:r w:rsidR="00C15D72">
        <w:t xml:space="preserve"> úprav</w:t>
      </w:r>
      <w:r w:rsidR="008E4435">
        <w:t>y</w:t>
      </w:r>
      <w:r w:rsidR="00C15D72">
        <w:t xml:space="preserve"> interiérových prostor v 1.NP a 2.NP</w:t>
      </w:r>
      <w:r w:rsidR="008E4435" w:rsidRPr="008E4435">
        <w:t xml:space="preserve"> </w:t>
      </w:r>
      <w:r w:rsidR="008E4435">
        <w:t>budovy městského úřadu</w:t>
      </w:r>
      <w:r w:rsidR="00C15D72">
        <w:t>, kdy v 1.NP se dispozice uprav</w:t>
      </w:r>
      <w:r w:rsidR="008E4435">
        <w:t>í</w:t>
      </w:r>
      <w:r w:rsidR="00C15D72">
        <w:t xml:space="preserve"> z</w:t>
      </w:r>
      <w:r w:rsidR="000B7C46">
        <w:t> </w:t>
      </w:r>
      <w:r w:rsidR="00C15D72">
        <w:t>prodejny na kanceláře a</w:t>
      </w:r>
      <w:r w:rsidR="008E4435">
        <w:t> </w:t>
      </w:r>
      <w:r w:rsidR="00C15D72">
        <w:t>chodby, ve 2.NP</w:t>
      </w:r>
      <w:r w:rsidR="000B7C46" w:rsidRPr="000B7C46">
        <w:t xml:space="preserve"> </w:t>
      </w:r>
      <w:r w:rsidR="000B7C46">
        <w:t>budovy městského úřadu</w:t>
      </w:r>
      <w:r w:rsidR="00C15D72">
        <w:t xml:space="preserve"> se prostory upraví z prostoru archivu na kanceláře a chodby. Ve 3.NP </w:t>
      </w:r>
      <w:r w:rsidR="008E4435">
        <w:t xml:space="preserve">budovy městského úřadu </w:t>
      </w:r>
      <w:r w:rsidR="00C15D72">
        <w:t xml:space="preserve">dojde </w:t>
      </w:r>
      <w:r w:rsidR="008E4435">
        <w:t>v rámci re</w:t>
      </w:r>
      <w:r w:rsidR="0005510A">
        <w:t>a</w:t>
      </w:r>
      <w:r w:rsidR="008E4435">
        <w:t xml:space="preserve">lizace díla </w:t>
      </w:r>
      <w:r w:rsidR="00C15D72">
        <w:t>k</w:t>
      </w:r>
      <w:r w:rsidR="000B7C46">
        <w:t> </w:t>
      </w:r>
      <w:r w:rsidR="00C15D72">
        <w:t xml:space="preserve">rozšíření ploch stávajících kanceláří. </w:t>
      </w:r>
    </w:p>
    <w:p w14:paraId="254EBDB8" w14:textId="280F7C14" w:rsidR="00C15D72" w:rsidRDefault="0005510A" w:rsidP="00BA49E4">
      <w:pPr>
        <w:pStyle w:val="Odstavecseseznamem"/>
        <w:keepNext/>
        <w:ind w:left="567"/>
      </w:pPr>
      <w:r>
        <w:t xml:space="preserve">Dílo dále zahrnuje </w:t>
      </w:r>
      <w:r w:rsidR="00C15D72">
        <w:t>úprav</w:t>
      </w:r>
      <w:r>
        <w:t>u</w:t>
      </w:r>
      <w:r w:rsidR="00C15D72">
        <w:t xml:space="preserve"> obvodového pláště </w:t>
      </w:r>
      <w:r>
        <w:t xml:space="preserve">budovy městského úřadu </w:t>
      </w:r>
      <w:r w:rsidR="00C15D72">
        <w:t>spočív</w:t>
      </w:r>
      <w:r>
        <w:t>ající</w:t>
      </w:r>
      <w:r w:rsidR="00C15D72">
        <w:t xml:space="preserve"> ve výměně stávajícího systému lehkého obvodového pláště a zateplení části tvořené cihelným zdivem. Obálka budovy</w:t>
      </w:r>
      <w:r w:rsidR="000B7C46">
        <w:t xml:space="preserve"> městského úřadu</w:t>
      </w:r>
      <w:r w:rsidR="00C15D72">
        <w:t xml:space="preserve"> </w:t>
      </w:r>
      <w:r w:rsidR="004059B0">
        <w:t>bude provedena</w:t>
      </w:r>
      <w:r w:rsidR="00C15D72">
        <w:t xml:space="preserve"> v kombinaci hliníkových panelů s izolací, nosným roštem a keramických desek jako koncové povrchové úpravy s plastovými okny na severní fasádě a lehkého obvodového pláště na jižní fasádě. Na východní a západní fasádě </w:t>
      </w:r>
      <w:r w:rsidR="004059B0">
        <w:t>bude</w:t>
      </w:r>
      <w:r w:rsidR="00C15D72">
        <w:t xml:space="preserve"> nosný rošt osazen na stávající zdivo a vyplněn tepelným izolantem. </w:t>
      </w:r>
    </w:p>
    <w:p w14:paraId="58D1038D" w14:textId="2FEB37EC" w:rsidR="00C15D72" w:rsidRDefault="00C15D72" w:rsidP="00BA49E4">
      <w:pPr>
        <w:pStyle w:val="Odstavecseseznamem"/>
        <w:keepNext/>
        <w:ind w:left="567"/>
      </w:pPr>
      <w:r>
        <w:t xml:space="preserve">Interiérové příčky </w:t>
      </w:r>
      <w:r w:rsidR="004059B0">
        <w:t>budou provedeny</w:t>
      </w:r>
      <w:r>
        <w:t xml:space="preserve"> z lehkých montovaných příček SDK, které splňují požadavky estetické, požární a akustické. Podhledy budou z minerálních kazet nebo SDK.</w:t>
      </w:r>
    </w:p>
    <w:p w14:paraId="65820B8A" w14:textId="7322CE32" w:rsidR="00C15D72" w:rsidRDefault="00C15D72" w:rsidP="00BA49E4">
      <w:pPr>
        <w:pStyle w:val="Odstavecseseznamem"/>
        <w:keepNext/>
        <w:ind w:left="567"/>
      </w:pPr>
      <w:r>
        <w:t xml:space="preserve">Hlavní střešní plášť </w:t>
      </w:r>
      <w:r w:rsidR="00E36300">
        <w:t>bude proveden</w:t>
      </w:r>
      <w:r>
        <w:t xml:space="preserve"> jako zelená střecha, vlastní tepelná vrstva </w:t>
      </w:r>
      <w:r w:rsidR="00E36300">
        <w:t>bude provedena</w:t>
      </w:r>
      <w:r>
        <w:t xml:space="preserve"> z kompletovaných desek ze stabilizovaného pěnového polystyrenu S 100 v </w:t>
      </w:r>
      <w:proofErr w:type="spellStart"/>
      <w:r>
        <w:t>tl</w:t>
      </w:r>
      <w:proofErr w:type="spellEnd"/>
      <w:r>
        <w:t>. izolace 100 mm a 180 mm, na který se aplikuje geotextilie a hydroizolační vrstva z PVC. Na střechu budou namontovány nové navazující konstrukce (hromosvod, zámečnické a klempířské výrobky – okapy, oplechováni atik apod.).</w:t>
      </w:r>
    </w:p>
    <w:p w14:paraId="4901ACBC" w14:textId="08561510" w:rsidR="00C15D72" w:rsidRDefault="00E36300" w:rsidP="00BA49E4">
      <w:pPr>
        <w:pStyle w:val="Odstavecseseznamem"/>
        <w:keepNext/>
        <w:ind w:left="567"/>
      </w:pPr>
      <w:r>
        <w:t xml:space="preserve">Součástí díla je i vyvýšení </w:t>
      </w:r>
      <w:r w:rsidR="00C15D72">
        <w:t>výtahov</w:t>
      </w:r>
      <w:r>
        <w:t>é</w:t>
      </w:r>
      <w:r w:rsidR="00C15D72">
        <w:t xml:space="preserve"> šacht</w:t>
      </w:r>
      <w:r>
        <w:t>y a dodávka a</w:t>
      </w:r>
      <w:r w:rsidR="00C15D72">
        <w:t xml:space="preserve"> instal</w:t>
      </w:r>
      <w:r>
        <w:t>ace</w:t>
      </w:r>
      <w:r w:rsidR="00C15D72">
        <w:t xml:space="preserve"> nov</w:t>
      </w:r>
      <w:r>
        <w:t>ého</w:t>
      </w:r>
      <w:r w:rsidR="00C15D72">
        <w:t xml:space="preserve"> </w:t>
      </w:r>
      <w:proofErr w:type="spellStart"/>
      <w:r w:rsidR="00C15D72">
        <w:t>bezstrojovnov</w:t>
      </w:r>
      <w:r>
        <w:t>ého</w:t>
      </w:r>
      <w:proofErr w:type="spellEnd"/>
      <w:r w:rsidR="00C15D72">
        <w:t xml:space="preserve"> výtah</w:t>
      </w:r>
      <w:r>
        <w:t>u</w:t>
      </w:r>
      <w:r w:rsidR="00C15D72">
        <w:t xml:space="preserve"> se 3 stanicemi.</w:t>
      </w:r>
    </w:p>
    <w:p w14:paraId="2FE74C6F" w14:textId="69C2FD96" w:rsidR="0017248B" w:rsidRDefault="00C15D72" w:rsidP="00BA49E4">
      <w:pPr>
        <w:pStyle w:val="Odstavecseseznamem"/>
        <w:keepNext/>
        <w:ind w:left="567"/>
      </w:pPr>
      <w:r>
        <w:t xml:space="preserve">Součástí </w:t>
      </w:r>
      <w:r w:rsidR="00E36300">
        <w:t>díla</w:t>
      </w:r>
      <w:r>
        <w:t xml:space="preserve"> jsou i úpravy vnitřních instalací </w:t>
      </w:r>
      <w:r w:rsidR="00E36300">
        <w:t xml:space="preserve">budovy městského úřadu </w:t>
      </w:r>
      <w:r>
        <w:t>(elektroinstalace, vytápění, měření a regulace, vzduchotechnika, ZTI)</w:t>
      </w:r>
      <w:r w:rsidR="001545A5">
        <w:t xml:space="preserve">. </w:t>
      </w:r>
    </w:p>
    <w:p w14:paraId="25968E36" w14:textId="78875B39" w:rsidR="000F2571" w:rsidRDefault="000F2571" w:rsidP="00413DE3">
      <w:pPr>
        <w:pStyle w:val="Odstavecseseznamem"/>
        <w:keepNext/>
        <w:numPr>
          <w:ilvl w:val="1"/>
          <w:numId w:val="14"/>
        </w:numPr>
      </w:pPr>
      <w:bookmarkStart w:id="8" w:name="_Ref193108000"/>
      <w:r>
        <w:t xml:space="preserve">Pokud v rámci realizace díla budou vznikat a/nebo se budou měnit a/nebo zanikat objekty, které jsou obsahem digitální technické mapy podle § 4b odst. 4 zákona č. 200/1994 Sb., </w:t>
      </w:r>
      <w:r w:rsidRPr="006C4451">
        <w:t>o</w:t>
      </w:r>
      <w:r>
        <w:t> </w:t>
      </w:r>
      <w:r w:rsidRPr="006C4451">
        <w:t>zeměměřictví a o změně a doplnění některých zákonů souvisejících s jeho zavedením</w:t>
      </w:r>
      <w:r>
        <w:t xml:space="preserve">, ve znění pozdějších předpisů, je součástí díla vyhotovení geodetického podkladu pro vedení digitální technické mapy v rozsahu podle obecně závazných právních předpisů, zejména podle vyhlášky č. 393/2020 Sb., o digitální technické mapě kraje, ve znění pozdějších předpisů, včetně </w:t>
      </w:r>
      <w:r w:rsidRPr="00AB65D5">
        <w:t>digitální</w:t>
      </w:r>
      <w:r>
        <w:t>ho</w:t>
      </w:r>
      <w:r w:rsidRPr="00AB65D5">
        <w:t xml:space="preserve"> soubor</w:t>
      </w:r>
      <w:r>
        <w:t>u</w:t>
      </w:r>
      <w:r w:rsidRPr="00AB65D5">
        <w:t xml:space="preserve"> ve</w:t>
      </w:r>
      <w:r>
        <w:t> </w:t>
      </w:r>
      <w:r w:rsidRPr="00AB65D5">
        <w:t>výměnném formátu digitální technické mapy, a to vždy v poslední platné verz</w:t>
      </w:r>
      <w:r>
        <w:t>i, a jeho předání Objednateli.</w:t>
      </w:r>
      <w:bookmarkEnd w:id="8"/>
    </w:p>
    <w:p w14:paraId="1C01F392" w14:textId="194D56E5" w:rsidR="006620CD" w:rsidRDefault="006620CD" w:rsidP="00BE250B">
      <w:pPr>
        <w:pStyle w:val="Odstavecseseznamem"/>
        <w:keepNext/>
        <w:numPr>
          <w:ilvl w:val="1"/>
          <w:numId w:val="14"/>
        </w:numPr>
      </w:pPr>
      <w:bookmarkStart w:id="9" w:name="_Ref193360071"/>
      <w:r>
        <w:t>Zhotovitel bude při plnění této Smlouvy postupovat podle</w:t>
      </w:r>
      <w:r w:rsidR="00AF1E39">
        <w:t xml:space="preserve"> následujících závazných podkladů, a</w:t>
      </w:r>
      <w:r w:rsidR="00135E62">
        <w:t> </w:t>
      </w:r>
      <w:r w:rsidR="00AF1E39" w:rsidRPr="00AF1E39">
        <w:t>to s</w:t>
      </w:r>
      <w:r w:rsidR="000E78F5">
        <w:t>e sestupným</w:t>
      </w:r>
      <w:r w:rsidR="00AF1E39" w:rsidRPr="00AF1E39">
        <w:t xml:space="preserve"> pořadím významnosti</w:t>
      </w:r>
      <w:r w:rsidR="00E146B4">
        <w:t xml:space="preserve"> (</w:t>
      </w:r>
      <w:r w:rsidR="000E78F5">
        <w:t xml:space="preserve">tzn. </w:t>
      </w:r>
      <w:r w:rsidR="00E146B4">
        <w:t xml:space="preserve">dokument uvedený v odst. </w:t>
      </w:r>
      <w:r w:rsidR="00E146B4">
        <w:fldChar w:fldCharType="begin"/>
      </w:r>
      <w:r w:rsidR="00E146B4">
        <w:instrText xml:space="preserve"> REF _Ref100140795 \r \h </w:instrText>
      </w:r>
      <w:r w:rsidR="00E146B4">
        <w:fldChar w:fldCharType="separate"/>
      </w:r>
      <w:r w:rsidR="00CE3B82">
        <w:t>3.5.1</w:t>
      </w:r>
      <w:r w:rsidR="00E146B4">
        <w:fldChar w:fldCharType="end"/>
      </w:r>
      <w:r w:rsidR="00E5720C">
        <w:t>.</w:t>
      </w:r>
      <w:r w:rsidR="00E146B4">
        <w:t xml:space="preserve"> této Smlouvy je nejvýznamnější a dokument uvedený v odst. </w:t>
      </w:r>
      <w:r w:rsidR="00E146B4">
        <w:fldChar w:fldCharType="begin"/>
      </w:r>
      <w:r w:rsidR="00E146B4">
        <w:instrText xml:space="preserve"> REF _Ref100140809 \r \h </w:instrText>
      </w:r>
      <w:r w:rsidR="00E146B4">
        <w:fldChar w:fldCharType="separate"/>
      </w:r>
      <w:r w:rsidR="00CE3B82">
        <w:t>3.5.4</w:t>
      </w:r>
      <w:r w:rsidR="00E146B4">
        <w:fldChar w:fldCharType="end"/>
      </w:r>
      <w:r w:rsidR="00E5720C">
        <w:t>.</w:t>
      </w:r>
      <w:r w:rsidR="00E146B4">
        <w:t xml:space="preserve"> této Smlouvy je nejméně významný)</w:t>
      </w:r>
      <w:r>
        <w:t>:</w:t>
      </w:r>
      <w:bookmarkEnd w:id="9"/>
      <w:r>
        <w:t xml:space="preserve"> </w:t>
      </w:r>
    </w:p>
    <w:p w14:paraId="6D17E41A" w14:textId="649D0065" w:rsidR="006620CD" w:rsidRDefault="00AF1E39" w:rsidP="006620CD">
      <w:pPr>
        <w:pStyle w:val="Odstavecseseznamem"/>
        <w:numPr>
          <w:ilvl w:val="2"/>
          <w:numId w:val="14"/>
        </w:numPr>
        <w:ind w:left="1418" w:hanging="851"/>
      </w:pPr>
      <w:bookmarkStart w:id="10" w:name="_Ref100140795"/>
      <w:r>
        <w:t>tato Smlouva</w:t>
      </w:r>
      <w:r w:rsidR="00CC761F">
        <w:t xml:space="preserve"> (tělo Smlouvy)</w:t>
      </w:r>
      <w:r>
        <w:t>;</w:t>
      </w:r>
      <w:bookmarkEnd w:id="10"/>
    </w:p>
    <w:p w14:paraId="523F08CB" w14:textId="39A31788" w:rsidR="00AF1E39" w:rsidRDefault="00AF1E39" w:rsidP="006620CD">
      <w:pPr>
        <w:pStyle w:val="Odstavecseseznamem"/>
        <w:numPr>
          <w:ilvl w:val="2"/>
          <w:numId w:val="14"/>
        </w:numPr>
        <w:ind w:left="1418" w:hanging="851"/>
      </w:pPr>
      <w:r>
        <w:t xml:space="preserve">projektová dokumentace </w:t>
      </w:r>
      <w:r w:rsidR="00A50BA2">
        <w:t>a Výkaz výměr</w:t>
      </w:r>
      <w:r>
        <w:t>;</w:t>
      </w:r>
    </w:p>
    <w:p w14:paraId="221E4110" w14:textId="2EDF00AA" w:rsidR="008A44F7" w:rsidRDefault="008A44F7" w:rsidP="00EC02DC">
      <w:pPr>
        <w:pStyle w:val="Odstavecseseznamem"/>
        <w:numPr>
          <w:ilvl w:val="2"/>
          <w:numId w:val="14"/>
        </w:numPr>
        <w:ind w:left="1418" w:hanging="851"/>
      </w:pPr>
      <w:r>
        <w:t>zadávací podmínky Veřejné zakázky</w:t>
      </w:r>
      <w:r w:rsidR="00A50BA2">
        <w:t xml:space="preserve"> s výjimkou závazného návrhu Smlouvy</w:t>
      </w:r>
      <w:r>
        <w:t>;</w:t>
      </w:r>
    </w:p>
    <w:p w14:paraId="538295A9" w14:textId="60A97327" w:rsidR="00E73729" w:rsidRPr="008A44F7" w:rsidRDefault="00AF1E39" w:rsidP="00EC02DC">
      <w:pPr>
        <w:pStyle w:val="Odstavecseseznamem"/>
        <w:numPr>
          <w:ilvl w:val="2"/>
          <w:numId w:val="14"/>
        </w:numPr>
        <w:spacing w:before="80" w:after="80" w:line="259" w:lineRule="auto"/>
        <w:ind w:left="1418" w:hanging="851"/>
      </w:pPr>
      <w:bookmarkStart w:id="11" w:name="_Ref100140809"/>
      <w:r w:rsidRPr="00EC02DC">
        <w:t>n</w:t>
      </w:r>
      <w:r w:rsidR="003B14A4" w:rsidRPr="008A44F7">
        <w:t>abídk</w:t>
      </w:r>
      <w:r w:rsidRPr="00EC02DC">
        <w:t xml:space="preserve">a Zhotovitele </w:t>
      </w:r>
      <w:r w:rsidR="008A44F7" w:rsidRPr="00EC02DC">
        <w:t xml:space="preserve">podaná </w:t>
      </w:r>
      <w:r w:rsidR="00CE6A0F">
        <w:t xml:space="preserve">v zadávacím řízení na </w:t>
      </w:r>
      <w:r w:rsidR="008A44F7" w:rsidRPr="00EC02DC">
        <w:t>Veřejn</w:t>
      </w:r>
      <w:r w:rsidR="00CE6A0F">
        <w:t>ou</w:t>
      </w:r>
      <w:r w:rsidR="008A44F7" w:rsidRPr="00EC02DC">
        <w:t xml:space="preserve"> zakázk</w:t>
      </w:r>
      <w:r w:rsidR="00CE6A0F">
        <w:t>u</w:t>
      </w:r>
      <w:r w:rsidR="008A44F7">
        <w:t>.</w:t>
      </w:r>
      <w:bookmarkEnd w:id="11"/>
    </w:p>
    <w:p w14:paraId="2EAE4AA2" w14:textId="761A9E5E" w:rsidR="00F10F97" w:rsidRPr="00E461E4" w:rsidRDefault="00B77DFC" w:rsidP="00F10F97">
      <w:pPr>
        <w:pStyle w:val="Odstavecseseznamem"/>
        <w:keepNext/>
        <w:numPr>
          <w:ilvl w:val="1"/>
          <w:numId w:val="14"/>
        </w:numPr>
      </w:pPr>
      <w:r w:rsidRPr="00E461E4">
        <w:t>Pro provedení díla byla vydána následující rozhodnutí:</w:t>
      </w:r>
    </w:p>
    <w:p w14:paraId="00BFBEEF" w14:textId="121C2EC3" w:rsidR="00B77DFC" w:rsidRDefault="00BE74D0" w:rsidP="00E461E4">
      <w:pPr>
        <w:pStyle w:val="Odstavecseseznamem"/>
        <w:numPr>
          <w:ilvl w:val="2"/>
          <w:numId w:val="14"/>
        </w:numPr>
        <w:ind w:left="1418" w:hanging="851"/>
      </w:pPr>
      <w:r>
        <w:t xml:space="preserve">Povolení záměru, spis. zn. </w:t>
      </w:r>
      <w:r w:rsidRPr="00BE74D0">
        <w:t>OSÚ/6122/2021/DRD</w:t>
      </w:r>
      <w:r>
        <w:t>, ze dne 7.1.2021</w:t>
      </w:r>
      <w:r w:rsidR="00D33B10" w:rsidRPr="00111075">
        <w:t>;</w:t>
      </w:r>
    </w:p>
    <w:p w14:paraId="1AE41C45" w14:textId="0680AE6C" w:rsidR="00B77DFC" w:rsidRPr="00111075" w:rsidRDefault="00BE74D0" w:rsidP="00E461E4">
      <w:pPr>
        <w:pStyle w:val="Odstavecseseznamem"/>
        <w:numPr>
          <w:ilvl w:val="2"/>
          <w:numId w:val="14"/>
        </w:numPr>
        <w:ind w:left="1418" w:hanging="851"/>
      </w:pPr>
      <w:r>
        <w:t>Prodloužení platnosti povolení záměru, spis. zn</w:t>
      </w:r>
      <w:r w:rsidR="00806E0D">
        <w:t>.</w:t>
      </w:r>
      <w:r>
        <w:t xml:space="preserve"> </w:t>
      </w:r>
      <w:r w:rsidRPr="00BE74D0">
        <w:t>OSÚ/</w:t>
      </w:r>
      <w:r>
        <w:t>814</w:t>
      </w:r>
      <w:r w:rsidRPr="00BE74D0">
        <w:t>/202</w:t>
      </w:r>
      <w:r>
        <w:t>4</w:t>
      </w:r>
      <w:r w:rsidRPr="00BE74D0">
        <w:t>/DRD</w:t>
      </w:r>
      <w:r>
        <w:t>, ze dne 5.8.2024.</w:t>
      </w:r>
    </w:p>
    <w:p w14:paraId="77CC7FE4" w14:textId="3AE63A82" w:rsidR="0029582C" w:rsidRDefault="0029582C" w:rsidP="0029582C">
      <w:pPr>
        <w:pStyle w:val="Odstavecseseznamem"/>
        <w:numPr>
          <w:ilvl w:val="1"/>
          <w:numId w:val="14"/>
        </w:numPr>
      </w:pPr>
      <w:r w:rsidRPr="0029582C">
        <w:t xml:space="preserve">Zhotovitel </w:t>
      </w:r>
      <w:r w:rsidR="00260AE5">
        <w:t xml:space="preserve">se zavazuje do 5 </w:t>
      </w:r>
      <w:r w:rsidR="00111075">
        <w:t xml:space="preserve">pracovních </w:t>
      </w:r>
      <w:r w:rsidR="00260AE5">
        <w:t xml:space="preserve">dnů od účinnosti této Smlouvy </w:t>
      </w:r>
      <w:r w:rsidRPr="0029582C">
        <w:t>od Objednatele</w:t>
      </w:r>
      <w:r w:rsidR="00260AE5">
        <w:t xml:space="preserve"> v jeho sídle převzít</w:t>
      </w:r>
      <w:r w:rsidRPr="0029582C">
        <w:t xml:space="preserve"> </w:t>
      </w:r>
      <w:r w:rsidR="008A44F7" w:rsidRPr="00EC02DC">
        <w:t>pr</w:t>
      </w:r>
      <w:r w:rsidRPr="008A44F7">
        <w:t>ojektovou</w:t>
      </w:r>
      <w:r w:rsidRPr="0029582C">
        <w:t xml:space="preserve"> dokumentaci.</w:t>
      </w:r>
    </w:p>
    <w:p w14:paraId="0772DF28" w14:textId="50D9DA13" w:rsidR="00D922E4" w:rsidRPr="0084477B" w:rsidRDefault="00270A82" w:rsidP="00BE250B">
      <w:pPr>
        <w:pStyle w:val="Odstavecseseznamem"/>
        <w:keepNext/>
        <w:numPr>
          <w:ilvl w:val="1"/>
          <w:numId w:val="14"/>
        </w:numPr>
      </w:pPr>
      <w:bookmarkStart w:id="12" w:name="_Ref98534900"/>
      <w:r>
        <w:lastRenderedPageBreak/>
        <w:t xml:space="preserve">Zhotovitel se v rámci </w:t>
      </w:r>
      <w:r w:rsidR="00E73729">
        <w:t xml:space="preserve">provedení díla </w:t>
      </w:r>
      <w:r>
        <w:t>zavazuje</w:t>
      </w:r>
      <w:r w:rsidR="00E73729">
        <w:t xml:space="preserve"> zaji</w:t>
      </w:r>
      <w:r>
        <w:t>stit</w:t>
      </w:r>
      <w:r w:rsidR="00E73729">
        <w:t xml:space="preserve"> vešker</w:t>
      </w:r>
      <w:r>
        <w:t>é</w:t>
      </w:r>
      <w:r w:rsidR="00E73729">
        <w:t xml:space="preserve"> pr</w:t>
      </w:r>
      <w:r>
        <w:t>á</w:t>
      </w:r>
      <w:r w:rsidR="00E73729">
        <w:t>c</w:t>
      </w:r>
      <w:r>
        <w:t>e</w:t>
      </w:r>
      <w:r w:rsidR="00E73729">
        <w:t>, dodávk</w:t>
      </w:r>
      <w:r>
        <w:t>y</w:t>
      </w:r>
      <w:r w:rsidR="00E73729">
        <w:t>, služb</w:t>
      </w:r>
      <w:r>
        <w:t>y</w:t>
      </w:r>
      <w:r w:rsidR="00E73729">
        <w:t>, výkon</w:t>
      </w:r>
      <w:r>
        <w:t>y</w:t>
      </w:r>
      <w:r w:rsidR="00E73729">
        <w:t xml:space="preserve"> a</w:t>
      </w:r>
      <w:r w:rsidR="00B13092">
        <w:t> </w:t>
      </w:r>
      <w:r w:rsidR="00E73729">
        <w:t>činnost</w:t>
      </w:r>
      <w:r>
        <w:t>i</w:t>
      </w:r>
      <w:r w:rsidR="00E73729">
        <w:t xml:space="preserve"> </w:t>
      </w:r>
      <w:r w:rsidR="00E73729" w:rsidRPr="0084477B">
        <w:t>nutn</w:t>
      </w:r>
      <w:r>
        <w:t>é</w:t>
      </w:r>
      <w:r w:rsidR="00E73729" w:rsidRPr="0084477B">
        <w:t xml:space="preserve"> k</w:t>
      </w:r>
      <w:r w:rsidR="00F27494">
        <w:t>e zhotovení</w:t>
      </w:r>
      <w:r w:rsidR="00E73729" w:rsidRPr="0084477B">
        <w:t xml:space="preserve"> díla, zejména:</w:t>
      </w:r>
      <w:bookmarkEnd w:id="12"/>
    </w:p>
    <w:p w14:paraId="650E9454" w14:textId="3347F414" w:rsidR="00270A82" w:rsidRDefault="00270A82" w:rsidP="00B13092">
      <w:pPr>
        <w:pStyle w:val="Odstavecseseznamem"/>
        <w:numPr>
          <w:ilvl w:val="2"/>
          <w:numId w:val="14"/>
        </w:numPr>
        <w:spacing w:before="80" w:after="80" w:line="259" w:lineRule="auto"/>
        <w:ind w:left="1418" w:hanging="851"/>
      </w:pPr>
      <w:r>
        <w:t>zajistit vyt</w:t>
      </w:r>
      <w:r w:rsidR="000B19EE">
        <w:t>y</w:t>
      </w:r>
      <w:r>
        <w:t xml:space="preserve">čení </w:t>
      </w:r>
      <w:r w:rsidR="000B19EE">
        <w:t>tras</w:t>
      </w:r>
      <w:r>
        <w:t xml:space="preserve"> </w:t>
      </w:r>
      <w:r w:rsidR="00E13065">
        <w:t xml:space="preserve">technické infrastruktury </w:t>
      </w:r>
      <w:r>
        <w:t>a provést nezbytná opatření nutná pro</w:t>
      </w:r>
      <w:r w:rsidR="00DA1AE7">
        <w:t> </w:t>
      </w:r>
      <w:r>
        <w:t xml:space="preserve">neporušení </w:t>
      </w:r>
      <w:r w:rsidR="00412E14">
        <w:t xml:space="preserve">technické infrastruktury </w:t>
      </w:r>
      <w:r>
        <w:t>během výstavby,</w:t>
      </w:r>
    </w:p>
    <w:p w14:paraId="7B5D529F" w14:textId="3B07E18B" w:rsidR="00270A82" w:rsidRDefault="00270A82" w:rsidP="00B13092">
      <w:pPr>
        <w:pStyle w:val="Odstavecseseznamem"/>
        <w:numPr>
          <w:ilvl w:val="2"/>
          <w:numId w:val="14"/>
        </w:numPr>
        <w:spacing w:before="80" w:after="80" w:line="259" w:lineRule="auto"/>
        <w:ind w:left="1418" w:hanging="851"/>
      </w:pPr>
      <w:r>
        <w:t>zajistit všechny nezbytné průzkumy nutné pro řádné provádění a ukončení díla v</w:t>
      </w:r>
      <w:r w:rsidR="00B13092">
        <w:t> </w:t>
      </w:r>
      <w:r>
        <w:t xml:space="preserve">návaznosti na výsledky průzkumů předložených </w:t>
      </w:r>
      <w:r w:rsidR="00E461E4">
        <w:t>O</w:t>
      </w:r>
      <w:r>
        <w:t>bjednatelem,</w:t>
      </w:r>
    </w:p>
    <w:p w14:paraId="4637A47C" w14:textId="25FE5489" w:rsidR="00270A82" w:rsidRDefault="00270A82" w:rsidP="00B13092">
      <w:pPr>
        <w:pStyle w:val="Odstavecseseznamem"/>
        <w:numPr>
          <w:ilvl w:val="2"/>
          <w:numId w:val="14"/>
        </w:numPr>
        <w:spacing w:before="80" w:after="80" w:line="259" w:lineRule="auto"/>
        <w:ind w:left="1418" w:hanging="851"/>
      </w:pPr>
      <w:r>
        <w:t>zajistit a provést všechna opatření organizačního a stavebně technologického charakteru k řádnému provedení díla,</w:t>
      </w:r>
    </w:p>
    <w:p w14:paraId="5FADF34D" w14:textId="18574719" w:rsidR="00270A82" w:rsidRDefault="00270A82" w:rsidP="00B13092">
      <w:pPr>
        <w:pStyle w:val="Odstavecseseznamem"/>
        <w:numPr>
          <w:ilvl w:val="2"/>
          <w:numId w:val="14"/>
        </w:numPr>
        <w:spacing w:before="80" w:after="80" w:line="259" w:lineRule="auto"/>
        <w:ind w:left="1418" w:hanging="851"/>
      </w:pPr>
      <w:r>
        <w:t>provést bezpečnostní opatření na ochranu osob a majetku (zejména chodců a vozidel v místech dotčených stavbou),</w:t>
      </w:r>
    </w:p>
    <w:p w14:paraId="6ABD5ED8" w14:textId="552D5586" w:rsidR="00270A82" w:rsidRPr="00BE74D0" w:rsidRDefault="00270A82" w:rsidP="00B13092">
      <w:pPr>
        <w:pStyle w:val="Odstavecseseznamem"/>
        <w:numPr>
          <w:ilvl w:val="2"/>
          <w:numId w:val="14"/>
        </w:numPr>
        <w:spacing w:before="80" w:after="80" w:line="259" w:lineRule="auto"/>
        <w:ind w:left="1418" w:hanging="851"/>
      </w:pPr>
      <w:r w:rsidRPr="00BA49E4">
        <w:t>zpracovat dílenskou a výrobní dokumentaci potřebnou pro provedení stavby</w:t>
      </w:r>
      <w:r w:rsidRPr="00BE74D0">
        <w:t>,</w:t>
      </w:r>
    </w:p>
    <w:p w14:paraId="7DEC77DB" w14:textId="508CB7D5" w:rsidR="00270A82" w:rsidRDefault="00270A82" w:rsidP="00B13092">
      <w:pPr>
        <w:pStyle w:val="Odstavecseseznamem"/>
        <w:numPr>
          <w:ilvl w:val="2"/>
          <w:numId w:val="14"/>
        </w:numPr>
        <w:spacing w:before="80" w:after="80" w:line="259" w:lineRule="auto"/>
        <w:ind w:left="1418" w:hanging="851"/>
      </w:pPr>
      <w:r>
        <w:t>zajistit ostrahu stavby a staveniště, materiálů a strojů na staveništi,</w:t>
      </w:r>
    </w:p>
    <w:p w14:paraId="73BF0245" w14:textId="14D2AB1E" w:rsidR="00270A82" w:rsidRDefault="00270A82" w:rsidP="00B13092">
      <w:pPr>
        <w:pStyle w:val="Odstavecseseznamem"/>
        <w:numPr>
          <w:ilvl w:val="2"/>
          <w:numId w:val="14"/>
        </w:numPr>
        <w:spacing w:before="80" w:after="80" w:line="259" w:lineRule="auto"/>
        <w:ind w:left="1418" w:hanging="851"/>
      </w:pPr>
      <w:r>
        <w:t>zajistit bezpečnost práce a ochrany životního prostředí,</w:t>
      </w:r>
    </w:p>
    <w:p w14:paraId="01C6F8B2" w14:textId="4434C96D" w:rsidR="00270A82" w:rsidRDefault="00270A82" w:rsidP="00B13092">
      <w:pPr>
        <w:pStyle w:val="Odstavecseseznamem"/>
        <w:numPr>
          <w:ilvl w:val="2"/>
          <w:numId w:val="14"/>
        </w:numPr>
        <w:spacing w:before="80" w:after="80" w:line="259" w:lineRule="auto"/>
        <w:ind w:left="1418" w:hanging="851"/>
      </w:pPr>
      <w:r>
        <w:t>projednat a zajistit zvláštní užívání komunikací a veřejných ploch (zábory), zajistit povolení k uzavírkám a odsouhlasení přepravních tras ke staveništi,</w:t>
      </w:r>
    </w:p>
    <w:p w14:paraId="493F803B" w14:textId="7BBC3ED9" w:rsidR="00270A82" w:rsidRDefault="00270A82" w:rsidP="00B13092">
      <w:pPr>
        <w:pStyle w:val="Odstavecseseznamem"/>
        <w:numPr>
          <w:ilvl w:val="2"/>
          <w:numId w:val="14"/>
        </w:numPr>
        <w:spacing w:before="80" w:after="80" w:line="259" w:lineRule="auto"/>
        <w:ind w:left="1418" w:hanging="851"/>
      </w:pPr>
      <w:r>
        <w:t>zajistit dopravní značení k dopravním omezením, jejich údržbu, přemisťování a</w:t>
      </w:r>
      <w:r w:rsidR="00B13092">
        <w:t> </w:t>
      </w:r>
      <w:r>
        <w:t>následné odstranění,</w:t>
      </w:r>
    </w:p>
    <w:p w14:paraId="242740CA" w14:textId="19E56A91" w:rsidR="00270A82" w:rsidRDefault="00270A82" w:rsidP="00B13092">
      <w:pPr>
        <w:pStyle w:val="Odstavecseseznamem"/>
        <w:numPr>
          <w:ilvl w:val="2"/>
          <w:numId w:val="14"/>
        </w:numPr>
        <w:spacing w:before="80" w:after="80" w:line="259" w:lineRule="auto"/>
        <w:ind w:left="1418" w:hanging="851"/>
      </w:pPr>
      <w:r>
        <w:t>zajistit a provést všechny předepsané či dohodnuté zkoušky a revize vztahující se</w:t>
      </w:r>
      <w:r w:rsidR="00B13092">
        <w:t> </w:t>
      </w:r>
      <w:r>
        <w:t>k</w:t>
      </w:r>
      <w:r w:rsidR="00B13092">
        <w:t> </w:t>
      </w:r>
      <w:r>
        <w:t>prováděnému dílu včetně pořízení protokolů, zajistit atesty a doklady o</w:t>
      </w:r>
      <w:r w:rsidR="00B13092">
        <w:t> </w:t>
      </w:r>
      <w:r>
        <w:t>požadovaných vlastnostech výrobků (prohlášení o shodě),</w:t>
      </w:r>
    </w:p>
    <w:p w14:paraId="10ED3856" w14:textId="7C847A7C" w:rsidR="00270A82" w:rsidRDefault="00270A82" w:rsidP="00B13092">
      <w:pPr>
        <w:pStyle w:val="Odstavecseseznamem"/>
        <w:numPr>
          <w:ilvl w:val="2"/>
          <w:numId w:val="14"/>
        </w:numPr>
        <w:spacing w:before="80" w:after="80" w:line="259" w:lineRule="auto"/>
        <w:ind w:left="1418" w:hanging="851"/>
      </w:pPr>
      <w:r>
        <w:t>zřídit a odstranit zařízení staveniště,</w:t>
      </w:r>
    </w:p>
    <w:p w14:paraId="7797027F" w14:textId="44CB0C5E" w:rsidR="00270A82" w:rsidRDefault="00270A82" w:rsidP="00B13092">
      <w:pPr>
        <w:pStyle w:val="Odstavecseseznamem"/>
        <w:numPr>
          <w:ilvl w:val="2"/>
          <w:numId w:val="14"/>
        </w:numPr>
        <w:spacing w:before="80" w:after="80" w:line="259" w:lineRule="auto"/>
        <w:ind w:left="1418" w:hanging="851"/>
      </w:pPr>
      <w:r>
        <w:t>zajistit odvoz, uložení a likvidaci odpadů v souladu s</w:t>
      </w:r>
      <w:r w:rsidR="007C4406">
        <w:t xml:space="preserve"> obecně závaznými </w:t>
      </w:r>
      <w:r>
        <w:t>právními předpisy</w:t>
      </w:r>
      <w:r w:rsidR="00CF7880">
        <w:t xml:space="preserve"> a touto Smlouvou</w:t>
      </w:r>
      <w:r>
        <w:t>,</w:t>
      </w:r>
    </w:p>
    <w:p w14:paraId="7747B85F" w14:textId="6A935002" w:rsidR="00270A82" w:rsidRDefault="00270A82" w:rsidP="00B13092">
      <w:pPr>
        <w:pStyle w:val="Odstavecseseznamem"/>
        <w:numPr>
          <w:ilvl w:val="2"/>
          <w:numId w:val="14"/>
        </w:numPr>
        <w:spacing w:before="80" w:after="80" w:line="259" w:lineRule="auto"/>
        <w:ind w:left="1418" w:hanging="851"/>
      </w:pPr>
      <w:r>
        <w:t>uvést všechny povrchy dotčené stavbou do původního stavu (komunikace, chodníky, zeleň, příkopy, propustky apod.),</w:t>
      </w:r>
    </w:p>
    <w:p w14:paraId="157906A1" w14:textId="5B31BCA9" w:rsidR="00270A82" w:rsidRDefault="00270A82" w:rsidP="001E5AE0">
      <w:pPr>
        <w:pStyle w:val="Odstavecseseznamem"/>
        <w:numPr>
          <w:ilvl w:val="2"/>
          <w:numId w:val="14"/>
        </w:numPr>
        <w:spacing w:before="80" w:after="80" w:line="259" w:lineRule="auto"/>
        <w:ind w:left="1418" w:hanging="851"/>
      </w:pPr>
      <w:r>
        <w:t xml:space="preserve">oznámit zahájení stavebních prací v souladu s pravomocnými </w:t>
      </w:r>
      <w:r w:rsidR="00DA1AE7">
        <w:t xml:space="preserve">správním </w:t>
      </w:r>
      <w:r>
        <w:t>rozhodnutími a</w:t>
      </w:r>
      <w:r w:rsidR="001E5AE0">
        <w:t> </w:t>
      </w:r>
      <w:r>
        <w:t xml:space="preserve">vyjádřeními např. </w:t>
      </w:r>
      <w:r w:rsidR="00412E14">
        <w:t>vlastníkům (</w:t>
      </w:r>
      <w:r>
        <w:t>správcům</w:t>
      </w:r>
      <w:r w:rsidR="00412E14">
        <w:t>)</w:t>
      </w:r>
      <w:r>
        <w:t xml:space="preserve"> </w:t>
      </w:r>
      <w:r w:rsidR="000630DB" w:rsidRPr="000630DB">
        <w:t xml:space="preserve">veřejné dopravní nebo technické infrastruktury </w:t>
      </w:r>
      <w:r>
        <w:t>apod.</w:t>
      </w:r>
      <w:r w:rsidR="00943F07">
        <w:t xml:space="preserve"> a kopii těchto oznámení zaslat Zástupci ve</w:t>
      </w:r>
      <w:r w:rsidR="001E5AE0">
        <w:t> </w:t>
      </w:r>
      <w:r w:rsidR="00943F07">
        <w:t>věcech technických</w:t>
      </w:r>
      <w:r>
        <w:t>,</w:t>
      </w:r>
    </w:p>
    <w:p w14:paraId="5F001A8A" w14:textId="43C616D1" w:rsidR="00270A82" w:rsidRDefault="00270A82" w:rsidP="001E5AE0">
      <w:pPr>
        <w:pStyle w:val="Odstavecseseznamem"/>
        <w:numPr>
          <w:ilvl w:val="2"/>
          <w:numId w:val="14"/>
        </w:numPr>
        <w:spacing w:before="80" w:after="80" w:line="259" w:lineRule="auto"/>
        <w:ind w:left="1418" w:hanging="851"/>
      </w:pPr>
      <w:r>
        <w:t xml:space="preserve">dodržet podmínky </w:t>
      </w:r>
      <w:r w:rsidR="00457377">
        <w:t>ohledně</w:t>
      </w:r>
      <w:r>
        <w:t xml:space="preserve"> </w:t>
      </w:r>
      <w:r w:rsidR="00412E14" w:rsidRPr="00412E14">
        <w:t xml:space="preserve">veřejné dopravní </w:t>
      </w:r>
      <w:r w:rsidR="0070032A">
        <w:t>nebo</w:t>
      </w:r>
      <w:r w:rsidR="00412E14" w:rsidRPr="00412E14">
        <w:t xml:space="preserve"> technické infrastruktury</w:t>
      </w:r>
      <w:r>
        <w:t xml:space="preserve">, stanovené </w:t>
      </w:r>
      <w:r w:rsidR="00457377">
        <w:t>správními</w:t>
      </w:r>
      <w:r>
        <w:t xml:space="preserve"> orgány a</w:t>
      </w:r>
      <w:r w:rsidR="001E5AE0">
        <w:t> </w:t>
      </w:r>
      <w:r>
        <w:t xml:space="preserve">vlastníky </w:t>
      </w:r>
      <w:r w:rsidR="00DA1AE7">
        <w:t xml:space="preserve">(správci) </w:t>
      </w:r>
      <w:r>
        <w:t xml:space="preserve">veřejné dopravní </w:t>
      </w:r>
      <w:r w:rsidR="00DA1AE7">
        <w:t>nebo</w:t>
      </w:r>
      <w:r>
        <w:t xml:space="preserve"> technické infrastruktury,</w:t>
      </w:r>
    </w:p>
    <w:p w14:paraId="220707FC" w14:textId="78ADAC14" w:rsidR="00270A82" w:rsidRDefault="00270A82" w:rsidP="001E5AE0">
      <w:pPr>
        <w:pStyle w:val="Odstavecseseznamem"/>
        <w:numPr>
          <w:ilvl w:val="2"/>
          <w:numId w:val="14"/>
        </w:numPr>
        <w:spacing w:before="80" w:after="80" w:line="259" w:lineRule="auto"/>
        <w:ind w:left="1418" w:hanging="851"/>
      </w:pPr>
      <w:r>
        <w:t xml:space="preserve">splnit podmínky vyplývající z </w:t>
      </w:r>
      <w:r w:rsidR="00FC5898" w:rsidRPr="00BA49E4">
        <w:t xml:space="preserve">rozhodnutí o </w:t>
      </w:r>
      <w:r w:rsidR="00150DE2" w:rsidRPr="00BA49E4">
        <w:t>povolení záměru</w:t>
      </w:r>
      <w:r>
        <w:t xml:space="preserve"> nebo jiných dokladů, vyjádření, stanovisek či smluv týkajících se díla,</w:t>
      </w:r>
    </w:p>
    <w:p w14:paraId="02CA1EF3" w14:textId="31A39611" w:rsidR="00270A82" w:rsidRDefault="00270A82" w:rsidP="00F15565">
      <w:pPr>
        <w:pStyle w:val="Odstavecseseznamem"/>
        <w:numPr>
          <w:ilvl w:val="2"/>
          <w:numId w:val="14"/>
        </w:numPr>
        <w:spacing w:before="80" w:after="80" w:line="259" w:lineRule="auto"/>
        <w:ind w:left="1418" w:hanging="851"/>
      </w:pPr>
      <w:r>
        <w:t>zajistit koordinační a kompletační činnost celé stavby,</w:t>
      </w:r>
    </w:p>
    <w:p w14:paraId="03C79454" w14:textId="6D8E2D3F" w:rsidR="00270A82" w:rsidRDefault="00270A82" w:rsidP="00F15565">
      <w:pPr>
        <w:pStyle w:val="Odstavecseseznamem"/>
        <w:numPr>
          <w:ilvl w:val="2"/>
          <w:numId w:val="14"/>
        </w:numPr>
        <w:spacing w:before="80" w:after="80" w:line="259" w:lineRule="auto"/>
        <w:ind w:left="1418" w:hanging="851"/>
      </w:pPr>
      <w:r>
        <w:t>provádět denní úklid staveniště a průběžně odstraňovat znečištění komunikací či škod na nich,</w:t>
      </w:r>
    </w:p>
    <w:p w14:paraId="04A73480" w14:textId="01B7E755" w:rsidR="00270A82" w:rsidRDefault="00270A82" w:rsidP="00F15565">
      <w:pPr>
        <w:pStyle w:val="Odstavecseseznamem"/>
        <w:numPr>
          <w:ilvl w:val="2"/>
          <w:numId w:val="14"/>
        </w:numPr>
        <w:spacing w:before="80" w:after="80" w:line="259" w:lineRule="auto"/>
        <w:ind w:left="1418" w:hanging="851"/>
      </w:pPr>
      <w:r>
        <w:t xml:space="preserve">zajistit v průběhu realizace díla plnou součinnost všech svých zástupců se zástupci </w:t>
      </w:r>
      <w:r w:rsidR="00CF3FA3">
        <w:t>TDS, Autorského dozoru</w:t>
      </w:r>
      <w:r>
        <w:t xml:space="preserve">, </w:t>
      </w:r>
      <w:r w:rsidR="00CF3FA3">
        <w:t>O</w:t>
      </w:r>
      <w:r>
        <w:t>bjednatele, koordinátora BOZP, budoucího provozovatele, vlastník</w:t>
      </w:r>
      <w:r w:rsidR="00A97D3A">
        <w:t>y</w:t>
      </w:r>
      <w:r>
        <w:t xml:space="preserve"> </w:t>
      </w:r>
      <w:r w:rsidR="000630DB">
        <w:t>(</w:t>
      </w:r>
      <w:r>
        <w:t>správc</w:t>
      </w:r>
      <w:r w:rsidR="00A97D3A">
        <w:t>i</w:t>
      </w:r>
      <w:r w:rsidR="000630DB">
        <w:t>)</w:t>
      </w:r>
      <w:r>
        <w:t xml:space="preserve"> </w:t>
      </w:r>
      <w:r w:rsidR="000630DB">
        <w:t xml:space="preserve">veřejné dopravní </w:t>
      </w:r>
      <w:r w:rsidR="00DA1AE7">
        <w:t>nebo</w:t>
      </w:r>
      <w:r w:rsidR="000630DB">
        <w:t xml:space="preserve"> technické infrastruktury</w:t>
      </w:r>
      <w:r>
        <w:t>, případně s ostatními účastníky stavebního řízení a vlastníky okolních nemovitostí,</w:t>
      </w:r>
    </w:p>
    <w:p w14:paraId="793D66CF" w14:textId="26174789" w:rsidR="002C4DD9" w:rsidRDefault="00270A82" w:rsidP="00103365">
      <w:pPr>
        <w:pStyle w:val="Odstavecseseznamem"/>
        <w:keepLines/>
        <w:widowControl w:val="0"/>
        <w:numPr>
          <w:ilvl w:val="2"/>
          <w:numId w:val="14"/>
        </w:numPr>
        <w:spacing w:before="80" w:after="80" w:line="259" w:lineRule="auto"/>
        <w:ind w:left="1418" w:hanging="851"/>
      </w:pPr>
      <w:r>
        <w:t>předložit v souladu se zákonem a platnými vyhláškami před zahájením prací na</w:t>
      </w:r>
      <w:r w:rsidR="00166225">
        <w:t> </w:t>
      </w:r>
      <w:r>
        <w:t>vybraných konstrukcích a před osazením vybraných prvků kompletní dodavatelskou dokumentaci v podrobnosti, ze které bude patrné konstrukční, materiálové i estetické</w:t>
      </w:r>
      <w:r w:rsidR="00F15565">
        <w:t xml:space="preserve"> </w:t>
      </w:r>
      <w:r>
        <w:t>řešení, a to včetně detailů. Jedná se o tyto konstrukce a práce</w:t>
      </w:r>
      <w:r w:rsidR="003C203B">
        <w:t>, resp. dokumentaci k těmto pracím</w:t>
      </w:r>
      <w:r>
        <w:t>:</w:t>
      </w:r>
    </w:p>
    <w:p w14:paraId="1A974CDF" w14:textId="77777777" w:rsidR="002C4DD9" w:rsidRPr="00BA49E4" w:rsidRDefault="002C4DD9" w:rsidP="00103365">
      <w:pPr>
        <w:pStyle w:val="Odstavecseseznamem"/>
        <w:keepLines/>
        <w:widowControl w:val="0"/>
        <w:numPr>
          <w:ilvl w:val="0"/>
          <w:numId w:val="48"/>
        </w:numPr>
        <w:spacing w:before="80" w:after="80" w:line="259" w:lineRule="auto"/>
        <w:ind w:left="1985" w:hanging="284"/>
      </w:pPr>
      <w:r w:rsidRPr="00BA49E4">
        <w:t>dokumentaci zámečnických konstrukcí včetně konkrétních výrobků a postupů,</w:t>
      </w:r>
    </w:p>
    <w:p w14:paraId="396CBA0A" w14:textId="77777777" w:rsidR="002C4DD9" w:rsidRPr="00BA49E4" w:rsidRDefault="002C4DD9" w:rsidP="00103365">
      <w:pPr>
        <w:pStyle w:val="Odstavecseseznamem"/>
        <w:keepLines/>
        <w:widowControl w:val="0"/>
        <w:numPr>
          <w:ilvl w:val="0"/>
          <w:numId w:val="48"/>
        </w:numPr>
        <w:spacing w:before="80" w:after="80" w:line="259" w:lineRule="auto"/>
        <w:ind w:left="1985" w:hanging="284"/>
      </w:pPr>
      <w:r w:rsidRPr="00BA49E4">
        <w:t>dokumentaci klempířských konstrukcí včetně konkrétních výrobků a postupů,</w:t>
      </w:r>
    </w:p>
    <w:p w14:paraId="1B29DFDC" w14:textId="77777777" w:rsidR="002C4DD9" w:rsidRPr="00BA49E4" w:rsidRDefault="002C4DD9" w:rsidP="00103365">
      <w:pPr>
        <w:pStyle w:val="Odstavecseseznamem"/>
        <w:keepLines/>
        <w:widowControl w:val="0"/>
        <w:numPr>
          <w:ilvl w:val="0"/>
          <w:numId w:val="48"/>
        </w:numPr>
        <w:spacing w:before="80" w:after="80" w:line="259" w:lineRule="auto"/>
        <w:ind w:left="1985" w:hanging="284"/>
      </w:pPr>
      <w:r w:rsidRPr="00BA49E4">
        <w:t>dokumentaci ostatních PSV včetně konkrétních výrobků a postupů,</w:t>
      </w:r>
    </w:p>
    <w:p w14:paraId="307DC6AD" w14:textId="77777777" w:rsidR="002C4DD9" w:rsidRPr="00BA49E4" w:rsidRDefault="002C4DD9" w:rsidP="00103365">
      <w:pPr>
        <w:pStyle w:val="Odstavecseseznamem"/>
        <w:keepLines/>
        <w:widowControl w:val="0"/>
        <w:numPr>
          <w:ilvl w:val="0"/>
          <w:numId w:val="48"/>
        </w:numPr>
        <w:spacing w:before="80" w:after="80" w:line="259" w:lineRule="auto"/>
        <w:ind w:left="1985" w:hanging="284"/>
      </w:pPr>
      <w:r w:rsidRPr="00BA49E4">
        <w:t xml:space="preserve">detailní </w:t>
      </w:r>
      <w:proofErr w:type="spellStart"/>
      <w:r w:rsidRPr="00BA49E4">
        <w:t>spárořez</w:t>
      </w:r>
      <w:proofErr w:type="spellEnd"/>
      <w:r w:rsidRPr="00BA49E4">
        <w:t xml:space="preserve"> keramických obkladů a dlažeb včetně návazností v místě tvarovek včetně konkrétních výrobků a postupů,</w:t>
      </w:r>
    </w:p>
    <w:p w14:paraId="643BA6D3" w14:textId="77777777" w:rsidR="002C4DD9" w:rsidRPr="00BA49E4" w:rsidRDefault="002C4DD9" w:rsidP="00103365">
      <w:pPr>
        <w:pStyle w:val="Odstavecseseznamem"/>
        <w:keepLines/>
        <w:widowControl w:val="0"/>
        <w:numPr>
          <w:ilvl w:val="0"/>
          <w:numId w:val="48"/>
        </w:numPr>
        <w:spacing w:before="80" w:after="80" w:line="259" w:lineRule="auto"/>
        <w:ind w:left="1985" w:hanging="284"/>
      </w:pPr>
      <w:r w:rsidRPr="00BA49E4">
        <w:t>dílenskou dokumentaci výztuže železobetonových konstrukcí,</w:t>
      </w:r>
    </w:p>
    <w:p w14:paraId="5F7BCD88" w14:textId="77777777" w:rsidR="002C4DD9" w:rsidRPr="00BA49E4" w:rsidRDefault="002C4DD9" w:rsidP="00103365">
      <w:pPr>
        <w:pStyle w:val="Odstavecseseznamem"/>
        <w:keepLines/>
        <w:widowControl w:val="0"/>
        <w:numPr>
          <w:ilvl w:val="0"/>
          <w:numId w:val="48"/>
        </w:numPr>
        <w:spacing w:before="80" w:after="80" w:line="259" w:lineRule="auto"/>
        <w:ind w:left="1985" w:hanging="284"/>
      </w:pPr>
      <w:r w:rsidRPr="00BA49E4">
        <w:t>dokumentaci skladeb střešních plášťů s návaznostmi na navazující akce,</w:t>
      </w:r>
    </w:p>
    <w:p w14:paraId="2B88D54A" w14:textId="77777777" w:rsidR="002C4DD9" w:rsidRPr="00BA49E4" w:rsidRDefault="002C4DD9" w:rsidP="00103365">
      <w:pPr>
        <w:pStyle w:val="Odstavecseseznamem"/>
        <w:keepLines/>
        <w:widowControl w:val="0"/>
        <w:numPr>
          <w:ilvl w:val="0"/>
          <w:numId w:val="48"/>
        </w:numPr>
        <w:spacing w:before="80" w:after="80" w:line="259" w:lineRule="auto"/>
        <w:ind w:left="1985" w:hanging="284"/>
      </w:pPr>
      <w:r w:rsidRPr="00BA49E4">
        <w:t>detaily a řešení fasádních plášťů (u KZS dle ETICS),</w:t>
      </w:r>
    </w:p>
    <w:p w14:paraId="3B6B4D87" w14:textId="77777777" w:rsidR="002C4DD9" w:rsidRPr="008B7558" w:rsidRDefault="002C4DD9" w:rsidP="00103365">
      <w:pPr>
        <w:pStyle w:val="Odstavecseseznamem"/>
        <w:keepLines/>
        <w:widowControl w:val="0"/>
        <w:numPr>
          <w:ilvl w:val="0"/>
          <w:numId w:val="48"/>
        </w:numPr>
        <w:spacing w:before="80" w:after="80" w:line="259" w:lineRule="auto"/>
        <w:ind w:left="1985" w:hanging="284"/>
      </w:pPr>
      <w:r w:rsidRPr="00BA49E4">
        <w:t xml:space="preserve">výplně fasádních otvorů s návaznostmi na okolní konstrukce (včetně statického </w:t>
      </w:r>
      <w:r w:rsidRPr="008B7558">
        <w:t>výpočtu),</w:t>
      </w:r>
    </w:p>
    <w:p w14:paraId="1E89FF20" w14:textId="77777777" w:rsidR="002C4DD9" w:rsidRPr="008B7558" w:rsidRDefault="002C4DD9" w:rsidP="00103365">
      <w:pPr>
        <w:pStyle w:val="Odstavecseseznamem"/>
        <w:keepLines/>
        <w:widowControl w:val="0"/>
        <w:numPr>
          <w:ilvl w:val="0"/>
          <w:numId w:val="48"/>
        </w:numPr>
        <w:spacing w:before="80" w:after="80" w:line="259" w:lineRule="auto"/>
        <w:ind w:left="1985" w:hanging="284"/>
      </w:pPr>
      <w:r w:rsidRPr="008B7558">
        <w:t>dokumentaci výtahu včetně vystrojení šachty,</w:t>
      </w:r>
    </w:p>
    <w:p w14:paraId="2F0D2241" w14:textId="1AC2C4FC" w:rsidR="002C4DD9" w:rsidRPr="008B7558" w:rsidRDefault="002C4DD9" w:rsidP="00103365">
      <w:pPr>
        <w:pStyle w:val="Odstavecseseznamem"/>
        <w:keepLines/>
        <w:widowControl w:val="0"/>
        <w:numPr>
          <w:ilvl w:val="0"/>
          <w:numId w:val="48"/>
        </w:numPr>
        <w:spacing w:before="80" w:after="80" w:line="259" w:lineRule="auto"/>
        <w:ind w:left="1985" w:hanging="284"/>
      </w:pPr>
      <w:r w:rsidRPr="008B7558">
        <w:t>dokumentaci prefabrikovaných konstrukcí</w:t>
      </w:r>
      <w:r w:rsidR="00BE74D0" w:rsidRPr="008B7558">
        <w:t>.</w:t>
      </w:r>
    </w:p>
    <w:p w14:paraId="7E719701" w14:textId="5A25E5A7" w:rsidR="002C4DD9" w:rsidRDefault="002C4DD9" w:rsidP="00103365">
      <w:pPr>
        <w:pStyle w:val="Odstavecseseznamem"/>
        <w:keepNext/>
        <w:numPr>
          <w:ilvl w:val="2"/>
          <w:numId w:val="14"/>
        </w:numPr>
        <w:spacing w:before="80" w:after="80" w:line="259" w:lineRule="auto"/>
        <w:ind w:left="1418" w:hanging="851"/>
      </w:pPr>
      <w:r>
        <w:t xml:space="preserve">zajistit </w:t>
      </w:r>
      <w:r w:rsidRPr="002C4DD9">
        <w:t>a provést všechna opatření dle požárně bezpečnostního řešení stavby, doložit ve</w:t>
      </w:r>
      <w:r w:rsidR="00440C09">
        <w:t> </w:t>
      </w:r>
      <w:r w:rsidRPr="002C4DD9">
        <w:t xml:space="preserve">smyslu </w:t>
      </w:r>
      <w:r w:rsidR="00A06A14">
        <w:t>v</w:t>
      </w:r>
      <w:r w:rsidRPr="002C4DD9">
        <w:t>yhlášky o požární prevenci č. 246/2001 Sb.</w:t>
      </w:r>
      <w:r w:rsidR="00103365">
        <w:t>,</w:t>
      </w:r>
      <w:r w:rsidRPr="002C4DD9">
        <w:t xml:space="preserve"> zejména doklady o montáži požárně bezpečnostního zařízení a doklady o funkční zkoušce požárně bezpečnostního zařízení</w:t>
      </w:r>
      <w:r w:rsidR="00F15565">
        <w:t>.</w:t>
      </w:r>
    </w:p>
    <w:p w14:paraId="41C14C42" w14:textId="1AE27990" w:rsidR="00D922E4" w:rsidRDefault="00844235" w:rsidP="00B65919">
      <w:pPr>
        <w:pStyle w:val="Nadpis1"/>
        <w:ind w:left="0"/>
      </w:pPr>
      <w:r>
        <w:t>Doba plnění</w:t>
      </w:r>
    </w:p>
    <w:p w14:paraId="2F975D43" w14:textId="3314C65F" w:rsidR="00D922E4" w:rsidRDefault="0099271B" w:rsidP="00BE250B">
      <w:pPr>
        <w:pStyle w:val="Odstavecseseznamem"/>
        <w:keepNext/>
        <w:numPr>
          <w:ilvl w:val="1"/>
          <w:numId w:val="14"/>
        </w:numPr>
      </w:pPr>
      <w:bookmarkStart w:id="13" w:name="_Ref94229860"/>
      <w:r>
        <w:t>Zhotovitel provede dílo v</w:t>
      </w:r>
      <w:r w:rsidR="00F3268C">
        <w:t> </w:t>
      </w:r>
      <w:r>
        <w:t>těchto termínech:</w:t>
      </w:r>
      <w:bookmarkEnd w:id="13"/>
    </w:p>
    <w:p w14:paraId="755410E2" w14:textId="755EDF8C" w:rsidR="00A26670" w:rsidRDefault="00E146B4" w:rsidP="00D33E1A">
      <w:pPr>
        <w:pStyle w:val="Odstavecseseznamem"/>
        <w:numPr>
          <w:ilvl w:val="2"/>
          <w:numId w:val="14"/>
        </w:numPr>
        <w:tabs>
          <w:tab w:val="left" w:pos="3686"/>
        </w:tabs>
        <w:spacing w:before="80" w:after="80" w:line="259" w:lineRule="auto"/>
        <w:ind w:left="1418" w:hanging="851"/>
      </w:pPr>
      <w:bookmarkStart w:id="14" w:name="_Ref93591392"/>
      <w:r w:rsidRPr="007D38C7">
        <w:rPr>
          <w:b/>
          <w:bCs/>
        </w:rPr>
        <w:t xml:space="preserve">převzetí </w:t>
      </w:r>
      <w:r w:rsidR="00A26670" w:rsidRPr="007D38C7">
        <w:rPr>
          <w:b/>
          <w:bCs/>
        </w:rPr>
        <w:t>staveniště</w:t>
      </w:r>
      <w:r w:rsidR="00AB4873">
        <w:rPr>
          <w:b/>
          <w:bCs/>
        </w:rPr>
        <w:t xml:space="preserve"> Zhotovitelem</w:t>
      </w:r>
      <w:r w:rsidR="00A26670" w:rsidRPr="007D38C7">
        <w:rPr>
          <w:b/>
          <w:bCs/>
        </w:rPr>
        <w:t>:</w:t>
      </w:r>
      <w:r w:rsidR="00A26670" w:rsidRPr="007D38C7">
        <w:t xml:space="preserve"> </w:t>
      </w:r>
      <w:r w:rsidR="00C77E2F" w:rsidRPr="007D38C7">
        <w:t xml:space="preserve">v termínu </w:t>
      </w:r>
      <w:r w:rsidR="00DD0B59" w:rsidRPr="007D38C7">
        <w:t xml:space="preserve">do 15 dnů ode dne doručení výzvy </w:t>
      </w:r>
      <w:r w:rsidR="00AB4873">
        <w:t xml:space="preserve">Objednatele </w:t>
      </w:r>
      <w:r w:rsidR="00DD0B59" w:rsidRPr="007D38C7">
        <w:t>k </w:t>
      </w:r>
      <w:r w:rsidR="00E70EEC" w:rsidRPr="007D38C7">
        <w:t>převzetí staveniště</w:t>
      </w:r>
      <w:r w:rsidR="00DD0B59" w:rsidRPr="007D38C7">
        <w:t xml:space="preserve"> Zhotoviteli</w:t>
      </w:r>
      <w:r w:rsidR="00CE396A" w:rsidRPr="007D38C7">
        <w:t>, nedohodnou-li se Smluvní strany jinak</w:t>
      </w:r>
      <w:r w:rsidR="00C77E2F" w:rsidRPr="007D38C7">
        <w:t>;</w:t>
      </w:r>
    </w:p>
    <w:p w14:paraId="04B5B1AE" w14:textId="442439D3" w:rsidR="0099271B" w:rsidRDefault="0099271B" w:rsidP="00D33E1A">
      <w:pPr>
        <w:pStyle w:val="Odstavecseseznamem"/>
        <w:numPr>
          <w:ilvl w:val="2"/>
          <w:numId w:val="14"/>
        </w:numPr>
        <w:tabs>
          <w:tab w:val="left" w:pos="3686"/>
        </w:tabs>
        <w:spacing w:before="80" w:after="80" w:line="259" w:lineRule="auto"/>
        <w:ind w:left="1418" w:hanging="851"/>
      </w:pPr>
      <w:r w:rsidRPr="00EC02DC">
        <w:rPr>
          <w:b/>
          <w:bCs/>
        </w:rPr>
        <w:t xml:space="preserve">zahájení </w:t>
      </w:r>
      <w:r w:rsidR="00F27494" w:rsidRPr="00F27494">
        <w:rPr>
          <w:b/>
          <w:bCs/>
        </w:rPr>
        <w:t xml:space="preserve">provádění </w:t>
      </w:r>
      <w:r w:rsidRPr="00EC02DC">
        <w:rPr>
          <w:b/>
          <w:bCs/>
        </w:rPr>
        <w:t>díla:</w:t>
      </w:r>
      <w:r w:rsidR="00F27BFE">
        <w:t xml:space="preserve"> </w:t>
      </w:r>
      <w:r w:rsidR="00B6386A">
        <w:t xml:space="preserve">okamžikem převzetí staveniště </w:t>
      </w:r>
      <w:r w:rsidR="007D38C7">
        <w:t xml:space="preserve">Zhotovitelem </w:t>
      </w:r>
      <w:r w:rsidR="00B6386A">
        <w:t xml:space="preserve">na základě </w:t>
      </w:r>
      <w:r w:rsidR="007C4DC7" w:rsidRPr="007C4DC7">
        <w:t>protokol</w:t>
      </w:r>
      <w:r w:rsidR="007C4DC7">
        <w:t>u</w:t>
      </w:r>
      <w:r w:rsidR="007C4DC7" w:rsidRPr="007C4DC7">
        <w:t xml:space="preserve"> o předání a převzetí staveniště </w:t>
      </w:r>
      <w:r w:rsidR="00B6386A">
        <w:t xml:space="preserve">ve smyslu odst. </w:t>
      </w:r>
      <w:r w:rsidR="00B6386A">
        <w:fldChar w:fldCharType="begin"/>
      </w:r>
      <w:r w:rsidR="00B6386A">
        <w:instrText xml:space="preserve"> REF _Ref214957327 \r \h </w:instrText>
      </w:r>
      <w:r w:rsidR="00B6386A">
        <w:fldChar w:fldCharType="separate"/>
      </w:r>
      <w:r w:rsidR="00CE3B82">
        <w:t>9.1</w:t>
      </w:r>
      <w:r w:rsidR="00B6386A">
        <w:fldChar w:fldCharType="end"/>
      </w:r>
      <w:r w:rsidR="00B6386A">
        <w:t xml:space="preserve"> Smlouvy</w:t>
      </w:r>
      <w:r w:rsidR="003379EF">
        <w:t>;</w:t>
      </w:r>
      <w:bookmarkStart w:id="15" w:name="_Ref93650480"/>
      <w:bookmarkEnd w:id="14"/>
    </w:p>
    <w:p w14:paraId="451B7981" w14:textId="708F7814" w:rsidR="00270B10" w:rsidRPr="00902612" w:rsidRDefault="00270B10" w:rsidP="00443AC1">
      <w:pPr>
        <w:pStyle w:val="Odstavecseseznamem"/>
        <w:numPr>
          <w:ilvl w:val="2"/>
          <w:numId w:val="14"/>
        </w:numPr>
        <w:tabs>
          <w:tab w:val="left" w:pos="3686"/>
        </w:tabs>
        <w:spacing w:before="80" w:after="80" w:line="259" w:lineRule="auto"/>
        <w:ind w:left="1418" w:hanging="851"/>
      </w:pPr>
      <w:bookmarkStart w:id="16" w:name="_Hlk214363196"/>
      <w:r w:rsidRPr="00DE66D0">
        <w:rPr>
          <w:b/>
          <w:bCs/>
        </w:rPr>
        <w:t>doručení</w:t>
      </w:r>
      <w:r w:rsidRPr="00B6386A">
        <w:rPr>
          <w:b/>
          <w:bCs/>
        </w:rPr>
        <w:t xml:space="preserve"> výzvy </w:t>
      </w:r>
      <w:r w:rsidR="00AB4873">
        <w:rPr>
          <w:b/>
          <w:bCs/>
        </w:rPr>
        <w:t xml:space="preserve">Objednatele </w:t>
      </w:r>
      <w:r w:rsidRPr="00B6386A">
        <w:rPr>
          <w:b/>
          <w:bCs/>
        </w:rPr>
        <w:t>k</w:t>
      </w:r>
      <w:r w:rsidR="000F29F4">
        <w:rPr>
          <w:b/>
          <w:bCs/>
        </w:rPr>
        <w:t> převzetí staveniště</w:t>
      </w:r>
      <w:r w:rsidRPr="00B6386A">
        <w:rPr>
          <w:b/>
          <w:bCs/>
        </w:rPr>
        <w:t>:</w:t>
      </w:r>
      <w:r w:rsidRPr="00270B10">
        <w:t xml:space="preserve"> výzva k</w:t>
      </w:r>
      <w:r w:rsidR="007D38C7">
        <w:t xml:space="preserve"> </w:t>
      </w:r>
      <w:r w:rsidR="000F29F4" w:rsidRPr="000F29F4">
        <w:t>převzetí staveniště</w:t>
      </w:r>
      <w:r w:rsidRPr="00270B10">
        <w:t xml:space="preserve"> bude Zhotoviteli doručena </w:t>
      </w:r>
      <w:r w:rsidR="00AB4873">
        <w:t xml:space="preserve">Objednatelem </w:t>
      </w:r>
      <w:r w:rsidRPr="00270B10">
        <w:t>nejpozději do 6 měsíců od podpisu této Smlouvy poslední Smluvní stranou, v</w:t>
      </w:r>
      <w:r w:rsidR="007D38C7">
        <w:t> </w:t>
      </w:r>
      <w:r w:rsidRPr="00270B10">
        <w:t xml:space="preserve">opačném případě je Zhotovitel oprávněn odstoupit od této Smlouvy; nezávazný předpoklad doručení výzvy </w:t>
      </w:r>
      <w:r w:rsidR="00AB4873">
        <w:t xml:space="preserve">Objednatele </w:t>
      </w:r>
      <w:r w:rsidRPr="00270B10">
        <w:t xml:space="preserve">k </w:t>
      </w:r>
      <w:r w:rsidR="000F29F4" w:rsidRPr="000F29F4">
        <w:t>převzetí staveniště</w:t>
      </w:r>
      <w:r w:rsidRPr="00270B10">
        <w:t xml:space="preserve">: </w:t>
      </w:r>
      <w:r w:rsidRPr="00B6386A">
        <w:rPr>
          <w:b/>
          <w:bCs/>
        </w:rPr>
        <w:t>6/202</w:t>
      </w:r>
      <w:r w:rsidR="00BA49E4" w:rsidRPr="00B6386A">
        <w:rPr>
          <w:b/>
          <w:bCs/>
        </w:rPr>
        <w:t>6</w:t>
      </w:r>
      <w:r>
        <w:t>;</w:t>
      </w:r>
      <w:bookmarkEnd w:id="16"/>
    </w:p>
    <w:p w14:paraId="61868517" w14:textId="5B0FDBC3" w:rsidR="007232EE" w:rsidRDefault="007232EE" w:rsidP="007232EE">
      <w:pPr>
        <w:pStyle w:val="Odstavecseseznamem"/>
        <w:numPr>
          <w:ilvl w:val="2"/>
          <w:numId w:val="14"/>
        </w:numPr>
        <w:tabs>
          <w:tab w:val="left" w:pos="3686"/>
        </w:tabs>
        <w:spacing w:before="80" w:after="80" w:line="259" w:lineRule="auto"/>
        <w:ind w:left="1418" w:hanging="851"/>
      </w:pPr>
      <w:bookmarkStart w:id="17" w:name="_Ref94229709"/>
      <w:r w:rsidRPr="00EC02DC">
        <w:rPr>
          <w:b/>
          <w:bCs/>
        </w:rPr>
        <w:t>dokončení díla:</w:t>
      </w:r>
      <w:r>
        <w:t xml:space="preserve"> do </w:t>
      </w:r>
      <w:r w:rsidR="007627C0" w:rsidRPr="00CA7463">
        <w:rPr>
          <w:b/>
          <w:bCs/>
        </w:rPr>
        <w:t>12 měsíců</w:t>
      </w:r>
      <w:r>
        <w:rPr>
          <w:bCs/>
        </w:rPr>
        <w:t xml:space="preserve"> </w:t>
      </w:r>
      <w:r>
        <w:t xml:space="preserve">ode dne </w:t>
      </w:r>
      <w:r w:rsidR="000F29F4">
        <w:t xml:space="preserve">převzetí staveniště </w:t>
      </w:r>
      <w:r w:rsidR="007D38C7">
        <w:t xml:space="preserve">Zhotovitelem </w:t>
      </w:r>
      <w:r w:rsidR="007C4DC7">
        <w:t xml:space="preserve">na základě </w:t>
      </w:r>
      <w:r w:rsidR="007C4DC7" w:rsidRPr="007C4DC7">
        <w:t>protokol</w:t>
      </w:r>
      <w:r w:rsidR="007C4DC7">
        <w:t>u</w:t>
      </w:r>
      <w:r w:rsidR="007C4DC7" w:rsidRPr="007C4DC7">
        <w:t xml:space="preserve"> o předání a převzetí staveniště </w:t>
      </w:r>
      <w:r w:rsidR="007C4DC7">
        <w:t xml:space="preserve">ve smyslu odst. </w:t>
      </w:r>
      <w:r w:rsidR="007C4DC7">
        <w:fldChar w:fldCharType="begin"/>
      </w:r>
      <w:r w:rsidR="007C4DC7">
        <w:instrText xml:space="preserve"> REF _Ref214957327 \r \h </w:instrText>
      </w:r>
      <w:r w:rsidR="007C4DC7">
        <w:fldChar w:fldCharType="separate"/>
      </w:r>
      <w:r w:rsidR="00CE3B82">
        <w:t>9.1</w:t>
      </w:r>
      <w:r w:rsidR="007C4DC7">
        <w:fldChar w:fldCharType="end"/>
      </w:r>
      <w:r w:rsidR="007C4DC7">
        <w:t xml:space="preserve"> Smlouvy</w:t>
      </w:r>
      <w:r>
        <w:t>.</w:t>
      </w:r>
    </w:p>
    <w:p w14:paraId="7128C8ED" w14:textId="0ACB95E2" w:rsidR="00775DA6" w:rsidRDefault="00723D70" w:rsidP="00775DA6">
      <w:pPr>
        <w:pStyle w:val="Odstavecseseznamem"/>
        <w:numPr>
          <w:ilvl w:val="1"/>
          <w:numId w:val="14"/>
        </w:numPr>
      </w:pPr>
      <w:r>
        <w:t xml:space="preserve">V termínu pro </w:t>
      </w:r>
      <w:r w:rsidR="00724C6B">
        <w:t>dokončení</w:t>
      </w:r>
      <w:r>
        <w:t xml:space="preserve"> díla je Zhotovitel povinen zajistit všechny potřebné činnosti,</w:t>
      </w:r>
      <w:r w:rsidR="0099271B">
        <w:t xml:space="preserve"> a</w:t>
      </w:r>
      <w:r w:rsidR="00481D85">
        <w:t> </w:t>
      </w:r>
      <w:r w:rsidR="0099271B">
        <w:t>to</w:t>
      </w:r>
      <w:r w:rsidR="00481D85">
        <w:t> </w:t>
      </w:r>
      <w:r w:rsidR="0099271B">
        <w:t>včetně přípravy stavby</w:t>
      </w:r>
      <w:r>
        <w:t>, např.</w:t>
      </w:r>
      <w:r w:rsidR="0099271B" w:rsidRPr="00EC02DC">
        <w:t xml:space="preserve"> vytyčení stavby, vytyčení </w:t>
      </w:r>
      <w:r w:rsidR="000B19EE">
        <w:t>tras</w:t>
      </w:r>
      <w:r w:rsidR="000630DB">
        <w:t xml:space="preserve"> technické infrastruktury</w:t>
      </w:r>
      <w:r w:rsidR="0099271B" w:rsidRPr="00EC02DC">
        <w:t>, zvláštní užívání komunikací, objednání materiálu, konzultace technického provedení apod</w:t>
      </w:r>
      <w:bookmarkEnd w:id="15"/>
      <w:r w:rsidR="0099271B" w:rsidRPr="002352BE">
        <w:t>.</w:t>
      </w:r>
      <w:bookmarkEnd w:id="17"/>
    </w:p>
    <w:p w14:paraId="22D6D1E5" w14:textId="33026487" w:rsidR="0099271B" w:rsidRPr="007627C0" w:rsidRDefault="0099271B" w:rsidP="0099271B">
      <w:pPr>
        <w:pStyle w:val="Odstavecseseznamem"/>
        <w:numPr>
          <w:ilvl w:val="1"/>
          <w:numId w:val="14"/>
        </w:numPr>
        <w:spacing w:before="80" w:after="80" w:line="259" w:lineRule="auto"/>
      </w:pPr>
      <w:bookmarkStart w:id="18" w:name="_Ref94230949"/>
      <w:r w:rsidRPr="00BA49E4">
        <w:t>Zhotovitel</w:t>
      </w:r>
      <w:r w:rsidR="007732F3" w:rsidRPr="00BA49E4">
        <w:t xml:space="preserve"> </w:t>
      </w:r>
      <w:r w:rsidR="00AE6F16" w:rsidRPr="00BA49E4">
        <w:t>před</w:t>
      </w:r>
      <w:r w:rsidR="007732F3" w:rsidRPr="00BA49E4">
        <w:t xml:space="preserve"> zahájení</w:t>
      </w:r>
      <w:r w:rsidR="00AE6F16" w:rsidRPr="00BA49E4">
        <w:t>m</w:t>
      </w:r>
      <w:r w:rsidR="007732F3" w:rsidRPr="00BA49E4">
        <w:t xml:space="preserve"> </w:t>
      </w:r>
      <w:r w:rsidR="00CB7190" w:rsidRPr="00BA49E4">
        <w:t xml:space="preserve">provádění </w:t>
      </w:r>
      <w:r w:rsidR="007732F3" w:rsidRPr="00BA49E4">
        <w:t>díla zpracuje</w:t>
      </w:r>
      <w:r w:rsidRPr="00BA49E4">
        <w:t xml:space="preserve"> </w:t>
      </w:r>
      <w:r w:rsidR="000027AC" w:rsidRPr="00BA49E4">
        <w:t xml:space="preserve">podrobný </w:t>
      </w:r>
      <w:r w:rsidR="007732F3" w:rsidRPr="00BA49E4">
        <w:t>harmonogram prací (harmonogram provádění díla) a tento harmonogram</w:t>
      </w:r>
      <w:r w:rsidR="00CB7190" w:rsidRPr="00BA49E4">
        <w:t xml:space="preserve"> </w:t>
      </w:r>
      <w:r w:rsidR="00AE6F16" w:rsidRPr="00BA49E4">
        <w:t>před</w:t>
      </w:r>
      <w:r w:rsidR="00CB7190" w:rsidRPr="00BA49E4">
        <w:t xml:space="preserve"> zahájení</w:t>
      </w:r>
      <w:r w:rsidR="00AE6F16" w:rsidRPr="00BA49E4">
        <w:t>m</w:t>
      </w:r>
      <w:r w:rsidR="00CB7190" w:rsidRPr="00BA49E4">
        <w:t xml:space="preserve"> provádění díla</w:t>
      </w:r>
      <w:r w:rsidR="007732F3" w:rsidRPr="00BA49E4">
        <w:t xml:space="preserve"> projedná s</w:t>
      </w:r>
      <w:r w:rsidR="001D192C" w:rsidRPr="00BA49E4">
        <w:t> TDS a</w:t>
      </w:r>
      <w:r w:rsidR="00374990" w:rsidRPr="00BA49E4">
        <w:t> </w:t>
      </w:r>
      <w:r w:rsidR="001D192C" w:rsidRPr="00BA49E4">
        <w:t>Zástupcem ve věcech technických</w:t>
      </w:r>
      <w:r w:rsidR="007732F3" w:rsidRPr="00BA49E4">
        <w:t xml:space="preserve"> a předloží jej </w:t>
      </w:r>
      <w:r w:rsidR="001D192C" w:rsidRPr="00BA49E4">
        <w:t xml:space="preserve">Objednateli </w:t>
      </w:r>
      <w:r w:rsidR="007732F3" w:rsidRPr="00BA49E4">
        <w:t>ke schválení</w:t>
      </w:r>
      <w:r w:rsidRPr="00BA49E4">
        <w:t>.</w:t>
      </w:r>
      <w:bookmarkEnd w:id="18"/>
      <w:r w:rsidR="007732F3" w:rsidRPr="00BA49E4">
        <w:t xml:space="preserve"> Pokud Objednatel harmonogram schválí, je harmonogram pro Zhotovitele závazný. Pokud </w:t>
      </w:r>
      <w:r w:rsidR="001D192C" w:rsidRPr="00BA49E4">
        <w:t>O</w:t>
      </w:r>
      <w:r w:rsidR="007732F3" w:rsidRPr="00BA49E4">
        <w:t>bjednatel harmonogram neschválí, je Zhotovitel povinen jej přepracovat dle pokynů Objednatele</w:t>
      </w:r>
      <w:r w:rsidR="001D192C" w:rsidRPr="00BA49E4">
        <w:t xml:space="preserve"> </w:t>
      </w:r>
      <w:r w:rsidR="007732F3" w:rsidRPr="00BA49E4">
        <w:t>a</w:t>
      </w:r>
      <w:r w:rsidR="00374990" w:rsidRPr="00BA49E4">
        <w:t> </w:t>
      </w:r>
      <w:r w:rsidR="007732F3" w:rsidRPr="00BA49E4">
        <w:t>předložit ho Objednateli opětovně ke schválení</w:t>
      </w:r>
      <w:r w:rsidR="009F2069" w:rsidRPr="00BA49E4">
        <w:t xml:space="preserve"> nejpozději do 5 dnů od neschválení harmonogramu Objednatelem</w:t>
      </w:r>
      <w:r w:rsidR="00F50B86" w:rsidRPr="00BA49E4">
        <w:t xml:space="preserve">, a to případně i </w:t>
      </w:r>
      <w:r w:rsidR="005E62E6" w:rsidRPr="00BA49E4">
        <w:t>opakovaně</w:t>
      </w:r>
      <w:r w:rsidR="00F50B86" w:rsidRPr="00BA49E4">
        <w:t xml:space="preserve"> až do schválení harmonogramu</w:t>
      </w:r>
      <w:r w:rsidR="000027AC" w:rsidRPr="00BA49E4">
        <w:t xml:space="preserve"> ze</w:t>
      </w:r>
      <w:r w:rsidR="00374990" w:rsidRPr="00BA49E4">
        <w:t> </w:t>
      </w:r>
      <w:r w:rsidR="000027AC" w:rsidRPr="00BA49E4">
        <w:t>strany Objednatele</w:t>
      </w:r>
      <w:r w:rsidR="00F50B86" w:rsidRPr="00BA49E4">
        <w:t>.</w:t>
      </w:r>
      <w:r w:rsidR="00AE6F16" w:rsidRPr="00BA49E4">
        <w:t xml:space="preserve"> Změny harmonogramu </w:t>
      </w:r>
      <w:r w:rsidR="00AE6F16" w:rsidRPr="00CA7463">
        <w:t>podléhají schválení Objednatelem a jsou přípustné jen</w:t>
      </w:r>
      <w:r w:rsidR="00F06DCC" w:rsidRPr="00CA7463">
        <w:t xml:space="preserve"> při prodloužení</w:t>
      </w:r>
      <w:r w:rsidR="00AE6F16" w:rsidRPr="00CA7463">
        <w:t xml:space="preserve"> doby pro dokončení díla dle</w:t>
      </w:r>
      <w:r w:rsidR="007B6F02" w:rsidRPr="00CA7463">
        <w:t xml:space="preserve"> odst. </w:t>
      </w:r>
      <w:r w:rsidR="00AE6F16" w:rsidRPr="00CA7463">
        <w:fldChar w:fldCharType="begin"/>
      </w:r>
      <w:r w:rsidR="00AE6F16" w:rsidRPr="00CA7463">
        <w:instrText xml:space="preserve"> REF _Ref98683169 \r \h </w:instrText>
      </w:r>
      <w:r w:rsidR="00580C9D" w:rsidRPr="00CA7463">
        <w:instrText xml:space="preserve"> \* MERGEFORMAT </w:instrText>
      </w:r>
      <w:r w:rsidR="00AE6F16" w:rsidRPr="00CA7463">
        <w:fldChar w:fldCharType="separate"/>
      </w:r>
      <w:r w:rsidR="00CE3B82">
        <w:t>4.5</w:t>
      </w:r>
      <w:r w:rsidR="00AE6F16" w:rsidRPr="00CA7463">
        <w:fldChar w:fldCharType="end"/>
      </w:r>
      <w:r w:rsidR="00AE6F16" w:rsidRPr="00CA7463">
        <w:t xml:space="preserve">. této </w:t>
      </w:r>
      <w:r w:rsidR="00AE6F16" w:rsidRPr="00BA49E4">
        <w:t>Smlouvy</w:t>
      </w:r>
      <w:r w:rsidR="001D192C" w:rsidRPr="00BA49E4">
        <w:t xml:space="preserve"> nebo ze</w:t>
      </w:r>
      <w:r w:rsidR="00374990" w:rsidRPr="00BA49E4">
        <w:t> </w:t>
      </w:r>
      <w:r w:rsidR="001D192C" w:rsidRPr="00BA49E4">
        <w:t>závažných objektivních důvodů, pro které nelze dílo podle schváleného harmonogramu provést</w:t>
      </w:r>
      <w:r w:rsidR="0060562F" w:rsidRPr="00BA49E4">
        <w:t xml:space="preserve"> a které nejsou na straně Zhotovitele</w:t>
      </w:r>
      <w:r w:rsidR="00AE6F16" w:rsidRPr="007627C0">
        <w:t xml:space="preserve">. </w:t>
      </w:r>
    </w:p>
    <w:p w14:paraId="3CE3D0FB" w14:textId="1E309CB4" w:rsidR="00DD1B06" w:rsidRPr="007627C0" w:rsidRDefault="00DD1B06" w:rsidP="00D958C0">
      <w:pPr>
        <w:pStyle w:val="Odstavecseseznamem"/>
        <w:numPr>
          <w:ilvl w:val="1"/>
          <w:numId w:val="14"/>
        </w:numPr>
      </w:pPr>
      <w:bookmarkStart w:id="19" w:name="_Ref147849891"/>
      <w:r>
        <w:t xml:space="preserve">Objednatel </w:t>
      </w:r>
      <w:r w:rsidR="004E5074">
        <w:t xml:space="preserve">je </w:t>
      </w:r>
      <w:r>
        <w:t>oprávněn kdykoli nařídit Zhotoviteli přerušení provádění díla</w:t>
      </w:r>
      <w:r w:rsidR="00F50B86">
        <w:t xml:space="preserve"> </w:t>
      </w:r>
      <w:r w:rsidR="00D74B35">
        <w:t>nebo jeho části</w:t>
      </w:r>
      <w:r w:rsidR="004E5074">
        <w:t>, je-li to v souladu s obecně závaznými právními předpisy</w:t>
      </w:r>
      <w:r w:rsidR="004E5074">
        <w:rPr>
          <w:rFonts w:cs="Arial"/>
        </w:rPr>
        <w:t>,</w:t>
      </w:r>
      <w:r w:rsidR="004E5074">
        <w:t xml:space="preserve"> </w:t>
      </w:r>
      <w:r w:rsidR="00F50B86">
        <w:t>a</w:t>
      </w:r>
      <w:r w:rsidR="00374990">
        <w:t> </w:t>
      </w:r>
      <w:r w:rsidR="00F50B86">
        <w:t>Zhotovitel je povinen</w:t>
      </w:r>
      <w:r w:rsidR="000027AC">
        <w:t xml:space="preserve"> takový pokyn</w:t>
      </w:r>
      <w:r w:rsidR="00F50B86">
        <w:t xml:space="preserve"> </w:t>
      </w:r>
      <w:r w:rsidR="00D74B35">
        <w:t>uposlechnout</w:t>
      </w:r>
      <w:r>
        <w:t xml:space="preserve">. </w:t>
      </w:r>
      <w:r w:rsidR="001D1C7A" w:rsidRPr="00BA49E4">
        <w:t>V případě přerušení provádění díla je</w:t>
      </w:r>
      <w:r w:rsidR="004B4834" w:rsidRPr="00BA49E4">
        <w:t> </w:t>
      </w:r>
      <w:r w:rsidRPr="00BA49E4">
        <w:t xml:space="preserve">Zhotovitel povinen </w:t>
      </w:r>
      <w:r w:rsidR="001D1C7A" w:rsidRPr="00BA49E4">
        <w:t xml:space="preserve">adekvátně </w:t>
      </w:r>
      <w:r w:rsidRPr="00BA49E4">
        <w:t>přepracovat harmonogram prací a předat jej bezodkladně Objednateli k</w:t>
      </w:r>
      <w:r w:rsidR="001D1C7A" w:rsidRPr="00BA49E4">
        <w:t> </w:t>
      </w:r>
      <w:r w:rsidRPr="00BA49E4">
        <w:t>odsouhlasení</w:t>
      </w:r>
      <w:r w:rsidR="001D1C7A" w:rsidRPr="00BA49E4">
        <w:t>; ohledně odsouhlasení přepracovaného harmonogramu se</w:t>
      </w:r>
      <w:r w:rsidR="004B4834" w:rsidRPr="00BA49E4">
        <w:t> </w:t>
      </w:r>
      <w:r w:rsidR="001D1C7A" w:rsidRPr="00BA49E4">
        <w:t>postupuje podle předchozího odstavce této Smlouvy obdobně</w:t>
      </w:r>
      <w:r w:rsidRPr="007627C0">
        <w:t>.</w:t>
      </w:r>
      <w:bookmarkEnd w:id="19"/>
    </w:p>
    <w:p w14:paraId="111AA1E1" w14:textId="5BCD46A6" w:rsidR="00586E8F" w:rsidRPr="00A451B2" w:rsidRDefault="00586E8F" w:rsidP="00BE250B">
      <w:pPr>
        <w:pStyle w:val="Odstavecseseznamem"/>
        <w:keepNext/>
        <w:numPr>
          <w:ilvl w:val="1"/>
          <w:numId w:val="14"/>
        </w:numPr>
      </w:pPr>
      <w:bookmarkStart w:id="20" w:name="_Ref98683169"/>
      <w:r>
        <w:t>Doba pro dokončení díla se prodlužuje z následujících důvodů</w:t>
      </w:r>
      <w:r w:rsidRPr="00586E8F">
        <w:t xml:space="preserve"> nemožnosti plnění</w:t>
      </w:r>
      <w:r>
        <w:t xml:space="preserve"> Zhotovitelem, </w:t>
      </w:r>
      <w:r w:rsidRPr="00A451B2">
        <w:t xml:space="preserve">přičemž takové prodloužení je podmíněno neprodleným </w:t>
      </w:r>
      <w:r w:rsidR="004973A3" w:rsidRPr="00A451B2">
        <w:t xml:space="preserve">(nejpozději do 3 pracovních dnů) </w:t>
      </w:r>
      <w:r w:rsidRPr="00A451B2">
        <w:t>písemným oznámením vzniku nemožnosti plnění</w:t>
      </w:r>
      <w:r w:rsidR="0000199F" w:rsidRPr="00A451B2">
        <w:t xml:space="preserve"> Zhotovitele</w:t>
      </w:r>
      <w:r w:rsidRPr="00A451B2">
        <w:t xml:space="preserve"> Objednateli</w:t>
      </w:r>
      <w:r w:rsidR="0000199F" w:rsidRPr="00A451B2">
        <w:t>:</w:t>
      </w:r>
      <w:bookmarkEnd w:id="20"/>
    </w:p>
    <w:p w14:paraId="06DC70C7" w14:textId="64948323" w:rsidR="004B6891" w:rsidRDefault="004B6891" w:rsidP="0000199F">
      <w:pPr>
        <w:pStyle w:val="Odstavecseseznamem"/>
        <w:numPr>
          <w:ilvl w:val="2"/>
          <w:numId w:val="14"/>
        </w:numPr>
      </w:pPr>
      <w:bookmarkStart w:id="21" w:name="_Ref1287103"/>
      <w:bookmarkStart w:id="22" w:name="_Ref98523246"/>
      <w:r>
        <w:t>vyšší moc, kterou se rozumí situace, kdy řádnému plnění této Smlouvy dočasně nebo trvale brání mimořádná nepředvídatelná a nepřekonatelná překážka vzniklá nezávisle na vůli Zhotovitele; za takovou překážku se považuje zejména embargo, občanská válka, válečný konflikt, teroristický útok, blackout, kybernetický útok, povstání, nepokoje, epidemie, vyhlášený karanténní stav, stávka, archeologický průzkum nebo živelná pohroma, jíž je zejména požár, úder blesku, povodeň, záplava, vichřice, krupobití nebo sesuv půdy,</w:t>
      </w:r>
      <w:bookmarkEnd w:id="21"/>
    </w:p>
    <w:p w14:paraId="3077D3BF" w14:textId="7146E3FC" w:rsidR="004B6891" w:rsidRDefault="004B6891" w:rsidP="0000199F">
      <w:pPr>
        <w:pStyle w:val="Odstavecseseznamem"/>
        <w:numPr>
          <w:ilvl w:val="2"/>
          <w:numId w:val="14"/>
        </w:numPr>
      </w:pPr>
      <w:bookmarkStart w:id="23" w:name="_Ref1213927"/>
      <w:r>
        <w:t xml:space="preserve">překážka ze strany dotčených orgánů státní správy (včetně </w:t>
      </w:r>
      <w:r w:rsidR="001947EF">
        <w:t>kontrolních – stavební</w:t>
      </w:r>
      <w:r>
        <w:t xml:space="preserve"> úřad, bezpečnost práce, požární ochrana, ochrana životního prostředí), vlastníků dotčených pozemků, vlastníků (správců) </w:t>
      </w:r>
      <w:r w:rsidR="000630DB" w:rsidRPr="000630DB">
        <w:t>veřejné dopravní nebo technické infrastruktury</w:t>
      </w:r>
      <w:r w:rsidR="000630DB">
        <w:t xml:space="preserve"> </w:t>
      </w:r>
      <w:r>
        <w:t>nebo vlastníků dotčených objektů bránící Zhotoviteli v plnění jeho závazků podle této Smlouvy, které Zhotovitel jednající s náležitou péčí nemohl zabránit.</w:t>
      </w:r>
      <w:bookmarkEnd w:id="23"/>
    </w:p>
    <w:p w14:paraId="1B245FCF" w14:textId="4BA5FA5C" w:rsidR="004B6891" w:rsidRPr="00733F40" w:rsidRDefault="004B6891" w:rsidP="00BE250B">
      <w:pPr>
        <w:pStyle w:val="5Odstavec3rove"/>
        <w:keepNext/>
        <w:numPr>
          <w:ilvl w:val="1"/>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Bude-li se Objednatel nebo Zhotovitel dovolávat </w:t>
      </w:r>
      <w:r>
        <w:rPr>
          <w:rFonts w:asciiTheme="minorHAnsi" w:eastAsiaTheme="minorHAnsi" w:hAnsiTheme="minorHAnsi" w:cstheme="minorBidi"/>
          <w:color w:val="auto"/>
          <w:sz w:val="20"/>
          <w:szCs w:val="20"/>
        </w:rPr>
        <w:t>důvodu nemožnosti plnění podle odst. </w:t>
      </w:r>
      <w:r>
        <w:rPr>
          <w:rFonts w:asciiTheme="minorHAnsi" w:eastAsiaTheme="minorHAnsi" w:hAnsiTheme="minorHAnsi" w:cstheme="minorBidi"/>
          <w:color w:val="auto"/>
          <w:sz w:val="20"/>
          <w:szCs w:val="20"/>
        </w:rPr>
        <w:fldChar w:fldCharType="begin"/>
      </w:r>
      <w:r>
        <w:rPr>
          <w:rFonts w:asciiTheme="minorHAnsi" w:eastAsiaTheme="minorHAnsi" w:hAnsiTheme="minorHAnsi" w:cstheme="minorBidi"/>
          <w:color w:val="auto"/>
          <w:sz w:val="20"/>
          <w:szCs w:val="20"/>
        </w:rPr>
        <w:instrText xml:space="preserve"> REF _Ref98683169 \r \h </w:instrText>
      </w:r>
      <w:r>
        <w:rPr>
          <w:rFonts w:asciiTheme="minorHAnsi" w:eastAsiaTheme="minorHAnsi" w:hAnsiTheme="minorHAnsi" w:cstheme="minorBidi"/>
          <w:color w:val="auto"/>
          <w:sz w:val="20"/>
          <w:szCs w:val="20"/>
        </w:rPr>
      </w:r>
      <w:r>
        <w:rPr>
          <w:rFonts w:asciiTheme="minorHAnsi" w:eastAsiaTheme="minorHAnsi" w:hAnsiTheme="minorHAnsi" w:cstheme="minorBidi"/>
          <w:color w:val="auto"/>
          <w:sz w:val="20"/>
          <w:szCs w:val="20"/>
        </w:rPr>
        <w:fldChar w:fldCharType="separate"/>
      </w:r>
      <w:r w:rsidR="00CE3B82">
        <w:rPr>
          <w:rFonts w:asciiTheme="minorHAnsi" w:eastAsiaTheme="minorHAnsi" w:hAnsiTheme="minorHAnsi" w:cstheme="minorBidi"/>
          <w:color w:val="auto"/>
          <w:sz w:val="20"/>
          <w:szCs w:val="20"/>
        </w:rPr>
        <w:t>4.5</w:t>
      </w:r>
      <w:r>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Pr>
          <w:rFonts w:asciiTheme="minorHAnsi" w:eastAsiaTheme="minorHAnsi" w:hAnsiTheme="minorHAnsi" w:cstheme="minorBidi"/>
          <w:color w:val="auto"/>
          <w:sz w:val="20"/>
          <w:szCs w:val="20"/>
        </w:rPr>
        <w:t xml:space="preserve"> této Smlouvy, je </w:t>
      </w:r>
      <w:r w:rsidRPr="00733F40">
        <w:rPr>
          <w:rFonts w:asciiTheme="minorHAnsi" w:eastAsiaTheme="minorHAnsi" w:hAnsiTheme="minorHAnsi" w:cstheme="minorBidi"/>
          <w:color w:val="auto"/>
          <w:sz w:val="20"/>
          <w:szCs w:val="20"/>
        </w:rPr>
        <w:t xml:space="preserve">povinností Zhotovitele za účelem odůvodnění prodloužení doby </w:t>
      </w:r>
      <w:r>
        <w:rPr>
          <w:rFonts w:asciiTheme="minorHAnsi" w:eastAsiaTheme="minorHAnsi" w:hAnsiTheme="minorHAnsi" w:cstheme="minorBidi"/>
          <w:color w:val="auto"/>
          <w:sz w:val="20"/>
          <w:szCs w:val="20"/>
        </w:rPr>
        <w:t>pro dokončení díla</w:t>
      </w:r>
      <w:r w:rsidRPr="00733F40">
        <w:rPr>
          <w:rFonts w:asciiTheme="minorHAnsi" w:eastAsiaTheme="minorHAnsi" w:hAnsiTheme="minorHAnsi" w:cstheme="minorBidi"/>
          <w:color w:val="auto"/>
          <w:sz w:val="20"/>
          <w:szCs w:val="20"/>
        </w:rPr>
        <w:t>:</w:t>
      </w:r>
    </w:p>
    <w:p w14:paraId="5D7C4B42" w14:textId="4D3F2268" w:rsidR="004B6891" w:rsidRPr="00733F40" w:rsidRDefault="004B6891" w:rsidP="00733F40">
      <w:pPr>
        <w:pStyle w:val="5Odstavec3rove"/>
        <w:numPr>
          <w:ilvl w:val="2"/>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označit a doložit existenci (všechny </w:t>
      </w:r>
      <w:r w:rsidR="003E53A2">
        <w:rPr>
          <w:rFonts w:asciiTheme="minorHAnsi" w:eastAsiaTheme="minorHAnsi" w:hAnsiTheme="minorHAnsi" w:cstheme="minorBidi"/>
          <w:color w:val="auto"/>
          <w:sz w:val="20"/>
          <w:szCs w:val="20"/>
        </w:rPr>
        <w:t>jeho</w:t>
      </w:r>
      <w:r w:rsidRPr="00733F40">
        <w:rPr>
          <w:rFonts w:asciiTheme="minorHAnsi" w:eastAsiaTheme="minorHAnsi" w:hAnsiTheme="minorHAnsi" w:cstheme="minorBidi"/>
          <w:color w:val="auto"/>
          <w:sz w:val="20"/>
          <w:szCs w:val="20"/>
        </w:rPr>
        <w:t xml:space="preserve"> prvky) </w:t>
      </w:r>
      <w:r>
        <w:rPr>
          <w:rFonts w:asciiTheme="minorHAnsi" w:eastAsiaTheme="minorHAnsi" w:hAnsiTheme="minorHAnsi" w:cstheme="minorBidi"/>
          <w:color w:val="auto"/>
          <w:sz w:val="20"/>
          <w:szCs w:val="20"/>
        </w:rPr>
        <w:t xml:space="preserve">konkrétního důvodu nemožnosti plnění, který </w:t>
      </w:r>
      <w:r w:rsidR="003E53A2">
        <w:rPr>
          <w:rFonts w:asciiTheme="minorHAnsi" w:eastAsiaTheme="minorHAnsi" w:hAnsiTheme="minorHAnsi" w:cstheme="minorBidi"/>
          <w:color w:val="auto"/>
          <w:sz w:val="20"/>
          <w:szCs w:val="20"/>
        </w:rPr>
        <w:t xml:space="preserve">Zhotoviteli </w:t>
      </w:r>
      <w:r>
        <w:rPr>
          <w:rFonts w:asciiTheme="minorHAnsi" w:eastAsiaTheme="minorHAnsi" w:hAnsiTheme="minorHAnsi" w:cstheme="minorBidi"/>
          <w:color w:val="auto"/>
          <w:sz w:val="20"/>
          <w:szCs w:val="20"/>
        </w:rPr>
        <w:t xml:space="preserve">brání v plnění závazků z této </w:t>
      </w:r>
      <w:r w:rsidRPr="00733F40">
        <w:rPr>
          <w:rFonts w:asciiTheme="minorHAnsi" w:eastAsiaTheme="minorHAnsi" w:hAnsiTheme="minorHAnsi" w:cstheme="minorBidi"/>
          <w:color w:val="auto"/>
          <w:sz w:val="20"/>
          <w:szCs w:val="20"/>
        </w:rPr>
        <w:t>Smlouvy,</w:t>
      </w:r>
    </w:p>
    <w:p w14:paraId="046012A0" w14:textId="19056C83" w:rsidR="004B6891" w:rsidRPr="00733F40" w:rsidRDefault="004B6891" w:rsidP="00733F40">
      <w:pPr>
        <w:pStyle w:val="5Odstavec3rove"/>
        <w:numPr>
          <w:ilvl w:val="2"/>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doložit, že ke vzniku důvodu </w:t>
      </w:r>
      <w:r>
        <w:rPr>
          <w:rFonts w:asciiTheme="minorHAnsi" w:eastAsiaTheme="minorHAnsi" w:hAnsiTheme="minorHAnsi" w:cstheme="minorBidi"/>
          <w:color w:val="auto"/>
          <w:sz w:val="20"/>
          <w:szCs w:val="20"/>
        </w:rPr>
        <w:t>nemožnosti plnění</w:t>
      </w:r>
      <w:r w:rsidRPr="004B6891">
        <w:rPr>
          <w:rFonts w:asciiTheme="minorHAnsi" w:eastAsiaTheme="minorHAnsi" w:hAnsiTheme="minorHAnsi" w:cstheme="minorBidi"/>
          <w:color w:val="auto"/>
          <w:sz w:val="20"/>
          <w:szCs w:val="20"/>
        </w:rPr>
        <w:t xml:space="preserve"> </w:t>
      </w:r>
      <w:r w:rsidRPr="00733F40">
        <w:rPr>
          <w:rFonts w:asciiTheme="minorHAnsi" w:eastAsiaTheme="minorHAnsi" w:hAnsiTheme="minorHAnsi" w:cstheme="minorBidi"/>
          <w:color w:val="auto"/>
          <w:sz w:val="20"/>
          <w:szCs w:val="20"/>
        </w:rPr>
        <w:t>došlo ze strany osob uvedených v</w:t>
      </w:r>
      <w:r>
        <w:rPr>
          <w:rFonts w:asciiTheme="minorHAnsi" w:eastAsiaTheme="minorHAnsi" w:hAnsiTheme="minorHAnsi" w:cstheme="minorBidi"/>
          <w:color w:val="auto"/>
          <w:sz w:val="20"/>
          <w:szCs w:val="20"/>
        </w:rPr>
        <w:t> odst. </w:t>
      </w:r>
      <w:r w:rsidRPr="00733F40">
        <w:rPr>
          <w:rFonts w:asciiTheme="minorHAnsi" w:eastAsiaTheme="minorHAnsi" w:hAnsiTheme="minorHAnsi" w:cstheme="minorBidi"/>
          <w:color w:val="auto"/>
          <w:sz w:val="20"/>
          <w:szCs w:val="20"/>
        </w:rPr>
        <w:fldChar w:fldCharType="begin"/>
      </w:r>
      <w:r w:rsidRPr="00733F40">
        <w:rPr>
          <w:rFonts w:asciiTheme="minorHAnsi" w:eastAsiaTheme="minorHAnsi" w:hAnsiTheme="minorHAnsi" w:cstheme="minorBidi"/>
          <w:color w:val="auto"/>
          <w:sz w:val="20"/>
          <w:szCs w:val="20"/>
        </w:rPr>
        <w:instrText xml:space="preserve"> REF _Ref1213927 \r \h </w:instrText>
      </w:r>
      <w:r w:rsidRPr="00733F40">
        <w:rPr>
          <w:rFonts w:asciiTheme="minorHAnsi" w:eastAsiaTheme="minorHAnsi" w:hAnsiTheme="minorHAnsi" w:cstheme="minorBidi"/>
          <w:color w:val="auto"/>
          <w:sz w:val="20"/>
          <w:szCs w:val="20"/>
        </w:rPr>
      </w:r>
      <w:r w:rsidRPr="00733F40">
        <w:rPr>
          <w:rFonts w:asciiTheme="minorHAnsi" w:eastAsiaTheme="minorHAnsi" w:hAnsiTheme="minorHAnsi" w:cstheme="minorBidi"/>
          <w:color w:val="auto"/>
          <w:sz w:val="20"/>
          <w:szCs w:val="20"/>
        </w:rPr>
        <w:fldChar w:fldCharType="separate"/>
      </w:r>
      <w:r w:rsidR="00CE3B82">
        <w:rPr>
          <w:rFonts w:asciiTheme="minorHAnsi" w:eastAsiaTheme="minorHAnsi" w:hAnsiTheme="minorHAnsi" w:cstheme="minorBidi"/>
          <w:color w:val="auto"/>
          <w:sz w:val="20"/>
          <w:szCs w:val="20"/>
        </w:rPr>
        <w:t>4.5.2</w:t>
      </w:r>
      <w:r w:rsidRPr="00733F40">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733F40">
        <w:rPr>
          <w:rFonts w:asciiTheme="minorHAnsi" w:eastAsiaTheme="minorHAnsi" w:hAnsiTheme="minorHAnsi" w:cstheme="minorBidi"/>
          <w:color w:val="auto"/>
          <w:sz w:val="20"/>
          <w:szCs w:val="20"/>
        </w:rPr>
        <w:t xml:space="preserve"> této Smlouvy, jedná-li se o </w:t>
      </w:r>
      <w:r>
        <w:rPr>
          <w:rFonts w:asciiTheme="minorHAnsi" w:eastAsiaTheme="minorHAnsi" w:hAnsiTheme="minorHAnsi" w:cstheme="minorBidi"/>
          <w:color w:val="auto"/>
          <w:sz w:val="20"/>
          <w:szCs w:val="20"/>
        </w:rPr>
        <w:t>důvod</w:t>
      </w:r>
      <w:r w:rsidRPr="00733F40">
        <w:rPr>
          <w:rFonts w:asciiTheme="minorHAnsi" w:eastAsiaTheme="minorHAnsi" w:hAnsiTheme="minorHAnsi" w:cstheme="minorBidi"/>
          <w:color w:val="auto"/>
          <w:sz w:val="20"/>
          <w:szCs w:val="20"/>
        </w:rPr>
        <w:t xml:space="preserve"> podle </w:t>
      </w:r>
      <w:r>
        <w:rPr>
          <w:rFonts w:asciiTheme="minorHAnsi" w:eastAsiaTheme="minorHAnsi" w:hAnsiTheme="minorHAnsi" w:cstheme="minorBidi"/>
          <w:color w:val="auto"/>
          <w:sz w:val="20"/>
          <w:szCs w:val="20"/>
        </w:rPr>
        <w:t>odst. </w:t>
      </w:r>
      <w:r w:rsidRPr="00AB075E">
        <w:rPr>
          <w:rFonts w:asciiTheme="minorHAnsi" w:eastAsiaTheme="minorHAnsi" w:hAnsiTheme="minorHAnsi" w:cstheme="minorBidi"/>
          <w:color w:val="auto"/>
          <w:sz w:val="20"/>
          <w:szCs w:val="20"/>
        </w:rPr>
        <w:fldChar w:fldCharType="begin"/>
      </w:r>
      <w:r w:rsidRPr="00AB075E">
        <w:rPr>
          <w:rFonts w:asciiTheme="minorHAnsi" w:eastAsiaTheme="minorHAnsi" w:hAnsiTheme="minorHAnsi" w:cstheme="minorBidi"/>
          <w:color w:val="auto"/>
          <w:sz w:val="20"/>
          <w:szCs w:val="20"/>
        </w:rPr>
        <w:instrText xml:space="preserve"> REF _Ref1213927 \r \h </w:instrText>
      </w:r>
      <w:r w:rsidRPr="00AB075E">
        <w:rPr>
          <w:rFonts w:asciiTheme="minorHAnsi" w:eastAsiaTheme="minorHAnsi" w:hAnsiTheme="minorHAnsi" w:cstheme="minorBidi"/>
          <w:color w:val="auto"/>
          <w:sz w:val="20"/>
          <w:szCs w:val="20"/>
        </w:rPr>
      </w:r>
      <w:r w:rsidRPr="00AB075E">
        <w:rPr>
          <w:rFonts w:asciiTheme="minorHAnsi" w:eastAsiaTheme="minorHAnsi" w:hAnsiTheme="minorHAnsi" w:cstheme="minorBidi"/>
          <w:color w:val="auto"/>
          <w:sz w:val="20"/>
          <w:szCs w:val="20"/>
        </w:rPr>
        <w:fldChar w:fldCharType="separate"/>
      </w:r>
      <w:r w:rsidR="00CE3B82">
        <w:rPr>
          <w:rFonts w:asciiTheme="minorHAnsi" w:eastAsiaTheme="minorHAnsi" w:hAnsiTheme="minorHAnsi" w:cstheme="minorBidi"/>
          <w:color w:val="auto"/>
          <w:sz w:val="20"/>
          <w:szCs w:val="20"/>
        </w:rPr>
        <w:t>4.5.2</w:t>
      </w:r>
      <w:r w:rsidRPr="00AB075E">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AB075E">
        <w:rPr>
          <w:rFonts w:asciiTheme="minorHAnsi" w:eastAsiaTheme="minorHAnsi" w:hAnsiTheme="minorHAnsi" w:cstheme="minorBidi"/>
          <w:color w:val="auto"/>
          <w:sz w:val="20"/>
          <w:szCs w:val="20"/>
        </w:rPr>
        <w:t xml:space="preserve"> této Smlouvy</w:t>
      </w:r>
      <w:r w:rsidRPr="00733F40">
        <w:rPr>
          <w:rFonts w:asciiTheme="minorHAnsi" w:eastAsiaTheme="minorHAnsi" w:hAnsiTheme="minorHAnsi" w:cstheme="minorBidi"/>
          <w:color w:val="auto"/>
          <w:sz w:val="20"/>
          <w:szCs w:val="20"/>
        </w:rPr>
        <w:t xml:space="preserve">, </w:t>
      </w:r>
    </w:p>
    <w:p w14:paraId="74B729F6" w14:textId="75C6DF2E" w:rsidR="004B6891" w:rsidRPr="00733F40" w:rsidRDefault="004B6891" w:rsidP="00733F40">
      <w:pPr>
        <w:pStyle w:val="5Odstavec3rove"/>
        <w:numPr>
          <w:ilvl w:val="2"/>
          <w:numId w:val="14"/>
        </w:numPr>
        <w:rPr>
          <w:rFonts w:asciiTheme="minorHAnsi" w:eastAsiaTheme="minorHAnsi" w:hAnsiTheme="minorHAnsi" w:cstheme="minorBidi"/>
          <w:sz w:val="20"/>
          <w:szCs w:val="20"/>
        </w:rPr>
      </w:pPr>
      <w:bookmarkStart w:id="24" w:name="_Ref1214422"/>
      <w:r w:rsidRPr="00733F40">
        <w:rPr>
          <w:rFonts w:asciiTheme="minorHAnsi" w:eastAsiaTheme="minorHAnsi" w:hAnsiTheme="minorHAnsi" w:cstheme="minorBidi"/>
          <w:color w:val="auto"/>
          <w:sz w:val="20"/>
          <w:szCs w:val="20"/>
        </w:rPr>
        <w:t xml:space="preserve">doložit konkrétní dobu trvání </w:t>
      </w:r>
      <w:r w:rsidR="00364414">
        <w:rPr>
          <w:rFonts w:asciiTheme="minorHAnsi" w:eastAsiaTheme="minorHAnsi" w:hAnsiTheme="minorHAnsi" w:cstheme="minorBidi"/>
          <w:color w:val="auto"/>
          <w:sz w:val="20"/>
          <w:szCs w:val="20"/>
        </w:rPr>
        <w:t>důvodu nemožnosti plnění</w:t>
      </w:r>
      <w:r w:rsidRPr="00733F40">
        <w:rPr>
          <w:rFonts w:asciiTheme="minorHAnsi" w:eastAsiaTheme="minorHAnsi" w:hAnsiTheme="minorHAnsi" w:cstheme="minorBidi"/>
          <w:color w:val="auto"/>
          <w:sz w:val="20"/>
          <w:szCs w:val="20"/>
        </w:rPr>
        <w:t>,</w:t>
      </w:r>
      <w:bookmarkEnd w:id="24"/>
    </w:p>
    <w:p w14:paraId="6A684EBE" w14:textId="2A69D7D6" w:rsidR="004B6891" w:rsidRPr="004B6891" w:rsidRDefault="004B6891" w:rsidP="00733F40">
      <w:pPr>
        <w:pStyle w:val="5Odstavec3rove"/>
        <w:numPr>
          <w:ilvl w:val="2"/>
          <w:numId w:val="14"/>
        </w:numPr>
      </w:pPr>
      <w:r w:rsidRPr="004B6891">
        <w:rPr>
          <w:rFonts w:asciiTheme="minorHAnsi" w:eastAsiaTheme="minorHAnsi" w:hAnsiTheme="minorHAnsi" w:cstheme="minorBidi"/>
          <w:color w:val="auto"/>
          <w:sz w:val="20"/>
          <w:szCs w:val="20"/>
        </w:rPr>
        <w:t xml:space="preserve">odůvodnit, z jakých důvodů nebylo možné po dobu trvání </w:t>
      </w:r>
      <w:r w:rsidR="00364414">
        <w:rPr>
          <w:rFonts w:asciiTheme="minorHAnsi" w:eastAsiaTheme="minorHAnsi" w:hAnsiTheme="minorHAnsi" w:cstheme="minorBidi"/>
          <w:color w:val="auto"/>
          <w:sz w:val="20"/>
          <w:szCs w:val="20"/>
        </w:rPr>
        <w:t>důvodu nemožnosti plnění</w:t>
      </w:r>
      <w:r w:rsidR="00364414" w:rsidRPr="004B6891">
        <w:rPr>
          <w:rFonts w:asciiTheme="minorHAnsi" w:eastAsiaTheme="minorHAnsi" w:hAnsiTheme="minorHAnsi" w:cstheme="minorBidi"/>
          <w:color w:val="auto"/>
          <w:sz w:val="20"/>
          <w:szCs w:val="20"/>
        </w:rPr>
        <w:t xml:space="preserve"> </w:t>
      </w:r>
      <w:r w:rsidRPr="004B6891">
        <w:rPr>
          <w:rFonts w:asciiTheme="minorHAnsi" w:eastAsiaTheme="minorHAnsi" w:hAnsiTheme="minorHAnsi" w:cstheme="minorBidi"/>
          <w:color w:val="auto"/>
          <w:sz w:val="20"/>
          <w:szCs w:val="20"/>
        </w:rPr>
        <w:t>pokračovat v p</w:t>
      </w:r>
      <w:r w:rsidR="00364414">
        <w:rPr>
          <w:rFonts w:asciiTheme="minorHAnsi" w:eastAsiaTheme="minorHAnsi" w:hAnsiTheme="minorHAnsi" w:cstheme="minorBidi"/>
          <w:color w:val="auto"/>
          <w:sz w:val="20"/>
          <w:szCs w:val="20"/>
        </w:rPr>
        <w:t>lnění závazků z této</w:t>
      </w:r>
      <w:r w:rsidRPr="004B6891">
        <w:rPr>
          <w:rFonts w:asciiTheme="minorHAnsi" w:eastAsiaTheme="minorHAnsi" w:hAnsiTheme="minorHAnsi" w:cstheme="minorBidi"/>
          <w:color w:val="auto"/>
          <w:sz w:val="20"/>
          <w:szCs w:val="20"/>
        </w:rPr>
        <w:t> Smlouvy.</w:t>
      </w:r>
    </w:p>
    <w:bookmarkEnd w:id="22"/>
    <w:p w14:paraId="24158471" w14:textId="5E94B57D" w:rsidR="0000199F" w:rsidRPr="0000199F" w:rsidRDefault="0000199F" w:rsidP="0000199F">
      <w:pPr>
        <w:pStyle w:val="Odstavecseseznamem"/>
        <w:numPr>
          <w:ilvl w:val="1"/>
          <w:numId w:val="14"/>
        </w:numPr>
      </w:pPr>
      <w:r w:rsidRPr="0000199F">
        <w:t xml:space="preserve">Prodloužení </w:t>
      </w:r>
      <w:r>
        <w:t>doby</w:t>
      </w:r>
      <w:r w:rsidRPr="0000199F">
        <w:t xml:space="preserve"> </w:t>
      </w:r>
      <w:r>
        <w:t>pro dokončení díla dle odst</w:t>
      </w:r>
      <w:r w:rsidR="00364414">
        <w:t>. </w:t>
      </w:r>
      <w:r w:rsidR="00364414">
        <w:fldChar w:fldCharType="begin"/>
      </w:r>
      <w:r w:rsidR="00364414">
        <w:instrText xml:space="preserve"> REF _Ref98683169 \r \h </w:instrText>
      </w:r>
      <w:r w:rsidR="00364414">
        <w:fldChar w:fldCharType="separate"/>
      </w:r>
      <w:r w:rsidR="00CE3B82">
        <w:t>4.5</w:t>
      </w:r>
      <w:r w:rsidR="00364414">
        <w:fldChar w:fldCharType="end"/>
      </w:r>
      <w:r w:rsidR="00E5720C">
        <w:t>.</w:t>
      </w:r>
      <w:r w:rsidR="000027AC">
        <w:t xml:space="preserve"> této Smlouvy</w:t>
      </w:r>
      <w:r>
        <w:t xml:space="preserve"> </w:t>
      </w:r>
      <w:r w:rsidR="003E53A2">
        <w:t xml:space="preserve">odpovídá doložené době </w:t>
      </w:r>
      <w:r w:rsidR="003E53A2" w:rsidRPr="00AB075E">
        <w:t xml:space="preserve">trvání </w:t>
      </w:r>
      <w:r w:rsidR="003E53A2">
        <w:t>důvodu nemožnosti plnění</w:t>
      </w:r>
      <w:r w:rsidR="003E53A2" w:rsidRPr="0000199F">
        <w:t xml:space="preserve"> </w:t>
      </w:r>
      <w:r w:rsidR="003E53A2">
        <w:t xml:space="preserve">podle </w:t>
      </w:r>
      <w:r w:rsidR="003E53A2">
        <w:fldChar w:fldCharType="begin"/>
      </w:r>
      <w:r w:rsidR="003E53A2">
        <w:instrText xml:space="preserve"> REF _Ref1214422 \r \h </w:instrText>
      </w:r>
      <w:r w:rsidR="003E53A2">
        <w:fldChar w:fldCharType="separate"/>
      </w:r>
      <w:r w:rsidR="00CE3B82">
        <w:t>4.6.3</w:t>
      </w:r>
      <w:r w:rsidR="003E53A2">
        <w:fldChar w:fldCharType="end"/>
      </w:r>
      <w:r w:rsidR="00E5720C">
        <w:t>.</w:t>
      </w:r>
      <w:r w:rsidR="003E53A2">
        <w:t xml:space="preserve"> této Smlouvy</w:t>
      </w:r>
      <w:r w:rsidRPr="0000199F">
        <w:t>.</w:t>
      </w:r>
    </w:p>
    <w:p w14:paraId="0AA1FE2F" w14:textId="475E2E84" w:rsidR="00D922E4" w:rsidRDefault="0099271B" w:rsidP="00B65919">
      <w:pPr>
        <w:pStyle w:val="Nadpis1"/>
        <w:ind w:left="0"/>
      </w:pPr>
      <w:r>
        <w:t>Cena</w:t>
      </w:r>
    </w:p>
    <w:p w14:paraId="6CFE11A8" w14:textId="7E3738D0" w:rsidR="00E11DAF" w:rsidRDefault="0099271B" w:rsidP="00D958C0">
      <w:pPr>
        <w:pStyle w:val="Odstavecseseznamem"/>
        <w:numPr>
          <w:ilvl w:val="1"/>
          <w:numId w:val="14"/>
        </w:numPr>
      </w:pPr>
      <w:bookmarkStart w:id="25" w:name="_Ref94229979"/>
      <w:r w:rsidRPr="00733F40">
        <w:t>Cena díla</w:t>
      </w:r>
      <w:r w:rsidR="00E11DAF" w:rsidRPr="00733F40">
        <w:t xml:space="preserve"> v rozsahu </w:t>
      </w:r>
      <w:r w:rsidR="00A3731C" w:rsidRPr="00733F40">
        <w:t>dle</w:t>
      </w:r>
      <w:r w:rsidR="00806E0D">
        <w:t xml:space="preserve"> článku </w:t>
      </w:r>
      <w:r w:rsidR="00A3731C">
        <w:t xml:space="preserve">3 této Smlouvy </w:t>
      </w:r>
      <w:r>
        <w:t>je stanovena pevnou částkou</w:t>
      </w:r>
      <w:r w:rsidR="00E11DAF">
        <w:t xml:space="preserve"> </w:t>
      </w:r>
      <w:r>
        <w:t>j</w:t>
      </w:r>
      <w:r w:rsidR="00E11DAF">
        <w:t>ako</w:t>
      </w:r>
      <w:r>
        <w:t xml:space="preserve"> </w:t>
      </w:r>
      <w:r w:rsidR="001D1C7A">
        <w:t>cen</w:t>
      </w:r>
      <w:r w:rsidR="00E11DAF">
        <w:t>a</w:t>
      </w:r>
      <w:r w:rsidR="001D1C7A">
        <w:t xml:space="preserve"> </w:t>
      </w:r>
      <w:r>
        <w:t>nejvýše přípustn</w:t>
      </w:r>
      <w:r w:rsidR="00E11DAF">
        <w:t>á</w:t>
      </w:r>
      <w:r>
        <w:t xml:space="preserve"> a </w:t>
      </w:r>
      <w:r w:rsidRPr="00A435F0">
        <w:t xml:space="preserve">činí </w:t>
      </w:r>
      <w:r w:rsidR="00A435F0" w:rsidRPr="00A435F0">
        <w:rPr>
          <w:rFonts w:cstheme="minorHAnsi"/>
          <w:b/>
          <w:bCs/>
        </w:rPr>
        <w:t>[</w:t>
      </w:r>
      <w:r w:rsidR="00A435F0" w:rsidRPr="00A435F0">
        <w:rPr>
          <w:rFonts w:cstheme="minorHAnsi"/>
          <w:b/>
          <w:bCs/>
          <w:highlight w:val="cyan"/>
        </w:rPr>
        <w:t>DOPLNIT</w:t>
      </w:r>
      <w:r w:rsidR="00A435F0" w:rsidRPr="00A435F0">
        <w:rPr>
          <w:rFonts w:cstheme="minorHAnsi"/>
          <w:b/>
          <w:bCs/>
        </w:rPr>
        <w:t>]</w:t>
      </w:r>
      <w:r w:rsidR="00A435F0">
        <w:t xml:space="preserve"> </w:t>
      </w:r>
      <w:r>
        <w:t>Kč bez DPH (dále jen „</w:t>
      </w:r>
      <w:r w:rsidR="00583799">
        <w:rPr>
          <w:b/>
          <w:bCs/>
        </w:rPr>
        <w:t>C</w:t>
      </w:r>
      <w:r>
        <w:rPr>
          <w:b/>
          <w:bCs/>
        </w:rPr>
        <w:t>ena</w:t>
      </w:r>
      <w:r>
        <w:t>“).</w:t>
      </w:r>
    </w:p>
    <w:p w14:paraId="03A102FB" w14:textId="1BE12C83" w:rsidR="00D922E4" w:rsidRDefault="0099271B" w:rsidP="00D958C0">
      <w:pPr>
        <w:pStyle w:val="Odstavecseseznamem"/>
        <w:numPr>
          <w:ilvl w:val="1"/>
          <w:numId w:val="14"/>
        </w:numPr>
      </w:pPr>
      <w:r>
        <w:t>K</w:t>
      </w:r>
      <w:r w:rsidR="00F3268C">
        <w:t> </w:t>
      </w:r>
      <w:r w:rsidR="00583799">
        <w:t>C</w:t>
      </w:r>
      <w:r>
        <w:t>eně bude účtován</w:t>
      </w:r>
      <w:r w:rsidR="00916DD2">
        <w:t>a</w:t>
      </w:r>
      <w:r>
        <w:t xml:space="preserve"> DPH v</w:t>
      </w:r>
      <w:r w:rsidR="00F3268C">
        <w:t> </w:t>
      </w:r>
      <w:r>
        <w:t>souladu s</w:t>
      </w:r>
      <w:r w:rsidR="00F3268C">
        <w:t> </w:t>
      </w:r>
      <w:r>
        <w:t xml:space="preserve">platnými </w:t>
      </w:r>
      <w:r w:rsidR="001D1C7A">
        <w:t xml:space="preserve">a účinnými </w:t>
      </w:r>
      <w:r w:rsidR="004A2303">
        <w:t xml:space="preserve">obecně závaznými </w:t>
      </w:r>
      <w:r>
        <w:t>právními předpisy</w:t>
      </w:r>
      <w:r w:rsidR="00094107">
        <w:t xml:space="preserve"> v příslušné době</w:t>
      </w:r>
      <w:r>
        <w:t>.</w:t>
      </w:r>
      <w:bookmarkEnd w:id="25"/>
    </w:p>
    <w:p w14:paraId="2D42EE24" w14:textId="65894A8F" w:rsidR="0099271B" w:rsidRDefault="0099271B" w:rsidP="00BE250B">
      <w:pPr>
        <w:pStyle w:val="Odstavecseseznamem"/>
        <w:keepNext/>
        <w:numPr>
          <w:ilvl w:val="1"/>
          <w:numId w:val="14"/>
        </w:numPr>
        <w:spacing w:before="80" w:after="80" w:line="259" w:lineRule="auto"/>
      </w:pPr>
      <w:r>
        <w:t xml:space="preserve">Smluvní strany se dohodly, že </w:t>
      </w:r>
    </w:p>
    <w:p w14:paraId="6BCE9540" w14:textId="09DD021E" w:rsidR="00E11DAF" w:rsidRDefault="00583799" w:rsidP="00D33E1A">
      <w:pPr>
        <w:pStyle w:val="Odstavecseseznamem"/>
        <w:numPr>
          <w:ilvl w:val="2"/>
          <w:numId w:val="14"/>
        </w:numPr>
        <w:spacing w:before="80" w:after="80" w:line="259" w:lineRule="auto"/>
        <w:ind w:left="1418" w:hanging="851"/>
      </w:pPr>
      <w:r>
        <w:t>C</w:t>
      </w:r>
      <w:r w:rsidR="0099271B">
        <w:t>ena zahrnuje veškeré náklady spojené s</w:t>
      </w:r>
      <w:r w:rsidR="00F3268C">
        <w:t> </w:t>
      </w:r>
      <w:r w:rsidR="0099271B">
        <w:t>prováděním díla a je platná po celou dobu provádění díla do jeho dokončení</w:t>
      </w:r>
      <w:r w:rsidR="00AB034C">
        <w:t xml:space="preserve"> a předání</w:t>
      </w:r>
      <w:r w:rsidR="009453BF">
        <w:t xml:space="preserve"> a zahrnuje i případné náklady na činnosti v rámci součinnosti Zhotovitele navazující na provedení díla</w:t>
      </w:r>
      <w:r w:rsidR="0099271B">
        <w:t>;</w:t>
      </w:r>
    </w:p>
    <w:p w14:paraId="5CF3FE3C" w14:textId="35FF8E6C" w:rsidR="0099271B" w:rsidRDefault="00583799" w:rsidP="00D33E1A">
      <w:pPr>
        <w:pStyle w:val="Odstavecseseznamem"/>
        <w:numPr>
          <w:ilvl w:val="2"/>
          <w:numId w:val="14"/>
        </w:numPr>
        <w:spacing w:before="80" w:after="80" w:line="259" w:lineRule="auto"/>
        <w:ind w:left="1418" w:hanging="851"/>
      </w:pPr>
      <w:r>
        <w:t>C</w:t>
      </w:r>
      <w:r w:rsidR="00E11DAF">
        <w:t>ena zahrnuje</w:t>
      </w:r>
      <w:r w:rsidR="00E11DAF" w:rsidRPr="00E11DAF">
        <w:t xml:space="preserve"> i případně zvýšené náklady spojené s vývojem cen vstupních </w:t>
      </w:r>
      <w:r w:rsidR="00E11DAF">
        <w:t xml:space="preserve">materiálů a dalších </w:t>
      </w:r>
      <w:r w:rsidR="00E11DAF" w:rsidRPr="00733F40">
        <w:t>nákladů,</w:t>
      </w:r>
      <w:r w:rsidR="00E11DAF" w:rsidRPr="00E11DAF">
        <w:t xml:space="preserve"> a to až do doby splnění Smlouvy</w:t>
      </w:r>
      <w:r w:rsidR="00E11DAF">
        <w:t>;</w:t>
      </w:r>
    </w:p>
    <w:p w14:paraId="176D3637" w14:textId="28D9E9A3" w:rsidR="0099271B" w:rsidRDefault="00583799" w:rsidP="00D33E1A">
      <w:pPr>
        <w:pStyle w:val="Odstavecseseznamem"/>
        <w:numPr>
          <w:ilvl w:val="2"/>
          <w:numId w:val="14"/>
        </w:numPr>
        <w:spacing w:before="80" w:after="80" w:line="259" w:lineRule="auto"/>
        <w:ind w:left="1418" w:hanging="851"/>
      </w:pPr>
      <w:r>
        <w:t>C</w:t>
      </w:r>
      <w:r w:rsidR="0099271B">
        <w:t>enu</w:t>
      </w:r>
      <w:r w:rsidR="0099271B" w:rsidRPr="005B68E3">
        <w:t xml:space="preserve"> </w:t>
      </w:r>
      <w:r w:rsidR="0099271B">
        <w:t>lze navýšit pouze v</w:t>
      </w:r>
      <w:r w:rsidR="00F3268C">
        <w:t> </w:t>
      </w:r>
      <w:r w:rsidR="0099271B">
        <w:t>případě dodatečných</w:t>
      </w:r>
      <w:r w:rsidR="007129BE">
        <w:t xml:space="preserve"> stavebních</w:t>
      </w:r>
      <w:r w:rsidR="0099271B">
        <w:t xml:space="preserve"> prací</w:t>
      </w:r>
      <w:r w:rsidR="007129BE">
        <w:t>, dodávek nebo služeb</w:t>
      </w:r>
      <w:r w:rsidR="0099271B">
        <w:t xml:space="preserve"> nad rámec této Smlouvy (</w:t>
      </w:r>
      <w:r w:rsidR="0099271B" w:rsidRPr="00EC02DC">
        <w:t>vícepr</w:t>
      </w:r>
      <w:r w:rsidR="005B4438" w:rsidRPr="005B4438">
        <w:t>ací</w:t>
      </w:r>
      <w:r w:rsidR="0099271B">
        <w:t>) postupem dle této Smlouvy</w:t>
      </w:r>
      <w:r w:rsidR="00CF36A6">
        <w:t xml:space="preserve"> a v souladu se</w:t>
      </w:r>
      <w:r w:rsidR="00C84E4B">
        <w:t> </w:t>
      </w:r>
      <w:r w:rsidR="00CF36A6">
        <w:t>ZZVZ</w:t>
      </w:r>
      <w:r w:rsidR="0099271B">
        <w:t>;</w:t>
      </w:r>
    </w:p>
    <w:p w14:paraId="53C59D78" w14:textId="2E78E38D" w:rsidR="0099271B" w:rsidRDefault="00583799" w:rsidP="00D33E1A">
      <w:pPr>
        <w:pStyle w:val="Odstavecseseznamem"/>
        <w:numPr>
          <w:ilvl w:val="2"/>
          <w:numId w:val="14"/>
        </w:numPr>
        <w:spacing w:before="80" w:after="80" w:line="259" w:lineRule="auto"/>
        <w:ind w:left="1418" w:hanging="851"/>
      </w:pPr>
      <w:r>
        <w:t>C</w:t>
      </w:r>
      <w:r w:rsidR="0099271B">
        <w:t xml:space="preserve">ena bude </w:t>
      </w:r>
      <w:r w:rsidR="005B4438">
        <w:t xml:space="preserve">v souladu s touto Smlouvou </w:t>
      </w:r>
      <w:r w:rsidR="00094107">
        <w:t xml:space="preserve">a se ZZVZ </w:t>
      </w:r>
      <w:r w:rsidR="0099271B">
        <w:t>snížena v</w:t>
      </w:r>
      <w:r w:rsidR="00F3268C">
        <w:t> </w:t>
      </w:r>
      <w:r w:rsidR="0099271B">
        <w:t xml:space="preserve">případě prací nebo jiných plnění, která </w:t>
      </w:r>
      <w:r w:rsidR="00D33E1A">
        <w:t>Z</w:t>
      </w:r>
      <w:r w:rsidR="0099271B">
        <w:t>hotovitel neprovedl (</w:t>
      </w:r>
      <w:r w:rsidR="005B4438">
        <w:t>méněprací</w:t>
      </w:r>
      <w:r w:rsidR="0099271B">
        <w:t>).</w:t>
      </w:r>
    </w:p>
    <w:p w14:paraId="578E3C8C" w14:textId="187745FF" w:rsidR="00AB034C" w:rsidRDefault="0099271B" w:rsidP="00EC02DC">
      <w:pPr>
        <w:pStyle w:val="Nadpis1"/>
        <w:ind w:left="0"/>
      </w:pPr>
      <w:r>
        <w:t>Platební podmínky</w:t>
      </w:r>
    </w:p>
    <w:p w14:paraId="1E18CAC0" w14:textId="58AECCB6" w:rsidR="00460BB1" w:rsidRDefault="00460BB1" w:rsidP="00EC02DC">
      <w:pPr>
        <w:pStyle w:val="Odstavecseseznamem"/>
        <w:numPr>
          <w:ilvl w:val="1"/>
          <w:numId w:val="14"/>
        </w:numPr>
      </w:pPr>
      <w:r>
        <w:t xml:space="preserve">Úhrada </w:t>
      </w:r>
      <w:r w:rsidR="00196C0C">
        <w:t>C</w:t>
      </w:r>
      <w:r>
        <w:t>eny bude uskutečňována postupně formou měsíčního dílčího plnění Zhotovitele pro</w:t>
      </w:r>
      <w:r w:rsidR="00C84E4B">
        <w:t> </w:t>
      </w:r>
      <w:r>
        <w:t xml:space="preserve">Objednatele maximálně do výše 90 % </w:t>
      </w:r>
      <w:r w:rsidR="00196C0C">
        <w:t>Ceny</w:t>
      </w:r>
      <w:r>
        <w:t xml:space="preserve">. Dílčím plněním se rozumí rozsah a cena skutečně provedených </w:t>
      </w:r>
      <w:r w:rsidRPr="00296931">
        <w:t>stavebních prací, dodávek a služeb uskutečněných Zhotovitelem v</w:t>
      </w:r>
      <w:r w:rsidR="00C84E4B">
        <w:t> </w:t>
      </w:r>
      <w:r w:rsidRPr="00296931">
        <w:t>kalendářním měsíci</w:t>
      </w:r>
      <w:r>
        <w:t xml:space="preserve"> a zjištěných k poslednímu pracovnímu dni tohoto měsíce. Zjišťování rozsahu a ceny dílčího plnění se provádí zjišťovacím protokolem, doloženým soupisem provedených prací</w:t>
      </w:r>
      <w:r w:rsidR="00A34D60">
        <w:t>,</w:t>
      </w:r>
      <w:r>
        <w:t xml:space="preserve"> </w:t>
      </w:r>
      <w:r w:rsidR="00553412" w:rsidRPr="00DC51B6">
        <w:t>zabudovaných</w:t>
      </w:r>
      <w:r w:rsidR="00553412">
        <w:t xml:space="preserve"> </w:t>
      </w:r>
      <w:r>
        <w:t>dodávek</w:t>
      </w:r>
      <w:r w:rsidR="00A34D60">
        <w:t xml:space="preserve"> a služeb</w:t>
      </w:r>
      <w:r w:rsidR="00FC5007">
        <w:t xml:space="preserve"> (dále jen „</w:t>
      </w:r>
      <w:r w:rsidR="00FC5007" w:rsidRPr="00EC02DC">
        <w:rPr>
          <w:b/>
          <w:bCs/>
        </w:rPr>
        <w:t>soupis provedených prací</w:t>
      </w:r>
      <w:r w:rsidR="00FC5007">
        <w:t>“)</w:t>
      </w:r>
      <w:r>
        <w:t xml:space="preserve"> v</w:t>
      </w:r>
      <w:r w:rsidR="00C84E4B">
        <w:t> </w:t>
      </w:r>
      <w:r>
        <w:t xml:space="preserve">členění </w:t>
      </w:r>
      <w:r w:rsidR="00A34D60">
        <w:t>po jednotlivých položkách</w:t>
      </w:r>
      <w:r>
        <w:t xml:space="preserve"> s uvedením jednotkové ceny</w:t>
      </w:r>
      <w:r w:rsidR="00FC5007">
        <w:t xml:space="preserve"> </w:t>
      </w:r>
      <w:r w:rsidR="00415B69">
        <w:t xml:space="preserve">dle </w:t>
      </w:r>
      <w:r w:rsidR="00BA0B5B">
        <w:t>oceněného Výkazu výměr (dále jen „</w:t>
      </w:r>
      <w:r w:rsidR="00BA0B5B" w:rsidRPr="00EC02DC">
        <w:rPr>
          <w:b/>
          <w:bCs/>
        </w:rPr>
        <w:t>Rozpočet</w:t>
      </w:r>
      <w:r w:rsidR="00BA0B5B">
        <w:t xml:space="preserve">“), který je přílohou této Smlouvy, </w:t>
      </w:r>
      <w:r w:rsidR="00844079">
        <w:t>(příp. u</w:t>
      </w:r>
      <w:r w:rsidR="00C84E4B">
        <w:t> </w:t>
      </w:r>
      <w:r w:rsidR="00844079">
        <w:t>víceprací dle příslušného dodatku k této Smlouvě)</w:t>
      </w:r>
      <w:r>
        <w:t xml:space="preserve">, množství a výsledné ceny za příslušnou položku. </w:t>
      </w:r>
      <w:r w:rsidR="00DC51B6">
        <w:t>Cen</w:t>
      </w:r>
      <w:r w:rsidR="0060599B">
        <w:t>u</w:t>
      </w:r>
      <w:r w:rsidR="00DC51B6">
        <w:t xml:space="preserve"> za uložení odpadu (skládkové) lze účtovat pouze v rozsahu potvrzeném vážními lístky, které se Zhotovitel zavazuje </w:t>
      </w:r>
      <w:r w:rsidR="0041190B">
        <w:t xml:space="preserve">přiložit k soupisu provedených prací; bez vážních lístků nebude cena za uložení odpadu </w:t>
      </w:r>
      <w:r w:rsidR="0060599B">
        <w:t>uhrazena</w:t>
      </w:r>
      <w:r w:rsidR="0041190B">
        <w:t>.</w:t>
      </w:r>
    </w:p>
    <w:p w14:paraId="240D3DB5" w14:textId="045FC868" w:rsidR="00D922E4" w:rsidRDefault="0099271B" w:rsidP="00D958C0">
      <w:pPr>
        <w:pStyle w:val="Odstavecseseznamem"/>
        <w:numPr>
          <w:ilvl w:val="1"/>
          <w:numId w:val="14"/>
        </w:numPr>
      </w:pPr>
      <w:r>
        <w:t xml:space="preserve">Zhotovitel </w:t>
      </w:r>
      <w:r w:rsidR="00806E0D">
        <w:t>do 5 dnů</w:t>
      </w:r>
      <w:r w:rsidR="00806E0D" w:rsidRPr="00AB034C">
        <w:t xml:space="preserve"> </w:t>
      </w:r>
      <w:r w:rsidRPr="00AB034C">
        <w:t xml:space="preserve">po uplynutí každého kalendářního měsíce </w:t>
      </w:r>
      <w:r w:rsidR="0060599B">
        <w:t>předloží TDS a v kopii Zástupci ve věcech technických</w:t>
      </w:r>
      <w:r w:rsidR="0060599B" w:rsidRPr="00AB034C">
        <w:t xml:space="preserve"> </w:t>
      </w:r>
      <w:r w:rsidRPr="00AB034C">
        <w:t>návrh soupisu provedených prací</w:t>
      </w:r>
      <w:r w:rsidR="00CD4E15">
        <w:t xml:space="preserve"> vč. zabudovaných dodávek</w:t>
      </w:r>
      <w:r w:rsidR="009B236B">
        <w:t xml:space="preserve"> </w:t>
      </w:r>
      <w:r w:rsidRPr="00AB034C">
        <w:t>a</w:t>
      </w:r>
      <w:r w:rsidR="00CE33C1">
        <w:t> </w:t>
      </w:r>
      <w:r>
        <w:t>zjišťovací protokol ke kontrole a </w:t>
      </w:r>
      <w:r w:rsidRPr="00DC51B6">
        <w:t>odsouhlasení</w:t>
      </w:r>
      <w:r w:rsidR="009903C9" w:rsidRPr="00DC51B6">
        <w:t>, a to</w:t>
      </w:r>
      <w:r w:rsidR="00415B69" w:rsidRPr="00DC51B6">
        <w:t xml:space="preserve"> </w:t>
      </w:r>
      <w:r w:rsidR="00415B69" w:rsidRPr="00883D37">
        <w:t xml:space="preserve">zasláním na </w:t>
      </w:r>
      <w:r w:rsidR="00415B69" w:rsidRPr="00883D37">
        <w:rPr>
          <w:rFonts w:cstheme="minorHAnsi"/>
        </w:rPr>
        <w:t xml:space="preserve">e-mailovou adresu </w:t>
      </w:r>
      <w:r w:rsidR="00DC51B6" w:rsidRPr="00883D37">
        <w:rPr>
          <w:rFonts w:cstheme="minorHAnsi"/>
        </w:rPr>
        <w:t>TDS</w:t>
      </w:r>
      <w:r w:rsidR="00415B69" w:rsidRPr="00883D37">
        <w:rPr>
          <w:rFonts w:cstheme="minorHAnsi"/>
        </w:rPr>
        <w:t xml:space="preserve"> </w:t>
      </w:r>
      <w:r w:rsidR="0060599B">
        <w:rPr>
          <w:rFonts w:cstheme="minorHAnsi"/>
        </w:rPr>
        <w:t>a</w:t>
      </w:r>
      <w:r w:rsidR="00CE33C1">
        <w:rPr>
          <w:rFonts w:cstheme="minorHAnsi"/>
        </w:rPr>
        <w:t> </w:t>
      </w:r>
      <w:r w:rsidR="0060599B">
        <w:t xml:space="preserve">Zástupce ve věcech technických. </w:t>
      </w:r>
      <w:r w:rsidR="00DC51B6" w:rsidRPr="00DC51B6">
        <w:t>TDS</w:t>
      </w:r>
      <w:r w:rsidRPr="00DC51B6">
        <w:t xml:space="preserve"> návrh soupisu</w:t>
      </w:r>
      <w:r>
        <w:t xml:space="preserve"> provedených prací</w:t>
      </w:r>
      <w:r w:rsidR="009B236B">
        <w:t xml:space="preserve"> </w:t>
      </w:r>
      <w:r>
        <w:t>a zjišťovací protokol schválí nebo je</w:t>
      </w:r>
      <w:r w:rsidR="009903C9">
        <w:t>j odmítne a</w:t>
      </w:r>
      <w:r>
        <w:t xml:space="preserve"> vrátí </w:t>
      </w:r>
      <w:r w:rsidR="00C25B0F">
        <w:t>Z</w:t>
      </w:r>
      <w:r>
        <w:t>hotoviteli</w:t>
      </w:r>
      <w:r w:rsidR="009903C9">
        <w:t xml:space="preserve"> zpět</w:t>
      </w:r>
      <w:r>
        <w:t xml:space="preserve"> s</w:t>
      </w:r>
      <w:r w:rsidR="009903C9">
        <w:t> </w:t>
      </w:r>
      <w:r>
        <w:t>odůvodněním</w:t>
      </w:r>
      <w:r w:rsidR="009903C9">
        <w:t xml:space="preserve"> tohoto odmítnutí</w:t>
      </w:r>
      <w:r w:rsidR="00D922E4">
        <w:t>.</w:t>
      </w:r>
      <w:r w:rsidR="0060599B">
        <w:t xml:space="preserve"> Po schválení návrhu soupisu provedených prací </w:t>
      </w:r>
      <w:r w:rsidR="0083493D">
        <w:t xml:space="preserve">a zjišťovacího protokolu </w:t>
      </w:r>
      <w:r w:rsidR="0060599B">
        <w:t xml:space="preserve">ze strany TDS Zhotovitel předloží TDS </w:t>
      </w:r>
      <w:r w:rsidR="0083493D">
        <w:t>tyto dokumenty</w:t>
      </w:r>
      <w:r w:rsidR="0060599B">
        <w:t> </w:t>
      </w:r>
      <w:r w:rsidR="00CD4E15">
        <w:t xml:space="preserve">v </w:t>
      </w:r>
      <w:r w:rsidR="0060599B">
        <w:t>listinné podobě</w:t>
      </w:r>
      <w:r w:rsidR="0083493D">
        <w:t>;</w:t>
      </w:r>
      <w:r w:rsidR="0060599B">
        <w:t xml:space="preserve"> pokud se listinná </w:t>
      </w:r>
      <w:r w:rsidR="00806E0D">
        <w:t xml:space="preserve">podoba </w:t>
      </w:r>
      <w:r w:rsidR="0060599B">
        <w:t>bude shodovat se schválen</w:t>
      </w:r>
      <w:r w:rsidR="0083493D">
        <w:t>ým návrhem soupisu provedených prací a zjišťovacího protokolu, TDS soupis provedených prací a</w:t>
      </w:r>
      <w:r w:rsidR="00CE33C1">
        <w:t> </w:t>
      </w:r>
      <w:r w:rsidR="0083493D">
        <w:t>zjišťovací protokol potvrdí svým podpisem.</w:t>
      </w:r>
    </w:p>
    <w:p w14:paraId="2DDF8079" w14:textId="1F7FD3DD" w:rsidR="009B236B" w:rsidRDefault="009B236B" w:rsidP="009B236B">
      <w:pPr>
        <w:pStyle w:val="Odstavecseseznamem"/>
        <w:numPr>
          <w:ilvl w:val="1"/>
          <w:numId w:val="14"/>
        </w:numPr>
      </w:pPr>
      <w:r>
        <w:t xml:space="preserve">Podpisem zjišťovacího protokolu a soupisu provedených prací </w:t>
      </w:r>
      <w:r w:rsidR="0083493D">
        <w:t>Zhotovitelem a TDS</w:t>
      </w:r>
      <w:r>
        <w:t xml:space="preserve"> vzniká Zhotoviteli právo fakturovat odsouhlasenou cenu dílčího plnění </w:t>
      </w:r>
      <w:r w:rsidR="007B647B">
        <w:t>fakturou (</w:t>
      </w:r>
      <w:r>
        <w:t>daňovým dokladem</w:t>
      </w:r>
      <w:r w:rsidR="007B647B">
        <w:t>)</w:t>
      </w:r>
      <w:r>
        <w:t>.</w:t>
      </w:r>
    </w:p>
    <w:p w14:paraId="7FAC3B8B" w14:textId="7E189856" w:rsidR="00C62C6D" w:rsidRDefault="00C62C6D" w:rsidP="00C62C6D">
      <w:pPr>
        <w:pStyle w:val="Odstavecseseznamem"/>
        <w:numPr>
          <w:ilvl w:val="1"/>
          <w:numId w:val="14"/>
        </w:numPr>
      </w:pPr>
      <w:r w:rsidRPr="00C62C6D">
        <w:t>Zhotovitel se zavazuje spolu s každou fakturou jako její přílohu vyhotovit</w:t>
      </w:r>
      <w:r>
        <w:t xml:space="preserve"> a doručit Objednateli </w:t>
      </w:r>
      <w:r w:rsidR="00B3521F">
        <w:t xml:space="preserve">zjišťovací protokol a </w:t>
      </w:r>
      <w:r>
        <w:t xml:space="preserve">soupis provedených </w:t>
      </w:r>
      <w:r w:rsidRPr="00C62C6D">
        <w:t>prací</w:t>
      </w:r>
      <w:r>
        <w:t xml:space="preserve"> fakturovaných touto fakturou</w:t>
      </w:r>
      <w:r w:rsidR="00B3521F">
        <w:t>. Z</w:t>
      </w:r>
      <w:r w:rsidRPr="00C62C6D">
        <w:t>jišťovací protokol a soupis provedených stavebních prací</w:t>
      </w:r>
      <w:r w:rsidR="00B3521F">
        <w:t xml:space="preserve"> budou Objednateli předány jednak v listinné podobě s podpisy </w:t>
      </w:r>
      <w:r w:rsidR="00784339">
        <w:t>Zhotovitele a</w:t>
      </w:r>
      <w:r w:rsidR="00CD4E15">
        <w:t xml:space="preserve"> TDS </w:t>
      </w:r>
      <w:r w:rsidR="00B3521F">
        <w:t>a jednak v elektronické podobě ve formátu .</w:t>
      </w:r>
      <w:proofErr w:type="spellStart"/>
      <w:r w:rsidR="00B3521F">
        <w:t>xml</w:t>
      </w:r>
      <w:proofErr w:type="spellEnd"/>
      <w:r w:rsidR="0083493D">
        <w:t xml:space="preserve">; </w:t>
      </w:r>
      <w:r w:rsidR="004371C6">
        <w:t>elektronická verze bude zaslána e-mailem, a to vedle Objednatele také TDS a Zástupci ve věcech technických</w:t>
      </w:r>
      <w:r w:rsidR="006568AD">
        <w:rPr>
          <w:rFonts w:cstheme="minorHAnsi"/>
        </w:rPr>
        <w:t>.</w:t>
      </w:r>
    </w:p>
    <w:p w14:paraId="6D99FCA9" w14:textId="1FF2666C" w:rsidR="0099271B" w:rsidRDefault="0099271B" w:rsidP="00EC02DC">
      <w:pPr>
        <w:pStyle w:val="Odstavecseseznamem"/>
        <w:numPr>
          <w:ilvl w:val="1"/>
          <w:numId w:val="14"/>
        </w:numPr>
      </w:pPr>
      <w:bookmarkStart w:id="26" w:name="_Ref100130250"/>
      <w:r>
        <w:t xml:space="preserve">Objednatel uhradí dílčí fakturu </w:t>
      </w:r>
      <w:r w:rsidR="00844079">
        <w:t xml:space="preserve">vystavenou </w:t>
      </w:r>
      <w:r>
        <w:t xml:space="preserve">na základě </w:t>
      </w:r>
      <w:r w:rsidRPr="009855B4">
        <w:t>soupisu provedených prací a</w:t>
      </w:r>
      <w:r w:rsidR="00CE33C1">
        <w:t> </w:t>
      </w:r>
      <w:r w:rsidRPr="009855B4">
        <w:t>zjišťovací</w:t>
      </w:r>
      <w:r>
        <w:t>ho</w:t>
      </w:r>
      <w:r w:rsidRPr="009855B4">
        <w:t xml:space="preserve"> protokol</w:t>
      </w:r>
      <w:r>
        <w:t xml:space="preserve">u </w:t>
      </w:r>
      <w:r w:rsidR="004371C6">
        <w:t xml:space="preserve">schváleného TDS </w:t>
      </w:r>
      <w:r>
        <w:t xml:space="preserve">do výše fakturované částky </w:t>
      </w:r>
      <w:r w:rsidR="009B236B">
        <w:t>bez</w:t>
      </w:r>
      <w:r>
        <w:t xml:space="preserve"> DPH</w:t>
      </w:r>
      <w:r w:rsidR="008525AD">
        <w:t xml:space="preserve"> ponížené o</w:t>
      </w:r>
      <w:r w:rsidR="00CE33C1">
        <w:t> </w:t>
      </w:r>
      <w:r w:rsidR="008525AD">
        <w:t xml:space="preserve">pozastávku ve výši 10 % z fakturované částky </w:t>
      </w:r>
      <w:r w:rsidR="00161522">
        <w:t>bez</w:t>
      </w:r>
      <w:r w:rsidR="008525AD">
        <w:t xml:space="preserve"> DPH</w:t>
      </w:r>
      <w:r>
        <w:t xml:space="preserve">. </w:t>
      </w:r>
      <w:r w:rsidR="009B236B" w:rsidRPr="009B236B">
        <w:t>DPH z fakturované částky bude Objednatelem vždy uhrazena v plné výši.</w:t>
      </w:r>
      <w:r w:rsidR="009B236B">
        <w:t xml:space="preserve"> </w:t>
      </w:r>
      <w:r>
        <w:t xml:space="preserve">Zbývající část fakturované částky ve výši 10 % </w:t>
      </w:r>
      <w:r w:rsidR="009B236B">
        <w:t xml:space="preserve">fakturované částky </w:t>
      </w:r>
      <w:r w:rsidR="00161522">
        <w:t>bez</w:t>
      </w:r>
      <w:r w:rsidR="008525AD">
        <w:t xml:space="preserve"> </w:t>
      </w:r>
      <w:r w:rsidR="009B236B">
        <w:t xml:space="preserve">DPH </w:t>
      </w:r>
      <w:r>
        <w:t>si</w:t>
      </w:r>
      <w:r w:rsidR="00161522">
        <w:t> </w:t>
      </w:r>
      <w:r w:rsidR="00845504">
        <w:t>O</w:t>
      </w:r>
      <w:r>
        <w:t xml:space="preserve">bjednatel ponechá jako </w:t>
      </w:r>
      <w:r w:rsidR="001947EF">
        <w:t>zádržné – smluvní</w:t>
      </w:r>
      <w:r w:rsidR="00F26D67">
        <w:t xml:space="preserve"> </w:t>
      </w:r>
      <w:r>
        <w:t>pozastávku</w:t>
      </w:r>
      <w:r w:rsidR="00F26D67">
        <w:t xml:space="preserve"> (dále jen „</w:t>
      </w:r>
      <w:r w:rsidR="00F26D67" w:rsidRPr="00EC02DC">
        <w:rPr>
          <w:b/>
          <w:bCs/>
        </w:rPr>
        <w:t>pozastávka</w:t>
      </w:r>
      <w:r w:rsidR="00F26D67">
        <w:t>“)</w:t>
      </w:r>
      <w:r w:rsidR="00C615FC">
        <w:t xml:space="preserve">. Pozastávka </w:t>
      </w:r>
      <w:r>
        <w:t>bude</w:t>
      </w:r>
      <w:r w:rsidR="00C615FC">
        <w:t xml:space="preserve"> Objednatelem Zhotoviteli</w:t>
      </w:r>
      <w:r>
        <w:t xml:space="preserve"> </w:t>
      </w:r>
      <w:r w:rsidR="009B236B">
        <w:t>uvolněna po předání a převzetí díla bez vad a nedodělků</w:t>
      </w:r>
      <w:r w:rsidR="00844079">
        <w:t xml:space="preserve"> </w:t>
      </w:r>
      <w:r w:rsidR="009F152F">
        <w:t>stvrze</w:t>
      </w:r>
      <w:r w:rsidR="00C615FC">
        <w:t>ném</w:t>
      </w:r>
      <w:r>
        <w:t xml:space="preserve"> protokol</w:t>
      </w:r>
      <w:r w:rsidR="009F152F">
        <w:t>em</w:t>
      </w:r>
      <w:r>
        <w:t xml:space="preserve"> o předání a převzetí díla</w:t>
      </w:r>
      <w:r w:rsidR="009B236B">
        <w:t xml:space="preserve">, </w:t>
      </w:r>
      <w:r>
        <w:t xml:space="preserve">případně </w:t>
      </w:r>
      <w:r w:rsidR="009F152F">
        <w:t>po</w:t>
      </w:r>
      <w:r>
        <w:t xml:space="preserve"> odstranění vad a nedodělků</w:t>
      </w:r>
      <w:r w:rsidR="009F152F">
        <w:t xml:space="preserve"> stvrzeném zápisem o odstranění vad a nedodělků</w:t>
      </w:r>
      <w:r w:rsidR="00DD1B06">
        <w:t xml:space="preserve">, </w:t>
      </w:r>
      <w:r w:rsidR="00DD1B06" w:rsidRPr="001D0307">
        <w:t xml:space="preserve">pokud </w:t>
      </w:r>
      <w:r w:rsidR="00C0231E" w:rsidRPr="001D0307">
        <w:t xml:space="preserve">Objednatel </w:t>
      </w:r>
      <w:r w:rsidR="00DD1B06" w:rsidRPr="001D0307">
        <w:t>převezme dílo s</w:t>
      </w:r>
      <w:r w:rsidR="009F152F">
        <w:t> </w:t>
      </w:r>
      <w:r w:rsidR="00DD1B06" w:rsidRPr="001D0307">
        <w:t>výhrad</w:t>
      </w:r>
      <w:r w:rsidR="00276048">
        <w:t>ami</w:t>
      </w:r>
      <w:r w:rsidR="009F152F">
        <w:t xml:space="preserve">, </w:t>
      </w:r>
      <w:r w:rsidR="008525AD">
        <w:t>a to na základě žádosti Zhotovitele o uvolnění pozastávky, v níž budou jednotlivé pozastávky vyčísleny</w:t>
      </w:r>
      <w:r w:rsidRPr="001D0307">
        <w:t>.</w:t>
      </w:r>
      <w:bookmarkEnd w:id="26"/>
    </w:p>
    <w:p w14:paraId="620530D2" w14:textId="77777777" w:rsidR="00C0231E" w:rsidRDefault="00C0231E" w:rsidP="00C0231E">
      <w:pPr>
        <w:pStyle w:val="Odstavecseseznamem"/>
        <w:numPr>
          <w:ilvl w:val="1"/>
          <w:numId w:val="14"/>
        </w:numPr>
      </w:pPr>
      <w:r w:rsidRPr="00C0231E">
        <w:t xml:space="preserve">Dohodou o dílčím plnění nejsou dotčena práva a povinnosti Smluvních stran týkající se předání a převzetí celého </w:t>
      </w:r>
      <w:r>
        <w:t>d</w:t>
      </w:r>
      <w:r w:rsidRPr="00C0231E">
        <w:t>íla, odstranění vad a nedodělků a záručních podmínek.</w:t>
      </w:r>
    </w:p>
    <w:p w14:paraId="7C2ED3CF" w14:textId="77777777" w:rsidR="00C0231E" w:rsidRDefault="00C0231E" w:rsidP="00C0231E">
      <w:pPr>
        <w:pStyle w:val="Odstavecseseznamem"/>
        <w:numPr>
          <w:ilvl w:val="1"/>
          <w:numId w:val="14"/>
        </w:numPr>
        <w:spacing w:before="80" w:after="80" w:line="259" w:lineRule="auto"/>
      </w:pPr>
      <w:r>
        <w:t>Úhrada ceny bude prováděna na základě daňových dokladů – dílčích faktur a konečné faktury.</w:t>
      </w:r>
    </w:p>
    <w:p w14:paraId="320FFFD0" w14:textId="6DB937C7" w:rsidR="0099271B" w:rsidRDefault="009F09FF" w:rsidP="00BE250B">
      <w:pPr>
        <w:pStyle w:val="Odstavecseseznamem"/>
        <w:keepNext/>
        <w:numPr>
          <w:ilvl w:val="1"/>
          <w:numId w:val="14"/>
        </w:numPr>
        <w:spacing w:before="80" w:after="80" w:line="259" w:lineRule="auto"/>
      </w:pPr>
      <w:bookmarkStart w:id="27" w:name="_Ref93589764"/>
      <w:r>
        <w:t>F</w:t>
      </w:r>
      <w:r w:rsidR="0099271B">
        <w:t xml:space="preserve">aktura </w:t>
      </w:r>
      <w:r w:rsidR="00784339">
        <w:t xml:space="preserve">(daňový doklad) </w:t>
      </w:r>
      <w:r w:rsidR="0099271B">
        <w:t xml:space="preserve">bude obsahovat náležitosti </w:t>
      </w:r>
      <w:r>
        <w:t>dle</w:t>
      </w:r>
      <w:r w:rsidR="00F3268C">
        <w:t> </w:t>
      </w:r>
      <w:r w:rsidR="0099271B">
        <w:t>platný</w:t>
      </w:r>
      <w:r>
        <w:t>ch</w:t>
      </w:r>
      <w:r w:rsidR="0099271B">
        <w:t xml:space="preserve"> </w:t>
      </w:r>
      <w:r w:rsidR="00276048">
        <w:t>a účinných</w:t>
      </w:r>
      <w:r w:rsidR="0099271B">
        <w:t xml:space="preserve"> </w:t>
      </w:r>
      <w:r w:rsidR="00210941">
        <w:t xml:space="preserve">obecně závazných právních </w:t>
      </w:r>
      <w:r w:rsidR="0099271B">
        <w:t>předpis</w:t>
      </w:r>
      <w:r>
        <w:t>ů</w:t>
      </w:r>
      <w:r w:rsidR="0099271B">
        <w:t>, zejména bude obsahovat:</w:t>
      </w:r>
      <w:bookmarkEnd w:id="27"/>
    </w:p>
    <w:p w14:paraId="0A1E1825" w14:textId="122BDC36" w:rsidR="0099271B" w:rsidRDefault="0099271B" w:rsidP="00D33E1A">
      <w:pPr>
        <w:pStyle w:val="Odstavecseseznamem"/>
        <w:numPr>
          <w:ilvl w:val="2"/>
          <w:numId w:val="14"/>
        </w:numPr>
        <w:spacing w:before="80" w:after="80" w:line="259" w:lineRule="auto"/>
        <w:ind w:left="1418" w:hanging="851"/>
      </w:pPr>
      <w:r>
        <w:t xml:space="preserve">označení </w:t>
      </w:r>
      <w:r w:rsidR="00845504">
        <w:t>O</w:t>
      </w:r>
      <w:r>
        <w:t xml:space="preserve">bjednatele a </w:t>
      </w:r>
      <w:r w:rsidR="00C25B0F">
        <w:t>Zh</w:t>
      </w:r>
      <w:r>
        <w:t>otovitele včetně adresy, DIČ, IČ;</w:t>
      </w:r>
    </w:p>
    <w:p w14:paraId="3F90F425" w14:textId="77777777" w:rsidR="0099271B" w:rsidRDefault="0099271B" w:rsidP="00D33E1A">
      <w:pPr>
        <w:pStyle w:val="Odstavecseseznamem"/>
        <w:numPr>
          <w:ilvl w:val="2"/>
          <w:numId w:val="14"/>
        </w:numPr>
        <w:spacing w:before="80" w:after="80" w:line="259" w:lineRule="auto"/>
        <w:ind w:left="1418" w:hanging="851"/>
      </w:pPr>
      <w:r>
        <w:t>označení díla;</w:t>
      </w:r>
    </w:p>
    <w:p w14:paraId="36F30BD4" w14:textId="4B23E674" w:rsidR="0099271B" w:rsidRDefault="0099271B" w:rsidP="00D33E1A">
      <w:pPr>
        <w:pStyle w:val="Odstavecseseznamem"/>
        <w:numPr>
          <w:ilvl w:val="2"/>
          <w:numId w:val="14"/>
        </w:numPr>
        <w:spacing w:before="80" w:after="80" w:line="259" w:lineRule="auto"/>
        <w:ind w:left="1418" w:hanging="851"/>
      </w:pPr>
      <w:r>
        <w:t xml:space="preserve">číslo smlouvy </w:t>
      </w:r>
      <w:r w:rsidR="00845504">
        <w:t>O</w:t>
      </w:r>
      <w:r>
        <w:t>bjednatele;</w:t>
      </w:r>
    </w:p>
    <w:p w14:paraId="3B4CDCCA" w14:textId="376CB0D1" w:rsidR="00C615FC" w:rsidRDefault="00C615FC" w:rsidP="00D33E1A">
      <w:pPr>
        <w:pStyle w:val="Odstavecseseznamem"/>
        <w:numPr>
          <w:ilvl w:val="2"/>
          <w:numId w:val="14"/>
        </w:numPr>
        <w:spacing w:before="80" w:after="80" w:line="259" w:lineRule="auto"/>
        <w:ind w:left="1418" w:hanging="851"/>
      </w:pPr>
      <w:r>
        <w:t>označení, zda jde o dílčí nebo konečnou fakturu;</w:t>
      </w:r>
    </w:p>
    <w:p w14:paraId="25199C6F" w14:textId="5AF0B532" w:rsidR="0099271B" w:rsidRDefault="0099271B" w:rsidP="00D33E1A">
      <w:pPr>
        <w:pStyle w:val="Odstavecseseznamem"/>
        <w:numPr>
          <w:ilvl w:val="2"/>
          <w:numId w:val="14"/>
        </w:numPr>
        <w:spacing w:before="80" w:after="80" w:line="259" w:lineRule="auto"/>
        <w:ind w:left="1418" w:hanging="851"/>
      </w:pPr>
      <w:r>
        <w:t>číslo faktury;</w:t>
      </w:r>
    </w:p>
    <w:p w14:paraId="5DE752A2" w14:textId="61E01E3C" w:rsidR="009D6593" w:rsidRDefault="009D6593" w:rsidP="00D33E1A">
      <w:pPr>
        <w:pStyle w:val="Odstavecseseznamem"/>
        <w:numPr>
          <w:ilvl w:val="2"/>
          <w:numId w:val="14"/>
        </w:numPr>
        <w:spacing w:before="80" w:after="80" w:line="259" w:lineRule="auto"/>
        <w:ind w:left="1418" w:hanging="851"/>
      </w:pPr>
      <w:r>
        <w:t>d</w:t>
      </w:r>
      <w:r w:rsidRPr="004223ED">
        <w:t>atum uskutečnění zdanitelného plnění</w:t>
      </w:r>
      <w:r w:rsidR="00806E0D">
        <w:t>;</w:t>
      </w:r>
    </w:p>
    <w:p w14:paraId="62930EB0" w14:textId="77777777" w:rsidR="0099271B" w:rsidRDefault="0099271B" w:rsidP="00D33E1A">
      <w:pPr>
        <w:pStyle w:val="Odstavecseseznamem"/>
        <w:numPr>
          <w:ilvl w:val="2"/>
          <w:numId w:val="14"/>
        </w:numPr>
        <w:spacing w:before="80" w:after="80" w:line="259" w:lineRule="auto"/>
        <w:ind w:left="1418" w:hanging="851"/>
      </w:pPr>
      <w:r>
        <w:t>den vystavení a den splatnosti;</w:t>
      </w:r>
    </w:p>
    <w:p w14:paraId="3EA750E7" w14:textId="77777777" w:rsidR="0099271B" w:rsidRDefault="0099271B" w:rsidP="00D33E1A">
      <w:pPr>
        <w:pStyle w:val="Odstavecseseznamem"/>
        <w:numPr>
          <w:ilvl w:val="2"/>
          <w:numId w:val="14"/>
        </w:numPr>
        <w:spacing w:before="80" w:after="80" w:line="259" w:lineRule="auto"/>
        <w:ind w:left="1418" w:hanging="851"/>
      </w:pPr>
      <w:r>
        <w:t>fakturovanou částku;</w:t>
      </w:r>
    </w:p>
    <w:p w14:paraId="33D77507" w14:textId="2BAE209A" w:rsidR="0099271B" w:rsidRDefault="0099271B" w:rsidP="00D33E1A">
      <w:pPr>
        <w:pStyle w:val="Odstavecseseznamem"/>
        <w:numPr>
          <w:ilvl w:val="2"/>
          <w:numId w:val="14"/>
        </w:numPr>
        <w:spacing w:before="80" w:after="80" w:line="259" w:lineRule="auto"/>
        <w:ind w:left="1418" w:hanging="851"/>
      </w:pPr>
      <w:r>
        <w:t>cenu bez DPH, DPH v</w:t>
      </w:r>
      <w:r w:rsidR="00F3268C">
        <w:t> </w:t>
      </w:r>
      <w:r>
        <w:t>zákonné výši a cenu celkem s</w:t>
      </w:r>
      <w:r w:rsidR="00F3268C">
        <w:t> </w:t>
      </w:r>
      <w:r>
        <w:t>DPH;</w:t>
      </w:r>
    </w:p>
    <w:p w14:paraId="6BB14F7A" w14:textId="0E201B40" w:rsidR="0099271B" w:rsidRDefault="0099271B" w:rsidP="00D33E1A">
      <w:pPr>
        <w:pStyle w:val="Odstavecseseznamem"/>
        <w:numPr>
          <w:ilvl w:val="2"/>
          <w:numId w:val="14"/>
        </w:numPr>
        <w:spacing w:before="80" w:after="80" w:line="259" w:lineRule="auto"/>
        <w:ind w:left="1418" w:hanging="851"/>
      </w:pPr>
      <w:r>
        <w:t>vyčíslení pozastávky z</w:t>
      </w:r>
      <w:r w:rsidR="00F3268C">
        <w:t> </w:t>
      </w:r>
      <w:r>
        <w:t>fakturované částky a částku k</w:t>
      </w:r>
      <w:r w:rsidR="00F3268C">
        <w:t> </w:t>
      </w:r>
      <w:r>
        <w:t>úhradě (tj. částku poníženou o</w:t>
      </w:r>
      <w:r w:rsidR="0036548D">
        <w:t> </w:t>
      </w:r>
      <w:r>
        <w:t>pozastávku);</w:t>
      </w:r>
    </w:p>
    <w:p w14:paraId="0C42F588" w14:textId="50C28539" w:rsidR="0099271B" w:rsidRDefault="0099271B" w:rsidP="00D33E1A">
      <w:pPr>
        <w:pStyle w:val="Odstavecseseznamem"/>
        <w:numPr>
          <w:ilvl w:val="2"/>
          <w:numId w:val="14"/>
        </w:numPr>
        <w:spacing w:before="80" w:after="80" w:line="259" w:lineRule="auto"/>
        <w:ind w:left="1418" w:hanging="851"/>
      </w:pPr>
      <w:r>
        <w:t>označení peněžního ústavu a číslo účtu, na který má být částka k</w:t>
      </w:r>
      <w:r w:rsidR="00F3268C">
        <w:t> </w:t>
      </w:r>
      <w:r>
        <w:t>úhradě uhrazena;</w:t>
      </w:r>
    </w:p>
    <w:p w14:paraId="7FD21FC5" w14:textId="77777777" w:rsidR="0099271B" w:rsidRDefault="0099271B" w:rsidP="00D33E1A">
      <w:pPr>
        <w:pStyle w:val="Odstavecseseznamem"/>
        <w:numPr>
          <w:ilvl w:val="2"/>
          <w:numId w:val="14"/>
        </w:numPr>
        <w:spacing w:before="80" w:after="80" w:line="259" w:lineRule="auto"/>
        <w:ind w:left="1418" w:hanging="851"/>
      </w:pPr>
      <w:r>
        <w:t>razítko a podpis oprávněné osoby.</w:t>
      </w:r>
    </w:p>
    <w:p w14:paraId="76F9B447" w14:textId="09D1364D" w:rsidR="00F26D67" w:rsidRPr="00F26D67" w:rsidRDefault="00F26D67" w:rsidP="00F26D67">
      <w:pPr>
        <w:pStyle w:val="Odstavecseseznamem"/>
        <w:numPr>
          <w:ilvl w:val="1"/>
          <w:numId w:val="14"/>
        </w:numPr>
      </w:pPr>
      <w:r w:rsidRPr="00F26D67">
        <w:t xml:space="preserve">Konečná faktura bude vystavena na základě </w:t>
      </w:r>
      <w:r>
        <w:t xml:space="preserve">oběma </w:t>
      </w:r>
      <w:r w:rsidR="00276048">
        <w:t xml:space="preserve">Smluvními </w:t>
      </w:r>
      <w:r>
        <w:t xml:space="preserve">stranami </w:t>
      </w:r>
      <w:r w:rsidR="00161522">
        <w:t xml:space="preserve">a TDS </w:t>
      </w:r>
      <w:r>
        <w:t>podepsaného p</w:t>
      </w:r>
      <w:r w:rsidRPr="00F26D67">
        <w:t>rotokolu o předání a převzetí díla</w:t>
      </w:r>
      <w:r w:rsidR="00CD4E15">
        <w:t xml:space="preserve">, </w:t>
      </w:r>
      <w:r w:rsidR="00161522">
        <w:t>kterým Objednatel dílo převezme. Kopie protokolu podle předchozí věty</w:t>
      </w:r>
      <w:r w:rsidR="00161522" w:rsidDel="00161522">
        <w:t xml:space="preserve"> </w:t>
      </w:r>
      <w:r w:rsidR="00CD4E15">
        <w:t>bude přílohou konečné faktury</w:t>
      </w:r>
      <w:r w:rsidR="00FA4ECC">
        <w:t>.</w:t>
      </w:r>
      <w:r w:rsidRPr="00F26D67">
        <w:t xml:space="preserve"> Dnem uskutečnění zdanitelného plnění bude den</w:t>
      </w:r>
      <w:r w:rsidR="00161522">
        <w:t> </w:t>
      </w:r>
      <w:r w:rsidRPr="00F26D67">
        <w:t xml:space="preserve">převzetí </w:t>
      </w:r>
      <w:r>
        <w:t>d</w:t>
      </w:r>
      <w:r w:rsidRPr="00F26D67">
        <w:t xml:space="preserve">íla, tj. datum podpisu </w:t>
      </w:r>
      <w:r>
        <w:t>p</w:t>
      </w:r>
      <w:r w:rsidRPr="00F26D67">
        <w:t>rotokolu o předání a převzetí díla</w:t>
      </w:r>
      <w:r>
        <w:t xml:space="preserve"> oběma </w:t>
      </w:r>
      <w:r w:rsidR="001D0307">
        <w:t>S</w:t>
      </w:r>
      <w:r>
        <w:t>mluvními stranami</w:t>
      </w:r>
      <w:r w:rsidR="00161522">
        <w:t xml:space="preserve"> a TDS</w:t>
      </w:r>
      <w:r w:rsidRPr="00F26D67">
        <w:t xml:space="preserve">. Konečná faktura bude Objednatelem uhrazena v případě, že </w:t>
      </w:r>
      <w:r w:rsidR="001D0307">
        <w:t>d</w:t>
      </w:r>
      <w:r w:rsidRPr="00F26D67">
        <w:t>ílo bude dokončeno</w:t>
      </w:r>
      <w:r w:rsidR="00276048">
        <w:t xml:space="preserve"> </w:t>
      </w:r>
      <w:r w:rsidR="00276048" w:rsidRPr="00F26D67">
        <w:t>bez vad a nedodělků</w:t>
      </w:r>
      <w:r w:rsidR="00276048">
        <w:t xml:space="preserve"> a bude Objednatelem převzato</w:t>
      </w:r>
      <w:r w:rsidRPr="00F26D67">
        <w:t xml:space="preserve">. Pokud budou zjištěny </w:t>
      </w:r>
      <w:r w:rsidR="0021696A">
        <w:t xml:space="preserve">drobné </w:t>
      </w:r>
      <w:r w:rsidRPr="00F26D67">
        <w:t xml:space="preserve">vady </w:t>
      </w:r>
      <w:r w:rsidR="00276048">
        <w:t>nebo</w:t>
      </w:r>
      <w:r w:rsidRPr="00F26D67">
        <w:t xml:space="preserve"> nedodělky,</w:t>
      </w:r>
      <w:r w:rsidR="00921930">
        <w:t xml:space="preserve"> uhradí Objednatel konečnou fakturu do výše fakturované částky po</w:t>
      </w:r>
      <w:r w:rsidR="0036548D">
        <w:t> </w:t>
      </w:r>
      <w:r w:rsidR="00921930">
        <w:t xml:space="preserve">odečtení 10 % </w:t>
      </w:r>
      <w:r w:rsidR="00161522">
        <w:t>bez</w:t>
      </w:r>
      <w:r w:rsidR="00921930">
        <w:t xml:space="preserve"> DPH z fakturované částky</w:t>
      </w:r>
      <w:r w:rsidR="00C615FC">
        <w:t>. Částku ve výši 10 % z fakturované částky</w:t>
      </w:r>
      <w:r w:rsidR="00921930">
        <w:t xml:space="preserve"> </w:t>
      </w:r>
      <w:r w:rsidR="00161522">
        <w:t>bez</w:t>
      </w:r>
      <w:r w:rsidR="00C615FC">
        <w:t xml:space="preserve"> DPH </w:t>
      </w:r>
      <w:r w:rsidR="00921930">
        <w:t xml:space="preserve">si Objednatel ponechá jako pozastávku (obdobně jako u dílčích faktur dle odst. </w:t>
      </w:r>
      <w:r w:rsidR="00921930">
        <w:fldChar w:fldCharType="begin"/>
      </w:r>
      <w:r w:rsidR="00921930">
        <w:instrText xml:space="preserve"> REF _Ref100130250 \r \h </w:instrText>
      </w:r>
      <w:r w:rsidR="00921930">
        <w:fldChar w:fldCharType="separate"/>
      </w:r>
      <w:r w:rsidR="00CE3B82">
        <w:t>6.5</w:t>
      </w:r>
      <w:r w:rsidR="00921930">
        <w:fldChar w:fldCharType="end"/>
      </w:r>
      <w:r w:rsidR="00E5720C">
        <w:t>.</w:t>
      </w:r>
      <w:r w:rsidRPr="00F26D67">
        <w:t xml:space="preserve"> </w:t>
      </w:r>
      <w:r w:rsidR="00921930">
        <w:t xml:space="preserve">této Smlouvy). Tato pozastávka z konečné faktury bude uhrazena spolu </w:t>
      </w:r>
      <w:r w:rsidR="0082710F">
        <w:t xml:space="preserve">s pozastávkami z dílčích faktur dle odst. </w:t>
      </w:r>
      <w:r w:rsidR="0082710F">
        <w:fldChar w:fldCharType="begin"/>
      </w:r>
      <w:r w:rsidR="0082710F">
        <w:instrText xml:space="preserve"> REF _Ref100130250 \r \h </w:instrText>
      </w:r>
      <w:r w:rsidR="0082710F">
        <w:fldChar w:fldCharType="separate"/>
      </w:r>
      <w:r w:rsidR="00CE3B82">
        <w:t>6.5</w:t>
      </w:r>
      <w:r w:rsidR="0082710F">
        <w:fldChar w:fldCharType="end"/>
      </w:r>
      <w:r w:rsidR="00E5720C">
        <w:t>.</w:t>
      </w:r>
      <w:r w:rsidR="0082710F" w:rsidRPr="00F26D67">
        <w:t xml:space="preserve"> </w:t>
      </w:r>
      <w:r w:rsidR="0082710F">
        <w:t>této Smlouvy</w:t>
      </w:r>
      <w:r w:rsidRPr="00F26D67">
        <w:t>.</w:t>
      </w:r>
    </w:p>
    <w:p w14:paraId="6A44E4A5" w14:textId="0171AD10" w:rsidR="0099271B" w:rsidRDefault="0099271B" w:rsidP="00883D37">
      <w:pPr>
        <w:pStyle w:val="Odstavecseseznamem"/>
        <w:numPr>
          <w:ilvl w:val="1"/>
          <w:numId w:val="14"/>
        </w:numPr>
        <w:spacing w:before="80" w:after="80" w:line="259" w:lineRule="auto"/>
      </w:pPr>
      <w:r>
        <w:t xml:space="preserve">Konečná faktura bude </w:t>
      </w:r>
      <w:r w:rsidR="009F09FF">
        <w:t xml:space="preserve">vedle </w:t>
      </w:r>
      <w:r>
        <w:t>náležitost</w:t>
      </w:r>
      <w:r w:rsidR="009F09FF">
        <w:t>í</w:t>
      </w:r>
      <w:r>
        <w:t xml:space="preserve"> dle odst. </w:t>
      </w:r>
      <w:r>
        <w:fldChar w:fldCharType="begin"/>
      </w:r>
      <w:r>
        <w:instrText xml:space="preserve"> REF _Ref93589764 \r \h </w:instrText>
      </w:r>
      <w:r>
        <w:fldChar w:fldCharType="separate"/>
      </w:r>
      <w:r w:rsidR="00CE3B82">
        <w:t>6.8</w:t>
      </w:r>
      <w:r>
        <w:fldChar w:fldCharType="end"/>
      </w:r>
      <w:r w:rsidR="00E5720C">
        <w:t>.</w:t>
      </w:r>
      <w:r>
        <w:t xml:space="preserve"> této Smlouvy</w:t>
      </w:r>
      <w:r w:rsidR="009F09FF">
        <w:t>, zjišťovacího protokolu a</w:t>
      </w:r>
      <w:r w:rsidR="0036548D">
        <w:t> </w:t>
      </w:r>
      <w:r w:rsidR="009F09FF">
        <w:t>soupisu provedených prací</w:t>
      </w:r>
      <w:r>
        <w:t xml:space="preserve"> dále obsahovat</w:t>
      </w:r>
      <w:r w:rsidR="00B42DCB">
        <w:t xml:space="preserve"> </w:t>
      </w:r>
      <w:r>
        <w:t>soupis a výši všech uhrazených dílčích faktur</w:t>
      </w:r>
      <w:r w:rsidR="00A21835">
        <w:t xml:space="preserve"> a </w:t>
      </w:r>
      <w:r w:rsidR="00A21835" w:rsidRPr="00486F52">
        <w:t>kopi</w:t>
      </w:r>
      <w:r w:rsidR="00A21835">
        <w:t>i</w:t>
      </w:r>
      <w:r w:rsidR="00A21835" w:rsidRPr="00486F52">
        <w:t xml:space="preserve"> </w:t>
      </w:r>
      <w:r w:rsidR="00A21835">
        <w:t>v elektronické podobě (</w:t>
      </w:r>
      <w:proofErr w:type="spellStart"/>
      <w:r w:rsidR="00A21835">
        <w:t>scan</w:t>
      </w:r>
      <w:proofErr w:type="spellEnd"/>
      <w:r w:rsidR="00A21835">
        <w:t xml:space="preserve">) </w:t>
      </w:r>
      <w:r w:rsidR="00A21835" w:rsidRPr="00486F52">
        <w:t>protokolu o předání a převzetí díla podepsaného oběma Smluvními stranami a TDS</w:t>
      </w:r>
      <w:r w:rsidR="00C62C6D">
        <w:t>.</w:t>
      </w:r>
    </w:p>
    <w:p w14:paraId="2CC9C8A8" w14:textId="55278454" w:rsidR="0042018D" w:rsidRPr="000E5824" w:rsidRDefault="0099271B" w:rsidP="0099271B">
      <w:pPr>
        <w:pStyle w:val="Odstavecseseznamem"/>
        <w:numPr>
          <w:ilvl w:val="1"/>
          <w:numId w:val="14"/>
        </w:numPr>
        <w:spacing w:before="80" w:after="80" w:line="259" w:lineRule="auto"/>
      </w:pPr>
      <w:r>
        <w:t>V</w:t>
      </w:r>
      <w:r w:rsidR="00F3268C">
        <w:t> </w:t>
      </w:r>
      <w:r>
        <w:t>případě, že dílčí faktura nebo konečná faktura nebude obsahovat některou z</w:t>
      </w:r>
      <w:r w:rsidR="00F3268C">
        <w:t> </w:t>
      </w:r>
      <w:r>
        <w:t>požadovaných náležitostí</w:t>
      </w:r>
      <w:r w:rsidR="0082710F">
        <w:t>,</w:t>
      </w:r>
      <w:r>
        <w:t xml:space="preserve"> bude obsahovat nesprávné údaje nebo bude neúplná</w:t>
      </w:r>
      <w:r w:rsidR="0082710F">
        <w:t xml:space="preserve"> nebo k ní nebude přiložen řádný a příslušnými osobami podepsaný soupis provedených prací nebo zjišťovací protokol</w:t>
      </w:r>
      <w:r w:rsidR="00A26835">
        <w:t xml:space="preserve"> </w:t>
      </w:r>
      <w:r w:rsidR="00A26835" w:rsidRPr="00486F52">
        <w:t>a</w:t>
      </w:r>
      <w:r w:rsidR="00A26835">
        <w:t> </w:t>
      </w:r>
      <w:r w:rsidR="00A26835" w:rsidRPr="00486F52">
        <w:t>v příslušném případě i</w:t>
      </w:r>
      <w:r w:rsidR="00A26835" w:rsidRPr="00B95DF9">
        <w:t xml:space="preserve"> </w:t>
      </w:r>
      <w:r w:rsidR="00A26835" w:rsidRPr="00486F52">
        <w:t>kopi</w:t>
      </w:r>
      <w:r w:rsidR="00A26835">
        <w:t>e</w:t>
      </w:r>
      <w:r w:rsidR="00A26835" w:rsidRPr="00486F52">
        <w:t xml:space="preserve"> </w:t>
      </w:r>
      <w:r w:rsidR="00A26835">
        <w:t>v elektronické podobě (</w:t>
      </w:r>
      <w:proofErr w:type="spellStart"/>
      <w:r w:rsidR="00A26835">
        <w:t>scan</w:t>
      </w:r>
      <w:proofErr w:type="spellEnd"/>
      <w:r w:rsidR="00A26835">
        <w:t>)</w:t>
      </w:r>
      <w:r w:rsidR="00A26835" w:rsidRPr="00486F52">
        <w:t xml:space="preserve"> protokolu</w:t>
      </w:r>
      <w:r w:rsidR="00A26835">
        <w:t xml:space="preserve"> o předání a převzetí díla podepsaného oběma Smluvními stranami a TDS</w:t>
      </w:r>
      <w:r>
        <w:t>, nebude proplacena. V</w:t>
      </w:r>
      <w:r w:rsidR="00F3268C">
        <w:t> </w:t>
      </w:r>
      <w:r>
        <w:t>takovém případě je</w:t>
      </w:r>
      <w:r w:rsidR="00A26835">
        <w:t> </w:t>
      </w:r>
      <w:r w:rsidR="0059744C">
        <w:t>O</w:t>
      </w:r>
      <w:r>
        <w:t xml:space="preserve">bjednatel oprávněn dílčí fakturu nebo konečnou fakturu vrátit </w:t>
      </w:r>
      <w:r w:rsidR="00C25B0F">
        <w:t>Z</w:t>
      </w:r>
      <w:r>
        <w:t>hotoviteli ve lhůtě její splatnosti k</w:t>
      </w:r>
      <w:r w:rsidR="00F3268C">
        <w:t> </w:t>
      </w:r>
      <w:r>
        <w:t>opravě. K</w:t>
      </w:r>
      <w:r w:rsidR="00F3268C">
        <w:t> </w:t>
      </w:r>
      <w:r>
        <w:t xml:space="preserve">proplacení dojde až po odstranění nesprávných údajů či jejich </w:t>
      </w:r>
      <w:r w:rsidRPr="000E5824">
        <w:t>doplnění a lhůta splatnosti začne plynou</w:t>
      </w:r>
      <w:r w:rsidR="000E5824" w:rsidRPr="000E5824">
        <w:t>t</w:t>
      </w:r>
      <w:r w:rsidRPr="000E5824">
        <w:t xml:space="preserve"> dnem doručení opravené faktury </w:t>
      </w:r>
      <w:r w:rsidR="0059744C" w:rsidRPr="000E5824">
        <w:t>O</w:t>
      </w:r>
      <w:r w:rsidRPr="000E5824">
        <w:t>bjednateli.</w:t>
      </w:r>
    </w:p>
    <w:p w14:paraId="5A805897" w14:textId="121D18E0" w:rsidR="00F26D67" w:rsidRPr="000E5824" w:rsidRDefault="000E5824" w:rsidP="000E5824">
      <w:pPr>
        <w:pStyle w:val="Odstavecseseznamem"/>
        <w:numPr>
          <w:ilvl w:val="1"/>
          <w:numId w:val="14"/>
        </w:numPr>
        <w:spacing w:before="80" w:after="80" w:line="259" w:lineRule="auto"/>
      </w:pPr>
      <w:r w:rsidRPr="00EC02DC">
        <w:t xml:space="preserve">Splatnost </w:t>
      </w:r>
      <w:r w:rsidR="00CF219C">
        <w:t xml:space="preserve">každé </w:t>
      </w:r>
      <w:r w:rsidRPr="00EC02DC">
        <w:t>faktur</w:t>
      </w:r>
      <w:r w:rsidR="00CF219C">
        <w:t>y</w:t>
      </w:r>
      <w:r w:rsidRPr="00EC02DC">
        <w:t xml:space="preserve"> činí </w:t>
      </w:r>
      <w:r w:rsidR="00F26D67" w:rsidRPr="000E5824">
        <w:t xml:space="preserve">21 dnů ode dne jejího doručení </w:t>
      </w:r>
      <w:r w:rsidR="00492264" w:rsidRPr="0082710F">
        <w:t xml:space="preserve">do podatelny </w:t>
      </w:r>
      <w:r w:rsidR="00F26D67" w:rsidRPr="0082710F">
        <w:t>Objednatel</w:t>
      </w:r>
      <w:r w:rsidR="00492264" w:rsidRPr="0082710F">
        <w:t>e</w:t>
      </w:r>
      <w:r w:rsidR="0047669C">
        <w:t xml:space="preserve"> (e-mail je uveden v záhlaví Smlouvy)</w:t>
      </w:r>
      <w:r w:rsidR="00F26D67" w:rsidRPr="0082710F">
        <w:t>.</w:t>
      </w:r>
      <w:r w:rsidR="00F26D67" w:rsidRPr="000E5824">
        <w:t xml:space="preserve"> </w:t>
      </w:r>
      <w:r w:rsidRPr="00EC02DC">
        <w:t>F</w:t>
      </w:r>
      <w:r w:rsidR="00F26D67" w:rsidRPr="000E5824">
        <w:t>aktura je</w:t>
      </w:r>
      <w:r w:rsidR="0036548D">
        <w:t> </w:t>
      </w:r>
      <w:r w:rsidR="00F26D67" w:rsidRPr="000E5824">
        <w:t xml:space="preserve">uhrazena dnem předání příkazu k úhradě peněžnímu ústavu Objednatele. </w:t>
      </w:r>
      <w:r w:rsidR="00825D76" w:rsidRPr="0082710F">
        <w:t>Pokud ve faktuře nebude uvedena splatnost v souladu s touto Smlouvou, řídí se splatnost touto Smlouvou, nikoliv údaji na faktuře.</w:t>
      </w:r>
    </w:p>
    <w:p w14:paraId="3445E6B4" w14:textId="255748AE" w:rsidR="00F7295D" w:rsidRPr="005B4438" w:rsidRDefault="0002203D" w:rsidP="00B65919">
      <w:pPr>
        <w:pStyle w:val="Nadpis1"/>
        <w:ind w:left="0"/>
      </w:pPr>
      <w:r w:rsidRPr="00EC02DC">
        <w:t>Změny díla</w:t>
      </w:r>
    </w:p>
    <w:p w14:paraId="60189045" w14:textId="0E7D41FF" w:rsidR="00C7727F" w:rsidRPr="00883D37" w:rsidRDefault="00C7727F" w:rsidP="0061110B">
      <w:pPr>
        <w:pStyle w:val="Odstavecseseznamem"/>
        <w:numPr>
          <w:ilvl w:val="1"/>
          <w:numId w:val="14"/>
        </w:numPr>
        <w:rPr>
          <w:b/>
          <w:bCs/>
        </w:rPr>
      </w:pPr>
      <w:r w:rsidRPr="00883D37">
        <w:rPr>
          <w:b/>
          <w:bCs/>
        </w:rPr>
        <w:t>Postup při změně díla</w:t>
      </w:r>
    </w:p>
    <w:p w14:paraId="0E67DA96" w14:textId="370B4183" w:rsidR="0061110B" w:rsidRDefault="0061110B" w:rsidP="0009725E">
      <w:pPr>
        <w:pStyle w:val="Odstavecseseznamem"/>
        <w:numPr>
          <w:ilvl w:val="2"/>
          <w:numId w:val="14"/>
        </w:numPr>
      </w:pPr>
      <w:r>
        <w:t>Zhotovitel ve spolupráci</w:t>
      </w:r>
      <w:r w:rsidR="00D84C15">
        <w:t xml:space="preserve"> </w:t>
      </w:r>
      <w:r>
        <w:t>s TDS a Autorským dozorem provede určení rozsahu změny díla a</w:t>
      </w:r>
      <w:r w:rsidR="00D84C15">
        <w:t> </w:t>
      </w:r>
      <w:r>
        <w:t>zpracuje specifikaci změny díla, a to na změnovém listu, jehož vzor je přílohou této Smlouvy</w:t>
      </w:r>
      <w:r w:rsidR="00806E0D">
        <w:t>,</w:t>
      </w:r>
      <w:r>
        <w:t xml:space="preserve"> (dále jen „</w:t>
      </w:r>
      <w:r w:rsidRPr="00C7727F">
        <w:rPr>
          <w:b/>
          <w:bCs/>
        </w:rPr>
        <w:t>Změnový list</w:t>
      </w:r>
      <w:r>
        <w:t>“) a kalkulaci ceny změny díla ve formě položkového rozpočtu, který bude přílohou Změnového listu. Zhotovitel předloží návrh Změnového listu</w:t>
      </w:r>
      <w:r w:rsidR="00FF5B06">
        <w:t xml:space="preserve"> vč. přílohy</w:t>
      </w:r>
      <w:r>
        <w:t xml:space="preserve"> TDS. TDS návrh Změnového listu schválí nebo požádá Zhotovitele o jeho opravu nebo úpravu, přičemž Zhotovitel pak takový upravený Změnový list v co nejkratší době </w:t>
      </w:r>
      <w:r w:rsidR="00FF5B06">
        <w:t xml:space="preserve">opětovně </w:t>
      </w:r>
      <w:r>
        <w:t>předloží</w:t>
      </w:r>
      <w:r w:rsidR="00C7727F">
        <w:t xml:space="preserve"> </w:t>
      </w:r>
      <w:r>
        <w:t>TDS.</w:t>
      </w:r>
    </w:p>
    <w:p w14:paraId="413967FC" w14:textId="45DD0552" w:rsidR="0061110B" w:rsidRDefault="0061110B" w:rsidP="0009725E">
      <w:pPr>
        <w:pStyle w:val="Odstavecseseznamem"/>
        <w:numPr>
          <w:ilvl w:val="2"/>
          <w:numId w:val="14"/>
        </w:numPr>
      </w:pPr>
      <w:r>
        <w:t>Změnový list schválený a</w:t>
      </w:r>
      <w:r w:rsidR="00D84C15">
        <w:t xml:space="preserve"> </w:t>
      </w:r>
      <w:r>
        <w:t>podepsaný ze strany TDS Zhotovitel předloží Objednateli,</w:t>
      </w:r>
      <w:r w:rsidR="00C7727F">
        <w:t xml:space="preserve"> který</w:t>
      </w:r>
      <w:r>
        <w:t xml:space="preserve"> jej schválí, anebo jej vrátí Zhotoviteli s požadavkem na opravu nebo úpravu.</w:t>
      </w:r>
      <w:r w:rsidR="00C7727F">
        <w:t xml:space="preserve"> Pokud Objednatel Změnový list Zhotoviteli vrátí, Zhotovitel provede v co nejkratší době </w:t>
      </w:r>
      <w:r w:rsidR="0009725E">
        <w:t>ve</w:t>
      </w:r>
      <w:r w:rsidR="000D54B6">
        <w:t> </w:t>
      </w:r>
      <w:r w:rsidR="0009725E">
        <w:t>spolupráci s TDS a Autorským dozorem jeho opravu nebo úpravu; opravený nebo upravený Změnový list podléh</w:t>
      </w:r>
      <w:r w:rsidR="00FF5B06">
        <w:t>á</w:t>
      </w:r>
      <w:r w:rsidR="0009725E">
        <w:t xml:space="preserve"> schválení TDS. Po schválení ze strany TDS Zhotovitel Změnový list opětovně předloží Objednateli ke schválení a dále se postupuje podle první věty tohoto odstavce.</w:t>
      </w:r>
    </w:p>
    <w:p w14:paraId="525710ED" w14:textId="4B22069C" w:rsidR="0061110B" w:rsidRPr="0061110B" w:rsidRDefault="00071E27" w:rsidP="00883D37">
      <w:pPr>
        <w:pStyle w:val="Odstavecseseznamem"/>
        <w:numPr>
          <w:ilvl w:val="2"/>
          <w:numId w:val="14"/>
        </w:numPr>
      </w:pPr>
      <w:r>
        <w:t>Na základě Objednatelem</w:t>
      </w:r>
      <w:r w:rsidR="00D84C15">
        <w:t xml:space="preserve"> </w:t>
      </w:r>
      <w:r>
        <w:t xml:space="preserve">schváleného Změnového listu </w:t>
      </w:r>
      <w:r w:rsidR="00FF5B06">
        <w:t xml:space="preserve">Objednatel </w:t>
      </w:r>
      <w:r w:rsidR="0061110B">
        <w:t>připraví dodatek k</w:t>
      </w:r>
      <w:r w:rsidR="00806E0D">
        <w:t> </w:t>
      </w:r>
      <w:r w:rsidR="0061110B">
        <w:t>této Smlouvě, jehož uzavřením Smluvní</w:t>
      </w:r>
      <w:r w:rsidR="00806E0D">
        <w:t>mi</w:t>
      </w:r>
      <w:r w:rsidR="0061110B">
        <w:t xml:space="preserve"> stran</w:t>
      </w:r>
      <w:r w:rsidR="00806E0D">
        <w:t>ami</w:t>
      </w:r>
      <w:r w:rsidR="0061110B">
        <w:t xml:space="preserve"> </w:t>
      </w:r>
      <w:r w:rsidR="00FF5B06">
        <w:t>dojde ke sjednání</w:t>
      </w:r>
      <w:r w:rsidR="0061110B">
        <w:t xml:space="preserve"> změn</w:t>
      </w:r>
      <w:r w:rsidR="00FF5B06">
        <w:t>y</w:t>
      </w:r>
      <w:r w:rsidR="0061110B">
        <w:t xml:space="preserve"> díla a</w:t>
      </w:r>
      <w:r w:rsidR="00806E0D">
        <w:t> </w:t>
      </w:r>
      <w:r w:rsidR="0061110B">
        <w:t>urč</w:t>
      </w:r>
      <w:r w:rsidR="00FF5B06">
        <w:t>ení</w:t>
      </w:r>
      <w:r w:rsidR="0061110B">
        <w:t xml:space="preserve"> cen</w:t>
      </w:r>
      <w:r w:rsidR="00FF5B06">
        <w:t>y</w:t>
      </w:r>
      <w:r w:rsidR="0061110B">
        <w:t xml:space="preserve"> této změny. </w:t>
      </w:r>
      <w:r w:rsidR="0061110B" w:rsidRPr="0061110B">
        <w:t>Provedení změny díla je podmíněno předchozím uzavřením dodatku k této Smlouvě.</w:t>
      </w:r>
    </w:p>
    <w:p w14:paraId="00F572B0" w14:textId="7A944AE0" w:rsidR="004748C8" w:rsidRDefault="00C533F6" w:rsidP="00BE250B">
      <w:pPr>
        <w:pStyle w:val="Odstavecseseznamem"/>
        <w:keepNext/>
        <w:numPr>
          <w:ilvl w:val="1"/>
          <w:numId w:val="14"/>
        </w:numPr>
      </w:pPr>
      <w:r>
        <w:t>J</w:t>
      </w:r>
      <w:r w:rsidR="004748C8">
        <w:t xml:space="preserve">ednotkové ceny stavebních prací, dodávek a služeb v případě změny díla </w:t>
      </w:r>
      <w:r w:rsidR="00094107">
        <w:t xml:space="preserve">budou </w:t>
      </w:r>
      <w:r w:rsidR="004748C8">
        <w:t>určeny tímto postupem:</w:t>
      </w:r>
    </w:p>
    <w:p w14:paraId="152CF71B" w14:textId="7364771E" w:rsidR="00F4384C" w:rsidRDefault="00583799" w:rsidP="00F4384C">
      <w:pPr>
        <w:pStyle w:val="Odstavecseseznamem"/>
        <w:numPr>
          <w:ilvl w:val="2"/>
          <w:numId w:val="14"/>
        </w:numPr>
      </w:pPr>
      <w:r>
        <w:t>stavební</w:t>
      </w:r>
      <w:r w:rsidR="004748C8">
        <w:t xml:space="preserve"> práce, dodávky</w:t>
      </w:r>
      <w:r w:rsidR="00D84C15">
        <w:t xml:space="preserve"> </w:t>
      </w:r>
      <w:r w:rsidR="004748C8">
        <w:t xml:space="preserve">nebo služby, jejichž položky jsou obsaženy v </w:t>
      </w:r>
      <w:r w:rsidR="00F4384C">
        <w:t>R</w:t>
      </w:r>
      <w:r w:rsidR="004748C8">
        <w:t>ozpočtu, budou oceněny cenou příslušné položky uvede</w:t>
      </w:r>
      <w:r w:rsidR="00F4384C">
        <w:t>né</w:t>
      </w:r>
      <w:r w:rsidR="004748C8">
        <w:t xml:space="preserve"> v </w:t>
      </w:r>
      <w:r w:rsidR="00F4384C">
        <w:t>R</w:t>
      </w:r>
      <w:r w:rsidR="004748C8">
        <w:t>ozpočtu beze změn v její výši</w:t>
      </w:r>
      <w:r w:rsidR="00F4384C">
        <w:t>;</w:t>
      </w:r>
    </w:p>
    <w:p w14:paraId="38ABBA6B" w14:textId="46B24306" w:rsidR="00583799" w:rsidRDefault="00583799" w:rsidP="00F4384C">
      <w:pPr>
        <w:pStyle w:val="Odstavecseseznamem"/>
        <w:numPr>
          <w:ilvl w:val="2"/>
          <w:numId w:val="14"/>
        </w:numPr>
      </w:pPr>
      <w:r>
        <w:t xml:space="preserve">stavební </w:t>
      </w:r>
      <w:r w:rsidR="004748C8">
        <w:t xml:space="preserve">práce, dodávky nebo služby, jejichž položky nejsou obsaženy v </w:t>
      </w:r>
      <w:r w:rsidR="00F4384C">
        <w:t>R</w:t>
      </w:r>
      <w:r w:rsidR="004748C8">
        <w:t xml:space="preserve">ozpočtu, </w:t>
      </w:r>
      <w:r>
        <w:t>budou jednotkově oceněny ve shodně (totožně) s cenovou soustavou ÚRS</w:t>
      </w:r>
      <w:r w:rsidR="004748C8">
        <w:t xml:space="preserve"> dle</w:t>
      </w:r>
      <w:r w:rsidR="000D54B6">
        <w:t> </w:t>
      </w:r>
      <w:r w:rsidR="004748C8">
        <w:t xml:space="preserve">aktualizovaných ceníků platných v době </w:t>
      </w:r>
      <w:r>
        <w:t>odsouhlasení jejich provedení;</w:t>
      </w:r>
    </w:p>
    <w:p w14:paraId="59CAEA31" w14:textId="36457FBE" w:rsidR="0002203D" w:rsidRDefault="004748C8" w:rsidP="00F7295D">
      <w:pPr>
        <w:pStyle w:val="Odstavecseseznamem"/>
        <w:numPr>
          <w:ilvl w:val="2"/>
          <w:numId w:val="14"/>
        </w:numPr>
      </w:pPr>
      <w:bookmarkStart w:id="28" w:name="_Ref100144147"/>
      <w:r>
        <w:t>stavební</w:t>
      </w:r>
      <w:r w:rsidR="00583799">
        <w:t xml:space="preserve"> </w:t>
      </w:r>
      <w:r>
        <w:t xml:space="preserve">práce, dodávky nebo služby, jejichž položky nejsou obsaženy v </w:t>
      </w:r>
      <w:r w:rsidR="00583799">
        <w:t>R</w:t>
      </w:r>
      <w:r>
        <w:t>ozpočtu a</w:t>
      </w:r>
      <w:r w:rsidR="000D54B6">
        <w:t> </w:t>
      </w:r>
      <w:r>
        <w:t xml:space="preserve">nejsou obsaženy </w:t>
      </w:r>
      <w:r w:rsidR="007B44ED">
        <w:t xml:space="preserve">ani </w:t>
      </w:r>
      <w:r>
        <w:t xml:space="preserve">v </w:t>
      </w:r>
      <w:r w:rsidR="00583799">
        <w:t xml:space="preserve">cenové soustavě </w:t>
      </w:r>
      <w:r>
        <w:t>ÚRS</w:t>
      </w:r>
      <w:r w:rsidR="007B44ED">
        <w:t>,</w:t>
      </w:r>
      <w:r>
        <w:t xml:space="preserve"> se ocení tak, že </w:t>
      </w:r>
      <w:r w:rsidR="00583799">
        <w:t>Z</w:t>
      </w:r>
      <w:r>
        <w:t xml:space="preserve">hotovitel předloží </w:t>
      </w:r>
      <w:r w:rsidR="00583799">
        <w:t>O</w:t>
      </w:r>
      <w:r>
        <w:t>bjednateli cenové nabídky alespoň tří subjektů (kdy jedním z nich může být</w:t>
      </w:r>
      <w:r w:rsidR="000D54B6">
        <w:t> </w:t>
      </w:r>
      <w:r>
        <w:t>i</w:t>
      </w:r>
      <w:r w:rsidR="000D54B6">
        <w:t> </w:t>
      </w:r>
      <w:r>
        <w:t>sám</w:t>
      </w:r>
      <w:r w:rsidR="000D54B6">
        <w:t> </w:t>
      </w:r>
      <w:r w:rsidR="00583799">
        <w:t>Z</w:t>
      </w:r>
      <w:r>
        <w:t xml:space="preserve">hotovitel). Pokud v některé z předložených nabídek bude nabídnuta cena, která nebude vyšší než cena v místě a čase obvyklá a bude zřejmé, že subjekt, který nabídku činí, bude schopen poptávané </w:t>
      </w:r>
      <w:r w:rsidR="0002203D">
        <w:t xml:space="preserve">stavební práce, dodávky nebo služby </w:t>
      </w:r>
      <w:r>
        <w:t>řádně provést</w:t>
      </w:r>
      <w:r w:rsidR="005C5057">
        <w:t xml:space="preserve"> </w:t>
      </w:r>
      <w:r w:rsidR="005C5057" w:rsidRPr="005C5057">
        <w:t>a nebude se jednat o případ, kdy by v souvislosti s výběrem takové nabídky došlo k porušení mezinárodních sankcí podle zákona upravujícího provádění mezinárodních sankcí</w:t>
      </w:r>
      <w:r>
        <w:t xml:space="preserve">, </w:t>
      </w:r>
      <w:r w:rsidR="00266469">
        <w:t>vybere</w:t>
      </w:r>
      <w:r>
        <w:t xml:space="preserve"> </w:t>
      </w:r>
      <w:r w:rsidR="0002203D">
        <w:t>O</w:t>
      </w:r>
      <w:r>
        <w:t>bjednatel do tří pracovních dnů od předložení cenových nabídek vítězn</w:t>
      </w:r>
      <w:r w:rsidR="00266469">
        <w:t>ou</w:t>
      </w:r>
      <w:r>
        <w:t xml:space="preserve"> nabídk</w:t>
      </w:r>
      <w:r w:rsidR="00266469">
        <w:t>u</w:t>
      </w:r>
      <w:r>
        <w:t xml:space="preserve"> a podle </w:t>
      </w:r>
      <w:r w:rsidR="00266469">
        <w:t>ní</w:t>
      </w:r>
      <w:r>
        <w:t xml:space="preserve"> budou </w:t>
      </w:r>
      <w:r w:rsidR="0002203D">
        <w:t>stavební</w:t>
      </w:r>
      <w:r>
        <w:t xml:space="preserve"> práce, dodávky nebo služby provedeny.</w:t>
      </w:r>
      <w:r w:rsidR="00C533F6">
        <w:t xml:space="preserve"> </w:t>
      </w:r>
      <w:r>
        <w:t>V</w:t>
      </w:r>
      <w:r w:rsidR="000D54B6">
        <w:t> </w:t>
      </w:r>
      <w:r>
        <w:t xml:space="preserve">opačném případě se </w:t>
      </w:r>
      <w:r w:rsidR="0002203D">
        <w:t>stavební</w:t>
      </w:r>
      <w:r>
        <w:t xml:space="preserve"> práce, dodávky nebo služby zavazuje provést </w:t>
      </w:r>
      <w:r w:rsidR="0002203D">
        <w:t>Zhotovitel</w:t>
      </w:r>
      <w:r>
        <w:t xml:space="preserve"> za</w:t>
      </w:r>
      <w:r w:rsidR="000504BD">
        <w:t> </w:t>
      </w:r>
      <w:r>
        <w:t>cenu v místě a čase obvyklou.</w:t>
      </w:r>
      <w:r w:rsidR="00C533F6" w:rsidRPr="00C533F6">
        <w:t xml:space="preserve"> </w:t>
      </w:r>
      <w:r w:rsidR="00C533F6">
        <w:t>Pokud bude práce provádět osoba odlišná od</w:t>
      </w:r>
      <w:r w:rsidR="000D54B6">
        <w:t> </w:t>
      </w:r>
      <w:r w:rsidR="00C533F6">
        <w:t>Zhotovitele, provede práce jako Podzhotovitel Zhotovitele</w:t>
      </w:r>
      <w:r w:rsidR="005613BD">
        <w:t>, s čímž Objednatel vyslovuje souhlas</w:t>
      </w:r>
      <w:r w:rsidR="00C533F6">
        <w:t>.</w:t>
      </w:r>
      <w:bookmarkEnd w:id="28"/>
      <w:r w:rsidR="00C533F6">
        <w:t xml:space="preserve">  </w:t>
      </w:r>
    </w:p>
    <w:p w14:paraId="6871FDD2" w14:textId="294D8439" w:rsidR="00C7727F" w:rsidRDefault="00F7295D" w:rsidP="00C7727F">
      <w:pPr>
        <w:pStyle w:val="Odstavecseseznamem"/>
        <w:numPr>
          <w:ilvl w:val="1"/>
          <w:numId w:val="14"/>
        </w:numPr>
      </w:pPr>
      <w:r w:rsidRPr="00EC02DC">
        <w:rPr>
          <w:b/>
          <w:bCs/>
        </w:rPr>
        <w:tab/>
      </w:r>
      <w:r w:rsidR="00C7727F">
        <w:t xml:space="preserve">Jakákoliv změna díla provedená bez předchozího uzavření dodatku k této Smlouvě jde k tíži Zhotovitele a Zhotovitel nemá právo na její úhradu. Na písemnou výzvu Objednatele je také Zhotovitel povinen odstranit jakoukoliv změnu díla provedenou bez předchozího uzavření </w:t>
      </w:r>
      <w:r w:rsidR="0009725E">
        <w:t xml:space="preserve">písemného </w:t>
      </w:r>
      <w:r w:rsidR="00C7727F">
        <w:t>dodatku k této Smlouvě.</w:t>
      </w:r>
      <w:r w:rsidR="00FB5A2B">
        <w:t xml:space="preserve"> Pro odstranění jakýchkoliv pochybností Smluvní strany uvádí, že Změnový list není dodatkem k této Smlouvě, a to ani v případě jeho schválení Objednatelem</w:t>
      </w:r>
      <w:r w:rsidR="005613BD">
        <w:t xml:space="preserve">; Změnový list </w:t>
      </w:r>
      <w:r w:rsidR="00FB5A2B">
        <w:t>je pouze podkladem k uzavření dodatku k této Smlouvě.</w:t>
      </w:r>
    </w:p>
    <w:p w14:paraId="20E6A61F" w14:textId="6F86F2FA" w:rsidR="00896324" w:rsidRDefault="00AC5682" w:rsidP="00896324">
      <w:pPr>
        <w:pStyle w:val="Odstavecseseznamem"/>
        <w:numPr>
          <w:ilvl w:val="1"/>
          <w:numId w:val="14"/>
        </w:numPr>
      </w:pPr>
      <w:r>
        <w:t>Jednání o změně díla,</w:t>
      </w:r>
      <w:r w:rsidR="00CA1402">
        <w:t xml:space="preserve"> Změnovém listu, </w:t>
      </w:r>
      <w:r>
        <w:t xml:space="preserve">změně této Smlouvy nebo uzavření dodatku k této Smlouvě není důvodem </w:t>
      </w:r>
      <w:r w:rsidR="00F80BFF">
        <w:t xml:space="preserve">pro </w:t>
      </w:r>
      <w:r>
        <w:t xml:space="preserve">přerušení provádění díla </w:t>
      </w:r>
      <w:r w:rsidR="005B4438">
        <w:t>a není důvodem pro prodloužení doby pro</w:t>
      </w:r>
      <w:r w:rsidR="00092CDB">
        <w:t> </w:t>
      </w:r>
      <w:r w:rsidR="005B4438">
        <w:t>dokončení díla</w:t>
      </w:r>
      <w:r>
        <w:t>.</w:t>
      </w:r>
    </w:p>
    <w:p w14:paraId="3C6AB965" w14:textId="363E3C4C" w:rsidR="00C7727F" w:rsidRDefault="00C7727F" w:rsidP="00896324">
      <w:pPr>
        <w:pStyle w:val="Odstavecseseznamem"/>
        <w:numPr>
          <w:ilvl w:val="1"/>
          <w:numId w:val="14"/>
        </w:numPr>
      </w:pPr>
      <w:r>
        <w:t>Jakákoliv změna díla nesmí být podstatnou změn</w:t>
      </w:r>
      <w:r w:rsidR="00094107">
        <w:t>o</w:t>
      </w:r>
      <w:r>
        <w:t>u závazku z</w:t>
      </w:r>
      <w:r w:rsidR="005613BD">
        <w:t xml:space="preserve"> této </w:t>
      </w:r>
      <w:r>
        <w:t>Smlouvy ve smyslu ZZVZ</w:t>
      </w:r>
      <w:r w:rsidR="00094107">
        <w:t xml:space="preserve"> a</w:t>
      </w:r>
      <w:r w:rsidR="00092CDB">
        <w:t> </w:t>
      </w:r>
      <w:r w:rsidR="00094107">
        <w:t xml:space="preserve">každá změna díla </w:t>
      </w:r>
      <w:r w:rsidR="00F21D8C">
        <w:t xml:space="preserve">musí </w:t>
      </w:r>
      <w:r w:rsidR="00094107">
        <w:t>být provedena výhradně v souladu se ZZVZ</w:t>
      </w:r>
      <w:r>
        <w:t>.</w:t>
      </w:r>
    </w:p>
    <w:p w14:paraId="0C738637" w14:textId="4D8A9099" w:rsidR="00C7727F" w:rsidRDefault="00C7727F" w:rsidP="0009725E">
      <w:pPr>
        <w:pStyle w:val="Odstavecseseznamem"/>
        <w:numPr>
          <w:ilvl w:val="1"/>
          <w:numId w:val="14"/>
        </w:numPr>
      </w:pPr>
      <w:r>
        <w:t>Ustanoveními tohoto článku nejsou dotčeny jiné právní důvody změny díla.</w:t>
      </w:r>
    </w:p>
    <w:p w14:paraId="44DC0809" w14:textId="20E196C7" w:rsidR="00896324" w:rsidRDefault="00896324" w:rsidP="00896324">
      <w:pPr>
        <w:pStyle w:val="Nadpis1"/>
        <w:ind w:left="0"/>
      </w:pPr>
      <w:r>
        <w:t>Pod</w:t>
      </w:r>
      <w:r w:rsidR="009C19E2">
        <w:t>zhotovitelé</w:t>
      </w:r>
    </w:p>
    <w:p w14:paraId="1AEF104C" w14:textId="703AC20A" w:rsidR="00716D14" w:rsidRDefault="009C19E2" w:rsidP="009C19E2">
      <w:pPr>
        <w:pStyle w:val="Odstavecseseznamem"/>
        <w:numPr>
          <w:ilvl w:val="1"/>
          <w:numId w:val="14"/>
        </w:numPr>
      </w:pPr>
      <w:r w:rsidRPr="009C19E2">
        <w:t>Provedením části díla může Zhotovitel pověřit třetí osobu (dále jen „</w:t>
      </w:r>
      <w:r w:rsidRPr="00EC02DC">
        <w:rPr>
          <w:b/>
          <w:bCs/>
        </w:rPr>
        <w:t>Podzhotovitel</w:t>
      </w:r>
      <w:r w:rsidRPr="009C19E2">
        <w:t>“), a</w:t>
      </w:r>
      <w:r w:rsidR="00496296">
        <w:t> </w:t>
      </w:r>
      <w:r w:rsidRPr="009C19E2">
        <w:t>to</w:t>
      </w:r>
      <w:r w:rsidR="00496296">
        <w:t> </w:t>
      </w:r>
      <w:r w:rsidRPr="009C19E2">
        <w:t>v</w:t>
      </w:r>
      <w:r w:rsidR="00496296">
        <w:t> </w:t>
      </w:r>
      <w:r w:rsidRPr="009C19E2">
        <w:t xml:space="preserve">rozsahu dle </w:t>
      </w:r>
      <w:r>
        <w:t>Čestné</w:t>
      </w:r>
      <w:r w:rsidR="00F80BFF">
        <w:t>ho</w:t>
      </w:r>
      <w:r>
        <w:t xml:space="preserve"> prohlášení </w:t>
      </w:r>
      <w:r w:rsidR="00496296">
        <w:t>dodavatele k </w:t>
      </w:r>
      <w:r>
        <w:t>pod</w:t>
      </w:r>
      <w:r w:rsidR="00496296">
        <w:t>dodavatelům</w:t>
      </w:r>
      <w:r w:rsidR="00A530A5">
        <w:t xml:space="preserve">, které bylo součástí nabídky Zhotovitele </w:t>
      </w:r>
      <w:r w:rsidR="00243B59">
        <w:t xml:space="preserve">v zadávacím řízení na </w:t>
      </w:r>
      <w:r w:rsidR="00A530A5">
        <w:t>Veřejn</w:t>
      </w:r>
      <w:r w:rsidR="00243B59">
        <w:t>ou</w:t>
      </w:r>
      <w:r w:rsidR="00A530A5">
        <w:t xml:space="preserve"> zakázk</w:t>
      </w:r>
      <w:r w:rsidR="00243B59">
        <w:t>u</w:t>
      </w:r>
      <w:r w:rsidR="00806E0D">
        <w:t>, (dále jen „</w:t>
      </w:r>
      <w:r w:rsidR="00806E0D" w:rsidRPr="00BE250B">
        <w:rPr>
          <w:b/>
        </w:rPr>
        <w:t>Čestné prohlášení</w:t>
      </w:r>
      <w:r w:rsidR="00806E0D">
        <w:t>“)</w:t>
      </w:r>
      <w:r w:rsidR="00F80BFF">
        <w:t>. Z</w:t>
      </w:r>
      <w:r w:rsidRPr="009C19E2">
        <w:t>a</w:t>
      </w:r>
      <w:r w:rsidR="00FD5493">
        <w:t> </w:t>
      </w:r>
      <w:r>
        <w:t>provádění</w:t>
      </w:r>
      <w:r w:rsidRPr="009C19E2">
        <w:t xml:space="preserve"> </w:t>
      </w:r>
      <w:r>
        <w:t>d</w:t>
      </w:r>
      <w:r w:rsidRPr="009C19E2">
        <w:t xml:space="preserve">íla </w:t>
      </w:r>
      <w:r>
        <w:t>a další plnění Podzhotovitelů</w:t>
      </w:r>
      <w:r w:rsidRPr="009C19E2">
        <w:t xml:space="preserve"> odpovídá </w:t>
      </w:r>
      <w:r>
        <w:t xml:space="preserve">Zhotovitel </w:t>
      </w:r>
      <w:r w:rsidRPr="009C19E2">
        <w:t>Objednateli stejně, jako by</w:t>
      </w:r>
      <w:r w:rsidR="00EF5BD3">
        <w:t> </w:t>
      </w:r>
      <w:r w:rsidR="00716D14">
        <w:t xml:space="preserve">plnil </w:t>
      </w:r>
      <w:r w:rsidRPr="009C19E2">
        <w:t>sám</w:t>
      </w:r>
      <w:r w:rsidR="00716D14">
        <w:t>, a to včetně</w:t>
      </w:r>
      <w:r w:rsidRPr="009C19E2">
        <w:t xml:space="preserve"> odpovědnosti za škod</w:t>
      </w:r>
      <w:r w:rsidR="00F80BFF">
        <w:t>u</w:t>
      </w:r>
      <w:r w:rsidRPr="009C19E2">
        <w:t>.</w:t>
      </w:r>
    </w:p>
    <w:p w14:paraId="54D7236F" w14:textId="5071A4FA" w:rsidR="009C19E2" w:rsidRPr="00772288" w:rsidRDefault="009C19E2" w:rsidP="009C19E2">
      <w:pPr>
        <w:pStyle w:val="Odstavecseseznamem"/>
        <w:numPr>
          <w:ilvl w:val="1"/>
          <w:numId w:val="14"/>
        </w:numPr>
      </w:pPr>
      <w:r w:rsidRPr="00772288">
        <w:t>Zhotovitel není bez předchozího</w:t>
      </w:r>
      <w:r w:rsidR="00716D14" w:rsidRPr="00772288">
        <w:t xml:space="preserve"> písemného</w:t>
      </w:r>
      <w:r w:rsidRPr="00772288">
        <w:t xml:space="preserve"> souhlasu Objednatele oprávněn pověřit provedením </w:t>
      </w:r>
      <w:r w:rsidR="00716D14" w:rsidRPr="00772288">
        <w:t>d</w:t>
      </w:r>
      <w:r w:rsidRPr="00772288">
        <w:t xml:space="preserve">íla nebo jeho části jinou osobu, než uvedenou </w:t>
      </w:r>
      <w:r w:rsidR="00806E0D">
        <w:t xml:space="preserve">v </w:t>
      </w:r>
      <w:r w:rsidR="00716D14" w:rsidRPr="00772288">
        <w:t xml:space="preserve">Čestném prohlášení </w:t>
      </w:r>
      <w:r w:rsidR="005613BD">
        <w:t xml:space="preserve">nebo osobu určenou postupem dle odst. </w:t>
      </w:r>
      <w:r w:rsidR="005613BD">
        <w:fldChar w:fldCharType="begin"/>
      </w:r>
      <w:r w:rsidR="005613BD">
        <w:instrText xml:space="preserve"> REF _Ref100144147 \r \h </w:instrText>
      </w:r>
      <w:r w:rsidR="005613BD">
        <w:fldChar w:fldCharType="separate"/>
      </w:r>
      <w:r w:rsidR="00CE3B82">
        <w:t>7.2.3</w:t>
      </w:r>
      <w:r w:rsidR="005613BD">
        <w:fldChar w:fldCharType="end"/>
      </w:r>
      <w:r w:rsidR="005613BD">
        <w:t>. této Smlouvy</w:t>
      </w:r>
      <w:r w:rsidRPr="00772288">
        <w:t>.</w:t>
      </w:r>
    </w:p>
    <w:p w14:paraId="3F1BAEBB" w14:textId="6D4E3254" w:rsidR="00896324" w:rsidRPr="00772288" w:rsidRDefault="00716D14" w:rsidP="00EC02DC">
      <w:pPr>
        <w:pStyle w:val="Odstavecseseznamem"/>
        <w:numPr>
          <w:ilvl w:val="1"/>
          <w:numId w:val="14"/>
        </w:numPr>
      </w:pPr>
      <w:r w:rsidRPr="00772288">
        <w:t>Změna Podzhotovitele, prostřednictvím kterého Zhotovitel prokázal v zadávacím řízení Veřejné zakázky část kvalifikace, je možná pouze z vážných důvodů a za předpokladu doložení příslušné části kvalifikace ve stejném či větším rozsahu novým Podzhotovitelem a současně až</w:t>
      </w:r>
      <w:r w:rsidR="009E25B1">
        <w:t> </w:t>
      </w:r>
      <w:r w:rsidRPr="00772288">
        <w:t>po předchozím písemném schválení Objednatelem.</w:t>
      </w:r>
      <w:r w:rsidR="00896324" w:rsidRPr="00772288">
        <w:t xml:space="preserve"> Splnění kvalifikace </w:t>
      </w:r>
      <w:r w:rsidRPr="00772288">
        <w:t xml:space="preserve">Podzhotovitele </w:t>
      </w:r>
      <w:r w:rsidR="00896324" w:rsidRPr="00772288">
        <w:t>dle</w:t>
      </w:r>
      <w:r w:rsidR="009E25B1">
        <w:t> </w:t>
      </w:r>
      <w:r w:rsidR="00896324" w:rsidRPr="00772288">
        <w:t xml:space="preserve">tohoto odstavce je Zhotovitel povinen Objednateli prokázat </w:t>
      </w:r>
      <w:r w:rsidRPr="00772288">
        <w:t>před udělením souhlasu a</w:t>
      </w:r>
      <w:r w:rsidR="009E25B1">
        <w:t> </w:t>
      </w:r>
      <w:r w:rsidRPr="00772288">
        <w:t xml:space="preserve">následně </w:t>
      </w:r>
      <w:r w:rsidR="00896324" w:rsidRPr="00772288">
        <w:t>kdykoli</w:t>
      </w:r>
      <w:r w:rsidRPr="00772288">
        <w:t>v</w:t>
      </w:r>
      <w:r w:rsidR="00896324" w:rsidRPr="00772288">
        <w:t xml:space="preserve"> v průběhu provádění díla, pokud k tomu bude Objednatelem vyzván.</w:t>
      </w:r>
    </w:p>
    <w:p w14:paraId="15022617" w14:textId="5FA7D184" w:rsidR="00EC3A5B" w:rsidRDefault="0048440F" w:rsidP="00EC02DC">
      <w:pPr>
        <w:pStyle w:val="Odstavecseseznamem"/>
        <w:numPr>
          <w:ilvl w:val="1"/>
          <w:numId w:val="14"/>
        </w:numPr>
        <w:spacing w:before="80" w:after="80" w:line="259" w:lineRule="auto"/>
      </w:pPr>
      <w:r w:rsidRPr="00772288">
        <w:t>V</w:t>
      </w:r>
      <w:r>
        <w:t xml:space="preserve"> případě provádění díla prostřednictvím Podzhotovitelů </w:t>
      </w:r>
      <w:r w:rsidRPr="008A14B7">
        <w:t xml:space="preserve">je </w:t>
      </w:r>
      <w:r>
        <w:t>Z</w:t>
      </w:r>
      <w:r w:rsidRPr="008A14B7">
        <w:t>hotovitel povinen ve smlouvách</w:t>
      </w:r>
      <w:r>
        <w:t xml:space="preserve"> s</w:t>
      </w:r>
      <w:r w:rsidR="009E25B1">
        <w:t> </w:t>
      </w:r>
      <w:r>
        <w:t>Podzhotoviteli</w:t>
      </w:r>
      <w:r w:rsidRPr="00EC3A5B">
        <w:t xml:space="preserve"> zajistit </w:t>
      </w:r>
      <w:r w:rsidRPr="008A14B7">
        <w:t xml:space="preserve">splnění povinností vyplývajících </w:t>
      </w:r>
      <w:r>
        <w:t>Z</w:t>
      </w:r>
      <w:r w:rsidRPr="008A14B7">
        <w:t>hotoviteli z</w:t>
      </w:r>
      <w:r>
        <w:t> </w:t>
      </w:r>
      <w:r w:rsidRPr="008A14B7">
        <w:t xml:space="preserve">této </w:t>
      </w:r>
      <w:r>
        <w:t>S</w:t>
      </w:r>
      <w:r w:rsidRPr="008A14B7">
        <w:t>mlouvy, a</w:t>
      </w:r>
      <w:r w:rsidR="009E25B1">
        <w:t> </w:t>
      </w:r>
      <w:r w:rsidRPr="008A14B7">
        <w:t>to</w:t>
      </w:r>
      <w:r w:rsidR="009E25B1">
        <w:t> </w:t>
      </w:r>
      <w:r w:rsidRPr="008A14B7">
        <w:t>přiměřeně k</w:t>
      </w:r>
      <w:r>
        <w:t> </w:t>
      </w:r>
      <w:r w:rsidRPr="008A14B7">
        <w:t>povaze a rozsahu subdodávky.</w:t>
      </w:r>
      <w:r w:rsidR="00EC3A5B" w:rsidRPr="00EC3A5B">
        <w:t xml:space="preserve"> Tato povinnost se přiměřeně vztahuje i</w:t>
      </w:r>
      <w:r w:rsidR="009E25B1">
        <w:t> </w:t>
      </w:r>
      <w:r w:rsidR="00EC3A5B" w:rsidRPr="00EC3A5B">
        <w:t>na</w:t>
      </w:r>
      <w:r w:rsidR="009E25B1">
        <w:t> </w:t>
      </w:r>
      <w:r w:rsidR="005E51DC">
        <w:t>p</w:t>
      </w:r>
      <w:r w:rsidR="00EC3A5B" w:rsidRPr="00EC3A5B">
        <w:t xml:space="preserve">odzhotovitele v dalších úrovní </w:t>
      </w:r>
      <w:proofErr w:type="spellStart"/>
      <w:r w:rsidR="00EC3A5B" w:rsidRPr="00EC3A5B">
        <w:t>podzhotovitelského</w:t>
      </w:r>
      <w:proofErr w:type="spellEnd"/>
      <w:r w:rsidR="00EC3A5B" w:rsidRPr="00EC3A5B">
        <w:t xml:space="preserve"> řetězce.</w:t>
      </w:r>
      <w:r w:rsidR="00F70AE2">
        <w:t xml:space="preserve"> Tím není dotčen odst. </w:t>
      </w:r>
      <w:r w:rsidR="00F70AE2">
        <w:fldChar w:fldCharType="begin"/>
      </w:r>
      <w:r w:rsidR="00F70AE2">
        <w:instrText xml:space="preserve"> REF _Ref148288670 \r \h </w:instrText>
      </w:r>
      <w:r w:rsidR="00F70AE2">
        <w:fldChar w:fldCharType="separate"/>
      </w:r>
      <w:r w:rsidR="00CE3B82">
        <w:t>16.12</w:t>
      </w:r>
      <w:r w:rsidR="00F70AE2">
        <w:fldChar w:fldCharType="end"/>
      </w:r>
      <w:r w:rsidR="00E8595E">
        <w:t>.</w:t>
      </w:r>
      <w:r w:rsidR="00F70AE2">
        <w:t xml:space="preserve"> této Smlouvy.</w:t>
      </w:r>
    </w:p>
    <w:p w14:paraId="136BAD85" w14:textId="41C45C53" w:rsidR="0071008E" w:rsidRPr="00E02672" w:rsidRDefault="004C50AC" w:rsidP="007B6F02">
      <w:pPr>
        <w:pStyle w:val="Odstavecseseznamem"/>
        <w:numPr>
          <w:ilvl w:val="1"/>
          <w:numId w:val="14"/>
        </w:numPr>
        <w:spacing w:before="80" w:after="80" w:line="259" w:lineRule="auto"/>
      </w:pPr>
      <w:r w:rsidRPr="00E02672">
        <w:rPr>
          <w:snapToGrid w:val="0"/>
        </w:rPr>
        <w:t xml:space="preserve">Zhotovitel je povinen vést během plnění Smlouvy reálný seznam všech </w:t>
      </w:r>
      <w:r w:rsidRPr="00E02672">
        <w:t>Podzhotovitelů</w:t>
      </w:r>
      <w:r w:rsidRPr="00E02672">
        <w:rPr>
          <w:snapToGrid w:val="0"/>
        </w:rPr>
        <w:t xml:space="preserve"> včetně výše jejich podílu na plnění Smlouvy. Tento přehled je povinen Zhotovitel předložit Objednateli </w:t>
      </w:r>
      <w:r w:rsidR="003D48D6">
        <w:rPr>
          <w:snapToGrid w:val="0"/>
        </w:rPr>
        <w:t xml:space="preserve">spolu s doklady </w:t>
      </w:r>
      <w:r w:rsidR="003D48D6" w:rsidRPr="005A3C78">
        <w:rPr>
          <w:snapToGrid w:val="0"/>
        </w:rPr>
        <w:t>podle odst.</w:t>
      </w:r>
      <w:r w:rsidR="00D56645">
        <w:rPr>
          <w:snapToGrid w:val="0"/>
        </w:rPr>
        <w:t> </w:t>
      </w:r>
      <w:r w:rsidR="005A3C78" w:rsidRPr="004924B7">
        <w:rPr>
          <w:snapToGrid w:val="0"/>
        </w:rPr>
        <w:fldChar w:fldCharType="begin"/>
      </w:r>
      <w:r w:rsidR="005A3C78" w:rsidRPr="004924B7">
        <w:rPr>
          <w:snapToGrid w:val="0"/>
        </w:rPr>
        <w:instrText xml:space="preserve"> REF _Ref192507315 \r \h </w:instrText>
      </w:r>
      <w:r w:rsidR="005A3C78">
        <w:rPr>
          <w:snapToGrid w:val="0"/>
        </w:rPr>
        <w:instrText xml:space="preserve"> \* MERGEFORMAT </w:instrText>
      </w:r>
      <w:r w:rsidR="005A3C78" w:rsidRPr="004924B7">
        <w:rPr>
          <w:snapToGrid w:val="0"/>
        </w:rPr>
      </w:r>
      <w:r w:rsidR="005A3C78" w:rsidRPr="004924B7">
        <w:rPr>
          <w:snapToGrid w:val="0"/>
        </w:rPr>
        <w:fldChar w:fldCharType="separate"/>
      </w:r>
      <w:r w:rsidR="00CE3B82">
        <w:rPr>
          <w:snapToGrid w:val="0"/>
        </w:rPr>
        <w:t>13.2</w:t>
      </w:r>
      <w:r w:rsidR="005A3C78" w:rsidRPr="004924B7">
        <w:rPr>
          <w:snapToGrid w:val="0"/>
        </w:rPr>
        <w:fldChar w:fldCharType="end"/>
      </w:r>
      <w:r w:rsidR="003D48D6" w:rsidRPr="005A3C78">
        <w:rPr>
          <w:snapToGrid w:val="0"/>
        </w:rPr>
        <w:t xml:space="preserve"> této Smlouvy</w:t>
      </w:r>
      <w:r w:rsidRPr="005A3C78">
        <w:rPr>
          <w:snapToGrid w:val="0"/>
        </w:rPr>
        <w:t>, případně</w:t>
      </w:r>
      <w:r w:rsidRPr="00E02672">
        <w:rPr>
          <w:snapToGrid w:val="0"/>
        </w:rPr>
        <w:t xml:space="preserve"> v průběhu prací na vyžádání Objednatele</w:t>
      </w:r>
      <w:r w:rsidR="0071008E">
        <w:t>.</w:t>
      </w:r>
    </w:p>
    <w:p w14:paraId="5E976230" w14:textId="77777777" w:rsidR="00896324" w:rsidRDefault="00896324" w:rsidP="00896324">
      <w:pPr>
        <w:pStyle w:val="Nadpis1"/>
        <w:ind w:left="0"/>
      </w:pPr>
      <w:r>
        <w:t>Staveniště</w:t>
      </w:r>
    </w:p>
    <w:p w14:paraId="747045F9" w14:textId="5D44582E" w:rsidR="00EC3A5B" w:rsidRDefault="00896324" w:rsidP="00EC02DC">
      <w:pPr>
        <w:pStyle w:val="Odstavecseseznamem"/>
        <w:numPr>
          <w:ilvl w:val="1"/>
          <w:numId w:val="14"/>
        </w:numPr>
      </w:pPr>
      <w:bookmarkStart w:id="29" w:name="_Ref214957327"/>
      <w:r>
        <w:t>Zhotovitel prohlašuje, že si staveniště řádně a podrobně prohlédl a že dílo lze provést způsobem a v</w:t>
      </w:r>
      <w:r w:rsidR="00136780">
        <w:t> době plnění</w:t>
      </w:r>
      <w:r>
        <w:t xml:space="preserve"> dle </w:t>
      </w:r>
      <w:r w:rsidRPr="00FB5A2B">
        <w:t>této Smlouvy</w:t>
      </w:r>
      <w:r w:rsidR="00591B9B" w:rsidRPr="00FB5A2B">
        <w:t xml:space="preserve"> a zavazuje se </w:t>
      </w:r>
      <w:r w:rsidR="005E51DC" w:rsidRPr="00FB5A2B">
        <w:t>staveniště</w:t>
      </w:r>
      <w:r w:rsidR="00591B9B" w:rsidRPr="00FB5A2B">
        <w:t xml:space="preserve"> převzít</w:t>
      </w:r>
      <w:r w:rsidR="00D45803" w:rsidRPr="00FB5A2B">
        <w:t xml:space="preserve">. </w:t>
      </w:r>
      <w:r w:rsidR="00EC3A5B" w:rsidRPr="00FB5A2B">
        <w:t xml:space="preserve">O </w:t>
      </w:r>
      <w:r w:rsidR="00FF441D">
        <w:t xml:space="preserve">předání staveniště Objednatelem a </w:t>
      </w:r>
      <w:r w:rsidR="00EC3A5B" w:rsidRPr="00FB5A2B">
        <w:t>pře</w:t>
      </w:r>
      <w:r w:rsidR="00FF441D">
        <w:t>vzetí</w:t>
      </w:r>
      <w:r w:rsidR="00EC3A5B" w:rsidRPr="00FB5A2B">
        <w:t xml:space="preserve"> </w:t>
      </w:r>
      <w:r w:rsidR="00D84633">
        <w:t>s</w:t>
      </w:r>
      <w:r w:rsidR="00EC3A5B" w:rsidRPr="00FB5A2B">
        <w:t>taveniště Zhotovitel</w:t>
      </w:r>
      <w:r w:rsidR="00FF441D">
        <w:t>em</w:t>
      </w:r>
      <w:r w:rsidR="00591B9B" w:rsidRPr="00FB5A2B">
        <w:t xml:space="preserve"> bude</w:t>
      </w:r>
      <w:r w:rsidR="00EC3A5B" w:rsidRPr="00FB5A2B">
        <w:t xml:space="preserve"> sepsán </w:t>
      </w:r>
      <w:r w:rsidR="00136780" w:rsidRPr="00D31C95">
        <w:t xml:space="preserve">protokol o </w:t>
      </w:r>
      <w:r w:rsidR="00FF441D">
        <w:t>předání a převzetí</w:t>
      </w:r>
      <w:r w:rsidR="00FF441D" w:rsidRPr="00D31C95">
        <w:t xml:space="preserve"> </w:t>
      </w:r>
      <w:r w:rsidR="00136780" w:rsidRPr="00D31C95">
        <w:t xml:space="preserve">staveniště, ve kterém budou uvedeny alespoň tyto skutečnosti: název </w:t>
      </w:r>
      <w:r w:rsidR="00136780">
        <w:t>díla</w:t>
      </w:r>
      <w:r w:rsidR="00136780" w:rsidRPr="00D31C95">
        <w:t>, datum předání</w:t>
      </w:r>
      <w:r w:rsidR="00FF441D">
        <w:t xml:space="preserve"> a</w:t>
      </w:r>
      <w:r w:rsidR="007C4DC7">
        <w:t> </w:t>
      </w:r>
      <w:r w:rsidR="00FF441D">
        <w:t>převzetí staveniště</w:t>
      </w:r>
      <w:r w:rsidR="00136780" w:rsidRPr="00D31C95">
        <w:t>, kontaktní osoby,</w:t>
      </w:r>
      <w:r w:rsidR="00136780">
        <w:t xml:space="preserve"> </w:t>
      </w:r>
      <w:r w:rsidR="00553F87" w:rsidRPr="00BA49E4">
        <w:t xml:space="preserve">číslo </w:t>
      </w:r>
      <w:r w:rsidR="00FC5898" w:rsidRPr="00BA49E4">
        <w:t>rozhodnutí o </w:t>
      </w:r>
      <w:r w:rsidR="00553F87" w:rsidRPr="00BA49E4">
        <w:t>povolení záměru</w:t>
      </w:r>
      <w:r w:rsidR="00553F87">
        <w:t xml:space="preserve">, </w:t>
      </w:r>
      <w:r w:rsidR="00136780" w:rsidRPr="00D31C95">
        <w:t xml:space="preserve">identifikace </w:t>
      </w:r>
      <w:r w:rsidR="00136780">
        <w:t>Objednatele</w:t>
      </w:r>
      <w:r w:rsidR="00136780" w:rsidRPr="00D31C95">
        <w:t xml:space="preserve"> a </w:t>
      </w:r>
      <w:r w:rsidR="00136780">
        <w:t>Z</w:t>
      </w:r>
      <w:r w:rsidR="00136780" w:rsidRPr="00D31C95">
        <w:t xml:space="preserve">hotovitele, místo a popis </w:t>
      </w:r>
      <w:r w:rsidR="00136780">
        <w:t>díla</w:t>
      </w:r>
      <w:r w:rsidR="00136780" w:rsidRPr="00D31C95">
        <w:t>, přístup/příjezd na staveniště, napojení na sítě</w:t>
      </w:r>
      <w:r w:rsidR="000B19EE">
        <w:t xml:space="preserve"> technické infrastruktury</w:t>
      </w:r>
      <w:r w:rsidR="00136780" w:rsidRPr="00D31C95">
        <w:t xml:space="preserve">, předávané </w:t>
      </w:r>
      <w:r w:rsidR="00FF441D">
        <w:t xml:space="preserve">a přebírané </w:t>
      </w:r>
      <w:r w:rsidR="00136780" w:rsidRPr="00D31C95">
        <w:t xml:space="preserve">předměty, datum </w:t>
      </w:r>
      <w:r w:rsidR="003B60E1">
        <w:t>sepsání protokolu</w:t>
      </w:r>
      <w:r w:rsidR="00136780" w:rsidRPr="00D31C95">
        <w:t xml:space="preserve"> a podpisy zástupce </w:t>
      </w:r>
      <w:r w:rsidR="00136780">
        <w:t>Objednatele</w:t>
      </w:r>
      <w:r w:rsidR="00136780" w:rsidRPr="00D31C95">
        <w:t xml:space="preserve">, </w:t>
      </w:r>
      <w:r w:rsidR="00136780">
        <w:t>Z</w:t>
      </w:r>
      <w:r w:rsidR="00136780" w:rsidRPr="00D31C95">
        <w:t xml:space="preserve">hotovitele </w:t>
      </w:r>
      <w:r w:rsidR="00136780">
        <w:t xml:space="preserve">a TDS. Zhotovitel provede zápis do stavebního deníku </w:t>
      </w:r>
      <w:r w:rsidR="00136780" w:rsidRPr="00D31C95">
        <w:t>o</w:t>
      </w:r>
      <w:r w:rsidR="007C4DC7">
        <w:t> předání a převzetí</w:t>
      </w:r>
      <w:r w:rsidR="007C4DC7" w:rsidRPr="00D31C95">
        <w:t xml:space="preserve"> </w:t>
      </w:r>
      <w:r w:rsidR="00136780" w:rsidRPr="00D31C95">
        <w:t>staveniště</w:t>
      </w:r>
      <w:r w:rsidR="00EC3A5B" w:rsidRPr="00FB5A2B">
        <w:t>.</w:t>
      </w:r>
      <w:bookmarkEnd w:id="29"/>
    </w:p>
    <w:p w14:paraId="622F7D3C" w14:textId="523BC8E8" w:rsidR="001E571C" w:rsidRDefault="00EC3A5B" w:rsidP="001E571C">
      <w:pPr>
        <w:pStyle w:val="Odstavecseseznamem"/>
        <w:numPr>
          <w:ilvl w:val="1"/>
          <w:numId w:val="14"/>
        </w:numPr>
      </w:pPr>
      <w:r>
        <w:t xml:space="preserve">Obvod </w:t>
      </w:r>
      <w:r w:rsidR="00D84633">
        <w:t>s</w:t>
      </w:r>
      <w:r>
        <w:t xml:space="preserve">taveniště je vymezen </w:t>
      </w:r>
      <w:r w:rsidR="00D45803">
        <w:t>p</w:t>
      </w:r>
      <w:r>
        <w:t>rojektovou dokumentací. Pokud bude Zhotovitel potřebovat pro</w:t>
      </w:r>
      <w:r w:rsidR="00C276A9">
        <w:t> </w:t>
      </w:r>
      <w:r>
        <w:t xml:space="preserve">provádění </w:t>
      </w:r>
      <w:r w:rsidR="00D45803">
        <w:t>d</w:t>
      </w:r>
      <w:r>
        <w:t>íla prostor větší, zajistí si jej na vlastní náklady a vlastním jménem.</w:t>
      </w:r>
    </w:p>
    <w:p w14:paraId="154BEB8B" w14:textId="3D281473" w:rsidR="00D52E05" w:rsidRPr="007627C0" w:rsidRDefault="001E571C" w:rsidP="00D52E05">
      <w:pPr>
        <w:pStyle w:val="Odstavecseseznamem"/>
        <w:numPr>
          <w:ilvl w:val="1"/>
          <w:numId w:val="14"/>
        </w:numPr>
        <w:spacing w:before="80" w:after="80" w:line="259" w:lineRule="auto"/>
      </w:pPr>
      <w:r w:rsidRPr="00D52E05">
        <w:t>Zhotovitel</w:t>
      </w:r>
      <w:r>
        <w:t xml:space="preserve"> se zavazuje na své náklady řádně označit staveniště v souladu s</w:t>
      </w:r>
      <w:r w:rsidR="00C26C1D">
        <w:t xml:space="preserve"> obecně závaznými </w:t>
      </w:r>
      <w:r>
        <w:t>právními předpisy</w:t>
      </w:r>
      <w:r w:rsidR="00D52E05">
        <w:t xml:space="preserve">, zejm. je povinen zajistit řádné umístění štítku o povolení stavby na viditelném místě. </w:t>
      </w:r>
      <w:r w:rsidR="00D52E05" w:rsidRPr="00BA49E4">
        <w:t>Zhotovitel se také na žádost Objednatele zavazuje označit staveniště cedulí s identifikací Objednatele</w:t>
      </w:r>
      <w:r w:rsidR="002F29DB" w:rsidRPr="00BA49E4">
        <w:t xml:space="preserve"> </w:t>
      </w:r>
      <w:r w:rsidR="00C276A9" w:rsidRPr="00BA49E4">
        <w:t>a</w:t>
      </w:r>
      <w:r w:rsidR="00691D87" w:rsidRPr="00BA49E4">
        <w:t> </w:t>
      </w:r>
      <w:r w:rsidR="00C276A9" w:rsidRPr="00BA49E4">
        <w:t xml:space="preserve">informací o tom, že stavba je hrazena z dotace, </w:t>
      </w:r>
      <w:r w:rsidR="00691D87" w:rsidRPr="00BA49E4">
        <w:t>a to vše</w:t>
      </w:r>
      <w:r w:rsidR="00C276A9" w:rsidRPr="00BA49E4">
        <w:t xml:space="preserve"> </w:t>
      </w:r>
      <w:r w:rsidR="002F29DB" w:rsidRPr="00BA49E4">
        <w:t>v podobě dle pokynů Objednatele</w:t>
      </w:r>
      <w:r w:rsidR="00C276A9" w:rsidRPr="00BA49E4">
        <w:t xml:space="preserve"> </w:t>
      </w:r>
      <w:r w:rsidR="00691D87" w:rsidRPr="00BA49E4">
        <w:t>a </w:t>
      </w:r>
      <w:r w:rsidR="002F29DB" w:rsidRPr="00BA49E4">
        <w:t>na náklady Zhotovitele</w:t>
      </w:r>
      <w:r w:rsidR="002F29DB" w:rsidRPr="007627C0">
        <w:t>.</w:t>
      </w:r>
    </w:p>
    <w:p w14:paraId="6F7C80A4" w14:textId="582C3249" w:rsidR="001E571C" w:rsidRDefault="00D52E05" w:rsidP="00EC02DC">
      <w:pPr>
        <w:pStyle w:val="Odstavecseseznamem"/>
        <w:numPr>
          <w:ilvl w:val="1"/>
          <w:numId w:val="14"/>
        </w:numPr>
        <w:spacing w:before="80" w:after="80" w:line="259" w:lineRule="auto"/>
      </w:pPr>
      <w:r>
        <w:t xml:space="preserve">Zhotovitel je povinen </w:t>
      </w:r>
      <w:r w:rsidRPr="00D74CE6">
        <w:t>zajistit, aby na staveništi byla k dispozici dokumentace stavby a všechny doklady týkající se prováděné stavby nebo její změny, popřípadě jejich kopie</w:t>
      </w:r>
      <w:r w:rsidR="00F70AE2">
        <w:t>,</w:t>
      </w:r>
      <w:r>
        <w:t xml:space="preserve"> a zajistí i plnění další</w:t>
      </w:r>
      <w:r w:rsidR="00F70AE2">
        <w:t>ch</w:t>
      </w:r>
      <w:r>
        <w:t xml:space="preserve"> povinností dle stavebních předpisů.</w:t>
      </w:r>
    </w:p>
    <w:p w14:paraId="520FCF31" w14:textId="747F3DB6" w:rsidR="00F04202" w:rsidRPr="00F04202" w:rsidRDefault="001E571C" w:rsidP="00F04202">
      <w:pPr>
        <w:pStyle w:val="Odstavecseseznamem"/>
        <w:numPr>
          <w:ilvl w:val="1"/>
          <w:numId w:val="14"/>
        </w:numPr>
      </w:pPr>
      <w:r>
        <w:t xml:space="preserve">Zařízení staveniště zabezpečí </w:t>
      </w:r>
      <w:r w:rsidR="00310E64">
        <w:t>Z</w:t>
      </w:r>
      <w:r>
        <w:t>hotovitel v souladu se svými potřebami, projektovou dokumentací a s požadavky Objednatele.</w:t>
      </w:r>
      <w:r w:rsidRPr="001E571C">
        <w:t xml:space="preserve"> </w:t>
      </w:r>
      <w:r>
        <w:t>Zhotovitel je povinen zajistit v rámci zařízení staveniště podmínky pro výkon funkce dozoru projektanta a technického dozoru stavebníka, případně činnost koordinátora bezpečnosti a ochrany zdraví při práci, a</w:t>
      </w:r>
      <w:r w:rsidR="00843768">
        <w:t> </w:t>
      </w:r>
      <w:r>
        <w:t>to</w:t>
      </w:r>
      <w:r w:rsidR="00843768">
        <w:t> </w:t>
      </w:r>
      <w:r>
        <w:t>v</w:t>
      </w:r>
      <w:r w:rsidR="00843768">
        <w:t> </w:t>
      </w:r>
      <w:r>
        <w:t>přiměřeném rozsahu.</w:t>
      </w:r>
      <w:r w:rsidR="00F04202">
        <w:t xml:space="preserve"> </w:t>
      </w:r>
      <w:r w:rsidR="00F04202" w:rsidRPr="00F04202">
        <w:t>Objednatel není povinen pro</w:t>
      </w:r>
      <w:r w:rsidR="00A43B01">
        <w:t> </w:t>
      </w:r>
      <w:r w:rsidR="00F04202" w:rsidRPr="00F04202">
        <w:t xml:space="preserve">Zhotovitele zajistit jakékoliv zázemí pro provedení </w:t>
      </w:r>
      <w:r w:rsidR="00F04202">
        <w:t>d</w:t>
      </w:r>
      <w:r w:rsidR="00F04202" w:rsidRPr="00F04202">
        <w:t>íla (</w:t>
      </w:r>
      <w:r w:rsidR="00F04202">
        <w:t xml:space="preserve">prostor pro </w:t>
      </w:r>
      <w:r w:rsidR="00F04202" w:rsidRPr="00F04202">
        <w:t>uložení stavebního materiálu a nářadí, šatnu, sociální zařízení atd.).</w:t>
      </w:r>
    </w:p>
    <w:p w14:paraId="3707F8E0" w14:textId="01F39C38" w:rsidR="00853ABF" w:rsidRPr="00853ABF" w:rsidRDefault="00EC3A5B" w:rsidP="00853ABF">
      <w:pPr>
        <w:pStyle w:val="Odstavecseseznamem"/>
        <w:numPr>
          <w:ilvl w:val="1"/>
          <w:numId w:val="14"/>
        </w:numPr>
      </w:pPr>
      <w:r>
        <w:t xml:space="preserve">Vodné, stočné, elektrickou energii a další média odebraná při provádění </w:t>
      </w:r>
      <w:r w:rsidR="00D45803">
        <w:t>d</w:t>
      </w:r>
      <w:r>
        <w:t xml:space="preserve">íla hradí Zhotovitel. Zhotovitel zabezpečí na své náklady odběrné místo a měření odběru médií. </w:t>
      </w:r>
      <w:r w:rsidR="00853ABF">
        <w:t>O</w:t>
      </w:r>
      <w:r w:rsidR="00853ABF" w:rsidRPr="00853ABF">
        <w:t>dběr elektrické energie bude zajištěn přes vlastní staveništní rozvaděč s pomocným měřením spotřeby elektřiny, odběr vody pak přes vlastní instalovaný vodoměr</w:t>
      </w:r>
      <w:r w:rsidR="00853ABF">
        <w:t xml:space="preserve">. </w:t>
      </w:r>
      <w:r>
        <w:t>Odběrná místa budou po celou dobu výstavby přístupná Objednateli. Pokud bude Zhotovitel odebírat výše uvedená média od</w:t>
      </w:r>
      <w:r w:rsidR="009614EF">
        <w:t> </w:t>
      </w:r>
      <w:r>
        <w:t>Objednatele, uzavře s ním písemnou dohodu o způsobu úhrady za jejich odběr</w:t>
      </w:r>
      <w:r w:rsidR="00853ABF">
        <w:t>.</w:t>
      </w:r>
      <w:r w:rsidR="00853ABF" w:rsidRPr="00853ABF">
        <w:t xml:space="preserve"> </w:t>
      </w:r>
      <w:r w:rsidR="00853ABF">
        <w:t>S</w:t>
      </w:r>
      <w:r w:rsidR="00853ABF" w:rsidRPr="00853ABF">
        <w:t xml:space="preserve">tav měřidel před začátkem a po skončení prací bude zaznamenán do </w:t>
      </w:r>
      <w:r w:rsidR="00853ABF">
        <w:t>s</w:t>
      </w:r>
      <w:r w:rsidR="00853ABF" w:rsidRPr="00853ABF">
        <w:t>tavebního deníku.</w:t>
      </w:r>
    </w:p>
    <w:p w14:paraId="138B0717" w14:textId="03E82888" w:rsidR="00D45803" w:rsidRDefault="00D45803" w:rsidP="00EC02DC">
      <w:pPr>
        <w:pStyle w:val="Odstavecseseznamem"/>
        <w:numPr>
          <w:ilvl w:val="1"/>
          <w:numId w:val="14"/>
        </w:numPr>
        <w:spacing w:before="80" w:after="80" w:line="259" w:lineRule="auto"/>
      </w:pPr>
      <w:r>
        <w:t xml:space="preserve">Zhotovitel bude při své činnosti </w:t>
      </w:r>
      <w:r w:rsidR="001E571C">
        <w:t xml:space="preserve">dle této Smlouvy </w:t>
      </w:r>
      <w:r>
        <w:t>minimalizovat negativní dopady ze</w:t>
      </w:r>
      <w:r w:rsidR="009614EF">
        <w:t> </w:t>
      </w:r>
      <w:r>
        <w:t>své</w:t>
      </w:r>
      <w:r w:rsidR="009614EF">
        <w:t> </w:t>
      </w:r>
      <w:r>
        <w:t>stavební činnosti na okolí.</w:t>
      </w:r>
      <w:r w:rsidR="009D4018">
        <w:t xml:space="preserve"> </w:t>
      </w:r>
      <w:r w:rsidR="009D4018" w:rsidRPr="00FB6F1C">
        <w:t xml:space="preserve">Žádnou činností </w:t>
      </w:r>
      <w:r w:rsidR="009D4018">
        <w:t>Z</w:t>
      </w:r>
      <w:r w:rsidR="009D4018" w:rsidRPr="00FB6F1C">
        <w:t>hotovitele nesmí dojít k</w:t>
      </w:r>
      <w:r w:rsidR="009D4018">
        <w:t> </w:t>
      </w:r>
      <w:r w:rsidR="009D4018" w:rsidRPr="00FB6F1C">
        <w:t>nadměrnému znečištění ovzduší.</w:t>
      </w:r>
    </w:p>
    <w:p w14:paraId="06866F92" w14:textId="2BE249C4" w:rsidR="00D45803" w:rsidRDefault="00D45803" w:rsidP="00D45803">
      <w:pPr>
        <w:pStyle w:val="Odstavecseseznamem"/>
        <w:numPr>
          <w:ilvl w:val="1"/>
          <w:numId w:val="14"/>
        </w:numPr>
      </w:pPr>
      <w:r>
        <w:t xml:space="preserve">Zhotovitel </w:t>
      </w:r>
      <w:r w:rsidR="001E571C">
        <w:t>bude</w:t>
      </w:r>
      <w:r>
        <w:t xml:space="preserve"> udržovat na staveništi pořádek a čistotu</w:t>
      </w:r>
      <w:r w:rsidR="00D84633">
        <w:t xml:space="preserve"> a</w:t>
      </w:r>
      <w:r>
        <w:t xml:space="preserve"> na svůj náklad odstraňovat odpady a</w:t>
      </w:r>
      <w:r w:rsidR="00D84633">
        <w:t> </w:t>
      </w:r>
      <w:r>
        <w:t>nečistoty vzniklé jeho činností, a to v souladu s požadavky uvedenými v</w:t>
      </w:r>
      <w:r w:rsidR="00CF7880">
        <w:t> této Smlouvě,</w:t>
      </w:r>
      <w:r>
        <w:t xml:space="preserve"> projektové dokumentaci a příslušný</w:t>
      </w:r>
      <w:r w:rsidR="00EA460E">
        <w:t>ch</w:t>
      </w:r>
      <w:r>
        <w:t xml:space="preserve"> předpis</w:t>
      </w:r>
      <w:r w:rsidR="00E14E10">
        <w:t>ech</w:t>
      </w:r>
      <w:r>
        <w:t>, zejména ekologický</w:t>
      </w:r>
      <w:r w:rsidR="00EA460E">
        <w:t>ch</w:t>
      </w:r>
      <w:r>
        <w:t xml:space="preserve"> a o likvidaci odpadů.</w:t>
      </w:r>
    </w:p>
    <w:p w14:paraId="1181940A" w14:textId="292B8270" w:rsidR="00D45803" w:rsidRDefault="00D45803" w:rsidP="00D45803">
      <w:pPr>
        <w:pStyle w:val="Odstavecseseznamem"/>
        <w:numPr>
          <w:ilvl w:val="1"/>
          <w:numId w:val="14"/>
        </w:numPr>
      </w:pPr>
      <w:bookmarkStart w:id="30" w:name="_Ref103163841"/>
      <w:r>
        <w:t xml:space="preserve">Zhotovitel bude řádně udržovat veřejné komunikace v prostoru staveniště a </w:t>
      </w:r>
      <w:r w:rsidR="00D84633">
        <w:t xml:space="preserve">jeho </w:t>
      </w:r>
      <w:r>
        <w:t>okolí</w:t>
      </w:r>
      <w:r w:rsidR="00E14E10">
        <w:t xml:space="preserve"> a</w:t>
      </w:r>
      <w:r w:rsidR="00D84633">
        <w:t> </w:t>
      </w:r>
      <w:r>
        <w:t xml:space="preserve">neprodleně odstraní veškerá jejich zničení </w:t>
      </w:r>
      <w:r w:rsidR="00E14E10">
        <w:t>nebo</w:t>
      </w:r>
      <w:r>
        <w:t xml:space="preserve"> poškození.</w:t>
      </w:r>
      <w:bookmarkEnd w:id="30"/>
    </w:p>
    <w:p w14:paraId="00BB98F7" w14:textId="0FAD628B" w:rsidR="00EC3A5B" w:rsidRDefault="00EC3A5B" w:rsidP="00EC3A5B">
      <w:pPr>
        <w:pStyle w:val="Odstavecseseznamem"/>
        <w:numPr>
          <w:ilvl w:val="1"/>
          <w:numId w:val="14"/>
        </w:numPr>
      </w:pPr>
      <w:r>
        <w:t xml:space="preserve">Zhotovitel odpovídá za bezpečnost a ochranu zdraví všech osob v prostoru </w:t>
      </w:r>
      <w:r w:rsidR="00D45803">
        <w:t>s</w:t>
      </w:r>
      <w:r>
        <w:t>taveniště, za</w:t>
      </w:r>
      <w:r w:rsidR="009614EF">
        <w:t> </w:t>
      </w:r>
      <w:r>
        <w:t>bezpečný přístup ke stávajícím objektům, za dodržování bezpečnostních, hygienických a</w:t>
      </w:r>
      <w:r w:rsidR="009614EF">
        <w:t> </w:t>
      </w:r>
      <w:r>
        <w:t xml:space="preserve">požárních předpisů, včetně prostoru zařízení </w:t>
      </w:r>
      <w:r w:rsidR="00D45803">
        <w:t>s</w:t>
      </w:r>
      <w:r>
        <w:t xml:space="preserve">taveniště, a za bezpečnost provozu v prostoru </w:t>
      </w:r>
      <w:r w:rsidR="00D45803">
        <w:t>s</w:t>
      </w:r>
      <w:r>
        <w:t>taveniště.</w:t>
      </w:r>
    </w:p>
    <w:p w14:paraId="34C77E83" w14:textId="4FEBDD52" w:rsidR="001E3AEE" w:rsidRDefault="001E3AEE" w:rsidP="00EC02DC">
      <w:pPr>
        <w:pStyle w:val="Odstavecseseznamem"/>
        <w:numPr>
          <w:ilvl w:val="1"/>
          <w:numId w:val="14"/>
        </w:numPr>
      </w:pPr>
      <w:r>
        <w:t>Zhotovitel odpovídá za zabezpečení staveniště i samotného díla proti vniknutí třetích osob v</w:t>
      </w:r>
      <w:r w:rsidR="009614EF">
        <w:t> </w:t>
      </w:r>
      <w:r>
        <w:t>době provádění díla i mimo pracovní dobu</w:t>
      </w:r>
      <w:r w:rsidR="00EA460E">
        <w:t>.</w:t>
      </w:r>
      <w:r>
        <w:t xml:space="preserve"> Objednatel nenese odpovědnost za případné vniknutí třetích osob na staveniště a s tím související následky.</w:t>
      </w:r>
    </w:p>
    <w:p w14:paraId="4833E15B" w14:textId="5A873DAF" w:rsidR="009614EF" w:rsidRDefault="009614EF" w:rsidP="00EC02DC">
      <w:pPr>
        <w:pStyle w:val="Odstavecseseznamem"/>
        <w:numPr>
          <w:ilvl w:val="1"/>
          <w:numId w:val="14"/>
        </w:numPr>
      </w:pPr>
      <w:bookmarkStart w:id="31" w:name="_Ref147940066"/>
      <w:r>
        <w:t xml:space="preserve">Zhotovitel </w:t>
      </w:r>
      <w:r w:rsidR="00FC1604">
        <w:t>zajistí, aby</w:t>
      </w:r>
      <w:r>
        <w:t xml:space="preserve"> </w:t>
      </w:r>
      <w:r w:rsidRPr="00142B67">
        <w:t>všichni</w:t>
      </w:r>
      <w:r w:rsidRPr="00305441">
        <w:t xml:space="preserve"> pracovníci pohybující se na ploše staveniště </w:t>
      </w:r>
      <w:r w:rsidR="00FC1604">
        <w:t>byli</w:t>
      </w:r>
      <w:r w:rsidRPr="00305441">
        <w:t xml:space="preserve"> řádně proškol</w:t>
      </w:r>
      <w:r>
        <w:t>eni a vybaven</w:t>
      </w:r>
      <w:r w:rsidR="00FC1604">
        <w:t>i</w:t>
      </w:r>
      <w:r>
        <w:t xml:space="preserve"> </w:t>
      </w:r>
      <w:r w:rsidRPr="00305441">
        <w:t xml:space="preserve">potřebnými pomůckami pro tyto práce (o proškolení bude proveden zápis). </w:t>
      </w:r>
      <w:r>
        <w:t>Jsou-li prováděny bourací nebo zemní práce, musí být b</w:t>
      </w:r>
      <w:r w:rsidRPr="00305441">
        <w:t xml:space="preserve">ěhem </w:t>
      </w:r>
      <w:r>
        <w:t xml:space="preserve">jejich provádění </w:t>
      </w:r>
      <w:r w:rsidRPr="00305441">
        <w:t xml:space="preserve">dodržována ustanovení všech </w:t>
      </w:r>
      <w:r w:rsidR="008D1E42">
        <w:t>obecně závazných právních předpisů</w:t>
      </w:r>
      <w:r w:rsidR="00D54C2F">
        <w:t xml:space="preserve"> t</w:t>
      </w:r>
      <w:r w:rsidRPr="00305441">
        <w:t>ýkajících se</w:t>
      </w:r>
      <w:r>
        <w:t> </w:t>
      </w:r>
      <w:r w:rsidRPr="00305441">
        <w:t xml:space="preserve">bezpečnosti práce. </w:t>
      </w:r>
      <w:r w:rsidR="008D1E42">
        <w:t>P</w:t>
      </w:r>
      <w:r w:rsidRPr="009D6AAD">
        <w:t xml:space="preserve">ovinnost </w:t>
      </w:r>
      <w:r>
        <w:t>Z</w:t>
      </w:r>
      <w:r w:rsidRPr="009D6AAD">
        <w:t>hotovitel</w:t>
      </w:r>
      <w:r w:rsidR="008D1E42">
        <w:t xml:space="preserve">e podle </w:t>
      </w:r>
      <w:r w:rsidR="001335EB">
        <w:t>předchozí věty Zhotovitel</w:t>
      </w:r>
      <w:r w:rsidR="008D1E42">
        <w:t xml:space="preserve"> </w:t>
      </w:r>
      <w:r w:rsidRPr="009D6AAD">
        <w:t xml:space="preserve">dále přenese </w:t>
      </w:r>
      <w:r>
        <w:t xml:space="preserve">i na jím smluvené </w:t>
      </w:r>
      <w:r w:rsidRPr="009614EF">
        <w:t>Podzhotovitele.</w:t>
      </w:r>
      <w:bookmarkEnd w:id="31"/>
    </w:p>
    <w:p w14:paraId="14A7D6AF" w14:textId="28BAE45F" w:rsidR="00591B9B" w:rsidRPr="00911428" w:rsidRDefault="00D45803" w:rsidP="00EC02DC">
      <w:pPr>
        <w:pStyle w:val="Odstavecseseznamem"/>
        <w:numPr>
          <w:ilvl w:val="1"/>
          <w:numId w:val="14"/>
        </w:numPr>
      </w:pPr>
      <w:bookmarkStart w:id="32" w:name="_Ref192603667"/>
      <w:r w:rsidRPr="00911428">
        <w:t xml:space="preserve">Zhotovitel se zavazuje zcela vyklidit a vyčistit </w:t>
      </w:r>
      <w:r w:rsidR="001E571C" w:rsidRPr="00911428">
        <w:t>s</w:t>
      </w:r>
      <w:r w:rsidRPr="00911428">
        <w:t>taveniště do 5 dnů od</w:t>
      </w:r>
      <w:r w:rsidR="00DD0C64" w:rsidRPr="00911428">
        <w:t xml:space="preserve"> převzetí díla Objednatelem</w:t>
      </w:r>
      <w:r w:rsidR="00F13AD0" w:rsidRPr="00911428">
        <w:t xml:space="preserve"> a</w:t>
      </w:r>
      <w:r w:rsidR="002F5F55" w:rsidRPr="00911428">
        <w:t> </w:t>
      </w:r>
      <w:r w:rsidR="00A43B01" w:rsidRPr="00911428">
        <w:t xml:space="preserve">ve stejně době jej </w:t>
      </w:r>
      <w:r w:rsidR="00F13AD0" w:rsidRPr="00911428">
        <w:t xml:space="preserve">protokolárně předat </w:t>
      </w:r>
      <w:r w:rsidR="00A43B01" w:rsidRPr="00911428">
        <w:t>Objednateli</w:t>
      </w:r>
      <w:r w:rsidR="00126B19" w:rsidRPr="00911428">
        <w:t xml:space="preserve"> s tím, že protokol </w:t>
      </w:r>
      <w:r w:rsidR="002B5D74">
        <w:t xml:space="preserve">o předání </w:t>
      </w:r>
      <w:r w:rsidR="00126B19" w:rsidRPr="00911428">
        <w:t xml:space="preserve">podepíše Objednatel, Zhotovitel a TDS. </w:t>
      </w:r>
      <w:r w:rsidR="001E571C" w:rsidRPr="00911428">
        <w:t>Po tomto termínu je Zhotovitel oprávněn ponechat na staveništi pouze zařízení a materiál, nutný k odstranění vad a nedodělků, bude-li s</w:t>
      </w:r>
      <w:r w:rsidR="002F5F55" w:rsidRPr="00911428">
        <w:t> </w:t>
      </w:r>
      <w:r w:rsidR="001E571C" w:rsidRPr="00911428">
        <w:t>nimi dílo Objednavatelem převzato</w:t>
      </w:r>
      <w:r w:rsidR="00DD0C64" w:rsidRPr="00911428">
        <w:t xml:space="preserve"> a</w:t>
      </w:r>
      <w:r w:rsidR="00126B19" w:rsidRPr="00911428">
        <w:t> </w:t>
      </w:r>
      <w:r w:rsidR="001E571C" w:rsidRPr="00911428">
        <w:t>pokud Objednatel nestanoví jinak (např. v protokolu o</w:t>
      </w:r>
      <w:r w:rsidR="006206CE" w:rsidRPr="00911428">
        <w:t> </w:t>
      </w:r>
      <w:r w:rsidR="00DD0C64" w:rsidRPr="00911428">
        <w:t>předání a</w:t>
      </w:r>
      <w:r w:rsidR="006241B3" w:rsidRPr="00911428">
        <w:t> </w:t>
      </w:r>
      <w:r w:rsidR="001E571C" w:rsidRPr="00911428">
        <w:t>převzetí díla).</w:t>
      </w:r>
      <w:r w:rsidR="00322B3E" w:rsidRPr="00911428">
        <w:t xml:space="preserve"> Odstranění zařízení a materiálu k odstranění </w:t>
      </w:r>
      <w:r w:rsidR="001D0215" w:rsidRPr="00911428">
        <w:t xml:space="preserve">drobných </w:t>
      </w:r>
      <w:r w:rsidR="00322B3E" w:rsidRPr="00911428">
        <w:t>vad a nedodělků a úklid po</w:t>
      </w:r>
      <w:r w:rsidR="006241B3" w:rsidRPr="00911428">
        <w:t> </w:t>
      </w:r>
      <w:r w:rsidR="00322B3E" w:rsidRPr="00911428">
        <w:t xml:space="preserve">odstranění </w:t>
      </w:r>
      <w:r w:rsidR="001D0215" w:rsidRPr="00911428">
        <w:t xml:space="preserve">drobných </w:t>
      </w:r>
      <w:r w:rsidR="00322B3E" w:rsidRPr="00911428">
        <w:t>vad a</w:t>
      </w:r>
      <w:r w:rsidR="00126B19" w:rsidRPr="00911428">
        <w:t> </w:t>
      </w:r>
      <w:r w:rsidR="00322B3E" w:rsidRPr="00911428">
        <w:t>nedodělků bude zaznamenán do protokolu dle první věty tohoto odstavce</w:t>
      </w:r>
      <w:r w:rsidR="000F17AC" w:rsidRPr="00911428">
        <w:t xml:space="preserve"> a</w:t>
      </w:r>
      <w:r w:rsidR="00E4391B">
        <w:t> </w:t>
      </w:r>
      <w:r w:rsidR="000F17AC" w:rsidRPr="00911428">
        <w:t>stavebního deníku</w:t>
      </w:r>
      <w:r w:rsidR="00322B3E" w:rsidRPr="00911428">
        <w:t>.</w:t>
      </w:r>
      <w:bookmarkEnd w:id="32"/>
      <w:r w:rsidR="006047B9" w:rsidRPr="00911428">
        <w:t xml:space="preserve"> </w:t>
      </w:r>
    </w:p>
    <w:p w14:paraId="7A24CB67" w14:textId="129D36A4" w:rsidR="00D922E4" w:rsidRDefault="0099271B" w:rsidP="00B65919">
      <w:pPr>
        <w:pStyle w:val="Nadpis1"/>
        <w:ind w:left="0"/>
      </w:pPr>
      <w:r>
        <w:t>Provádění díla</w:t>
      </w:r>
    </w:p>
    <w:p w14:paraId="0E3D5342" w14:textId="6514D781" w:rsidR="00331AC9" w:rsidRDefault="00F515FC" w:rsidP="00331AC9">
      <w:pPr>
        <w:pStyle w:val="Odstavecseseznamem"/>
        <w:numPr>
          <w:ilvl w:val="1"/>
          <w:numId w:val="14"/>
        </w:numPr>
        <w:spacing w:before="80" w:after="80" w:line="259" w:lineRule="auto"/>
      </w:pPr>
      <w:bookmarkStart w:id="33" w:name="_Hlk94166005"/>
      <w:r>
        <w:t xml:space="preserve">Zhotovitel je povinen před </w:t>
      </w:r>
      <w:r w:rsidR="00331AC9" w:rsidRPr="003B3A64">
        <w:t xml:space="preserve">zahájením </w:t>
      </w:r>
      <w:r w:rsidR="0048490F">
        <w:t xml:space="preserve">vlastní realizace </w:t>
      </w:r>
      <w:r w:rsidR="00BA2F93">
        <w:t>díla (</w:t>
      </w:r>
      <w:r w:rsidR="0048490F">
        <w:t>stavby</w:t>
      </w:r>
      <w:r w:rsidR="00BA2F93">
        <w:t>)</w:t>
      </w:r>
      <w:r w:rsidR="0048490F">
        <w:t xml:space="preserve"> </w:t>
      </w:r>
      <w:r>
        <w:t xml:space="preserve">zjistit případné překážky a v průběhu provádění díla i skryté překážky, které by znemožnily nebo bránily řádnému dokončení díla dle </w:t>
      </w:r>
      <w:r w:rsidR="00331AC9">
        <w:t>této Smlouvy</w:t>
      </w:r>
      <w:r w:rsidR="00D74CE6">
        <w:t xml:space="preserve"> a tyto bezodkladně písemně oznámit Objednateli</w:t>
      </w:r>
      <w:r>
        <w:t>.</w:t>
      </w:r>
    </w:p>
    <w:p w14:paraId="683ABAC3" w14:textId="602E5834" w:rsidR="00031F08" w:rsidRDefault="00031F08" w:rsidP="00331AC9">
      <w:pPr>
        <w:pStyle w:val="Odstavecseseznamem"/>
        <w:numPr>
          <w:ilvl w:val="1"/>
          <w:numId w:val="14"/>
        </w:numPr>
        <w:spacing w:before="80" w:after="80" w:line="259" w:lineRule="auto"/>
      </w:pPr>
      <w:r>
        <w:t xml:space="preserve">Zhotovitel se zavazuje před zahájením </w:t>
      </w:r>
      <w:r w:rsidR="0048490F">
        <w:t xml:space="preserve">vlastní realizace </w:t>
      </w:r>
      <w:r w:rsidR="00BA2F93">
        <w:t>díla (</w:t>
      </w:r>
      <w:r w:rsidR="0048490F">
        <w:t>stavby</w:t>
      </w:r>
      <w:r w:rsidR="00BA2F93">
        <w:t>)</w:t>
      </w:r>
      <w:r w:rsidR="0048490F">
        <w:t xml:space="preserve"> </w:t>
      </w:r>
      <w:r>
        <w:t xml:space="preserve">zjistit průběh </w:t>
      </w:r>
      <w:r w:rsidR="001961BC">
        <w:t>tras</w:t>
      </w:r>
      <w:r>
        <w:t xml:space="preserve"> </w:t>
      </w:r>
      <w:r w:rsidR="00E13065">
        <w:t xml:space="preserve">technické infrastruktury </w:t>
      </w:r>
      <w:r>
        <w:t>a</w:t>
      </w:r>
      <w:r w:rsidR="002F5F55">
        <w:t> </w:t>
      </w:r>
      <w:r>
        <w:t xml:space="preserve">písemně upozornit Objednatele na jejich případnou kolizi s dílem nebo potenciální komplikace, které by umístění </w:t>
      </w:r>
      <w:r w:rsidR="00DA1AE7">
        <w:t>tras</w:t>
      </w:r>
      <w:r w:rsidR="00E13065">
        <w:t xml:space="preserve"> technické infrastruktury</w:t>
      </w:r>
      <w:r>
        <w:t xml:space="preserve"> mohlo při provádění díla </w:t>
      </w:r>
      <w:r w:rsidR="00775D86">
        <w:t>způsobit</w:t>
      </w:r>
      <w:r>
        <w:t>.</w:t>
      </w:r>
    </w:p>
    <w:p w14:paraId="7015E9DE" w14:textId="588E5D24" w:rsidR="00331AC9" w:rsidRPr="003B3A64" w:rsidRDefault="00331AC9" w:rsidP="00EC02DC">
      <w:pPr>
        <w:pStyle w:val="Odstavecseseznamem"/>
        <w:numPr>
          <w:ilvl w:val="1"/>
          <w:numId w:val="14"/>
        </w:numPr>
      </w:pPr>
      <w:r w:rsidRPr="003B3A64">
        <w:t xml:space="preserve">Zhotovitel je dále povinen před zahájením </w:t>
      </w:r>
      <w:r w:rsidR="0048490F">
        <w:t xml:space="preserve">vlastní realizace </w:t>
      </w:r>
      <w:r w:rsidR="00BA2F93">
        <w:t>díla (</w:t>
      </w:r>
      <w:r w:rsidR="0048490F">
        <w:t>stavby</w:t>
      </w:r>
      <w:r w:rsidR="00BA2F93">
        <w:t>)</w:t>
      </w:r>
      <w:r w:rsidR="0048490F">
        <w:t xml:space="preserve"> </w:t>
      </w:r>
      <w:r>
        <w:t>na své náklady</w:t>
      </w:r>
      <w:r w:rsidRPr="003B3A64">
        <w:t xml:space="preserve"> zajistit </w:t>
      </w:r>
      <w:r w:rsidR="00BA38CD">
        <w:t>zábory</w:t>
      </w:r>
      <w:r w:rsidR="00963FAE" w:rsidRPr="00963FAE">
        <w:t xml:space="preserve"> veřejného prostranství</w:t>
      </w:r>
      <w:r w:rsidR="00BA38CD">
        <w:t xml:space="preserve">, </w:t>
      </w:r>
      <w:r w:rsidRPr="003B3A64">
        <w:t>rozhodnutí o zvláštním užívání pozemních komunikací z</w:t>
      </w:r>
      <w:r>
        <w:t> </w:t>
      </w:r>
      <w:r w:rsidRPr="003B3A64">
        <w:t>důvodu provádění stavebních prací, povolení zařízení staveniště,</w:t>
      </w:r>
      <w:r w:rsidR="00963FAE">
        <w:t xml:space="preserve"> </w:t>
      </w:r>
      <w:r w:rsidR="00963FAE" w:rsidRPr="00963FAE">
        <w:t>dopravní opatření spojen</w:t>
      </w:r>
      <w:r w:rsidR="00963FAE">
        <w:t>á</w:t>
      </w:r>
      <w:r w:rsidR="00963FAE" w:rsidRPr="00963FAE">
        <w:t xml:space="preserve"> s realizací díla (DIR + DIO)</w:t>
      </w:r>
      <w:r w:rsidR="00EA460E">
        <w:t>,</w:t>
      </w:r>
      <w:r w:rsidRPr="003B3A64">
        <w:t xml:space="preserve"> odsouhlasení přepravních tras ke staveništi</w:t>
      </w:r>
      <w:r w:rsidR="004973A3">
        <w:t>, případně další povolení potřebná pro provedení díla</w:t>
      </w:r>
      <w:r w:rsidRPr="003B3A64">
        <w:t>.</w:t>
      </w:r>
    </w:p>
    <w:p w14:paraId="7676E88B" w14:textId="7AA75809" w:rsidR="00D74CE6" w:rsidRPr="00277361" w:rsidRDefault="00F515FC" w:rsidP="00F515FC">
      <w:pPr>
        <w:pStyle w:val="Odstavecseseznamem"/>
        <w:numPr>
          <w:ilvl w:val="1"/>
          <w:numId w:val="14"/>
        </w:numPr>
      </w:pPr>
      <w:bookmarkStart w:id="34" w:name="_Ref193360094"/>
      <w:r w:rsidRPr="00F515FC">
        <w:t xml:space="preserve">Zhotovitel </w:t>
      </w:r>
      <w:r w:rsidR="00EA460E">
        <w:t>se zavazuje</w:t>
      </w:r>
      <w:r w:rsidRPr="00F515FC">
        <w:t xml:space="preserve"> při provádění díla postupovat podle </w:t>
      </w:r>
      <w:r w:rsidR="00AF1E39" w:rsidRPr="00F515FC">
        <w:t>obecně závazných právních předpis</w:t>
      </w:r>
      <w:r w:rsidRPr="00EC02DC">
        <w:t>ů</w:t>
      </w:r>
      <w:r w:rsidR="00AF1E39" w:rsidRPr="00F515FC">
        <w:t>, veřejnoprávních rozhodnutí a povolení, vyjádření dotčených orgánů státní správy a</w:t>
      </w:r>
      <w:r w:rsidR="00155C01">
        <w:t> </w:t>
      </w:r>
      <w:r w:rsidR="00AF1E39" w:rsidRPr="00F515FC">
        <w:t>ostatních subjektů</w:t>
      </w:r>
      <w:r w:rsidRPr="00EC02DC">
        <w:t xml:space="preserve"> a </w:t>
      </w:r>
      <w:r w:rsidR="00AF1E39" w:rsidRPr="00F515FC">
        <w:t>technických nor</w:t>
      </w:r>
      <w:r w:rsidRPr="00EC02DC">
        <w:t>em</w:t>
      </w:r>
      <w:r w:rsidR="00D648F0">
        <w:t>,</w:t>
      </w:r>
      <w:r w:rsidR="00155C01" w:rsidRPr="00155C01">
        <w:t xml:space="preserve"> </w:t>
      </w:r>
      <w:r w:rsidR="00D648F0" w:rsidRPr="00A96853">
        <w:t>které se k</w:t>
      </w:r>
      <w:r w:rsidR="00D648F0">
        <w:t> dílu</w:t>
      </w:r>
      <w:r w:rsidR="00D648F0" w:rsidRPr="00A96853">
        <w:t xml:space="preserve"> vztahují</w:t>
      </w:r>
      <w:r w:rsidR="00D648F0">
        <w:t xml:space="preserve"> a</w:t>
      </w:r>
      <w:r w:rsidR="001C5F4D">
        <w:t xml:space="preserve"> </w:t>
      </w:r>
      <w:r w:rsidR="00D648F0">
        <w:t>na</w:t>
      </w:r>
      <w:r w:rsidR="001C5F4D">
        <w:t xml:space="preserve"> </w:t>
      </w:r>
      <w:r w:rsidR="00D648F0">
        <w:t>něž odkazují obecně závazné právní předpisy nebo projektová dokumentace</w:t>
      </w:r>
      <w:r w:rsidR="00155C01" w:rsidRPr="00277361">
        <w:t>.</w:t>
      </w:r>
      <w:bookmarkEnd w:id="34"/>
    </w:p>
    <w:p w14:paraId="6E3DFEA4" w14:textId="00E9414B" w:rsidR="00AF1E39" w:rsidRPr="00733F40" w:rsidRDefault="00D648F0" w:rsidP="00F515FC">
      <w:pPr>
        <w:pStyle w:val="Odstavecseseznamem"/>
        <w:numPr>
          <w:ilvl w:val="1"/>
          <w:numId w:val="14"/>
        </w:numPr>
      </w:pPr>
      <w:r w:rsidRPr="00EE0549">
        <w:t>Veškeré materiály a dodávky ke zhotovení díla zajistí Zhotovitel</w:t>
      </w:r>
      <w:r w:rsidRPr="00B50828">
        <w:t xml:space="preserve"> tak, aby odpovídaly technickým normám</w:t>
      </w:r>
      <w:r>
        <w:t xml:space="preserve">, které </w:t>
      </w:r>
      <w:r w:rsidRPr="00A96853">
        <w:t>se k</w:t>
      </w:r>
      <w:r>
        <w:t> dílu</w:t>
      </w:r>
      <w:r w:rsidRPr="00A96853">
        <w:t xml:space="preserve"> vztahují</w:t>
      </w:r>
      <w:r>
        <w:t xml:space="preserve"> a na něž odkazují obecně závazné právní předpisy nebo projektová dokumentace</w:t>
      </w:r>
      <w:r w:rsidR="00B0191D">
        <w:t>,</w:t>
      </w:r>
      <w:r w:rsidRPr="00B50828">
        <w:t xml:space="preserve"> a kvalitativním standardům.</w:t>
      </w:r>
      <w:r w:rsidRPr="00986B61">
        <w:t xml:space="preserve"> </w:t>
      </w:r>
      <w:r w:rsidR="00091A24" w:rsidRPr="00986B61">
        <w:t>Dílo bude provedeno v I. jakosti. Zhotovitel se</w:t>
      </w:r>
      <w:r w:rsidR="006241B3">
        <w:t> </w:t>
      </w:r>
      <w:r w:rsidR="00091A24" w:rsidRPr="00986B61">
        <w:t>zavazuje, že celkový souhrn vlastností provedeného díla bude umožňovat jeho využitelnost, bezpečnost, bezporuchovost, udržovatelnost</w:t>
      </w:r>
      <w:r w:rsidR="00EA460E" w:rsidRPr="00733F40">
        <w:t xml:space="preserve"> a</w:t>
      </w:r>
      <w:r w:rsidR="00D85AA9">
        <w:t> </w:t>
      </w:r>
      <w:r w:rsidR="00091A24" w:rsidRPr="00733F40">
        <w:t>hospodárnost.</w:t>
      </w:r>
    </w:p>
    <w:p w14:paraId="18C6429E" w14:textId="27C7701E" w:rsidR="00656F24" w:rsidRDefault="00656F24" w:rsidP="00F515FC">
      <w:pPr>
        <w:pStyle w:val="Odstavecseseznamem"/>
        <w:numPr>
          <w:ilvl w:val="1"/>
          <w:numId w:val="14"/>
        </w:numPr>
      </w:pPr>
      <w:bookmarkStart w:id="35" w:name="_Ref100137246"/>
      <w:r>
        <w:t>Zhotovitel se zavazuje, že provádění díla bude osobně řídit stavbyvedoucí, který bude disponovat příslušným oprávněním k</w:t>
      </w:r>
      <w:r w:rsidR="00861E81">
        <w:t> výkonu této činnosti</w:t>
      </w:r>
      <w:r w:rsidR="00E011B4">
        <w:t>.</w:t>
      </w:r>
      <w:bookmarkEnd w:id="35"/>
    </w:p>
    <w:p w14:paraId="391D7E30" w14:textId="2EE14C9A" w:rsidR="001E3AEE" w:rsidRDefault="001E3AEE" w:rsidP="001E3AEE">
      <w:pPr>
        <w:pStyle w:val="Odstavecseseznamem"/>
        <w:numPr>
          <w:ilvl w:val="1"/>
          <w:numId w:val="14"/>
        </w:numPr>
      </w:pPr>
      <w:r>
        <w:t>Zhotovitel se zavazuje, že veškeré stavební a montážní práce budou prováděny pracovníky s</w:t>
      </w:r>
      <w:r w:rsidR="006241B3">
        <w:t> </w:t>
      </w:r>
      <w:r>
        <w:t xml:space="preserve">příslušnou kvalifikací. Práce vyžadující zvláštní způsobilost nebo povolení podle </w:t>
      </w:r>
      <w:r w:rsidR="00B8427A">
        <w:t>obecně závazných právních předpisů</w:t>
      </w:r>
      <w:r>
        <w:t xml:space="preserve"> budou prováděny osobami, které </w:t>
      </w:r>
      <w:r w:rsidR="00EA460E">
        <w:t>tuto zvláštní způsobilost nebo povolení mají</w:t>
      </w:r>
      <w:r>
        <w:t>.</w:t>
      </w:r>
    </w:p>
    <w:p w14:paraId="1E015C4A" w14:textId="2FCFA62C" w:rsidR="00331AC9" w:rsidRDefault="0099271B" w:rsidP="00331AC9">
      <w:pPr>
        <w:pStyle w:val="Odstavecseseznamem"/>
        <w:numPr>
          <w:ilvl w:val="1"/>
          <w:numId w:val="14"/>
        </w:numPr>
        <w:spacing w:before="80" w:after="80" w:line="259" w:lineRule="auto"/>
      </w:pPr>
      <w:r>
        <w:t xml:space="preserve">Zhotovitel </w:t>
      </w:r>
      <w:r w:rsidR="00F515FC">
        <w:t xml:space="preserve">se </w:t>
      </w:r>
      <w:r>
        <w:t xml:space="preserve">při provádění díla </w:t>
      </w:r>
      <w:r w:rsidR="00F515FC">
        <w:t xml:space="preserve">bude </w:t>
      </w:r>
      <w:r>
        <w:t xml:space="preserve">řídit pokyny a příkazy </w:t>
      </w:r>
      <w:r w:rsidR="0059744C">
        <w:t>O</w:t>
      </w:r>
      <w:r>
        <w:t>bjednatele.</w:t>
      </w:r>
      <w:r w:rsidR="00F515FC">
        <w:t xml:space="preserve"> </w:t>
      </w:r>
      <w:r w:rsidR="00331AC9">
        <w:t xml:space="preserve">Zhotovitel je </w:t>
      </w:r>
      <w:r w:rsidR="00775D86">
        <w:t xml:space="preserve">bez zbytečného odkladu </w:t>
      </w:r>
      <w:r w:rsidR="00331AC9">
        <w:t xml:space="preserve">povinen </w:t>
      </w:r>
      <w:r w:rsidR="00775D86">
        <w:t xml:space="preserve">písemně </w:t>
      </w:r>
      <w:r w:rsidR="00331AC9">
        <w:t>upozornit Objednatele na nevhodnost jeho pokynů k provedení díla</w:t>
      </w:r>
      <w:r w:rsidR="00C51A09" w:rsidRPr="00C51A09">
        <w:t xml:space="preserve"> </w:t>
      </w:r>
      <w:r w:rsidR="00C51A09">
        <w:t>nebo na nevhodnou povahu věcí převzatých od Objednatele k provedení díla</w:t>
      </w:r>
      <w:r w:rsidR="00331AC9">
        <w:t>, jestliže Zhotovitel mohl tuto nevhodnost zjistit při vynaložení odborné péče.</w:t>
      </w:r>
    </w:p>
    <w:p w14:paraId="019F8744" w14:textId="14446C0A" w:rsidR="001C3F47" w:rsidRPr="001C3F47" w:rsidRDefault="001C3F47" w:rsidP="001C3F47">
      <w:pPr>
        <w:pStyle w:val="Odstavecseseznamem"/>
        <w:numPr>
          <w:ilvl w:val="1"/>
          <w:numId w:val="14"/>
        </w:numPr>
      </w:pPr>
      <w:r w:rsidRPr="001C3F47">
        <w:t xml:space="preserve">Zhotovitel je povinen umožnit výkon technického dozoru stavebníka </w:t>
      </w:r>
      <w:r>
        <w:t xml:space="preserve">ze strany </w:t>
      </w:r>
      <w:r w:rsidR="004025DD">
        <w:t>TDS</w:t>
      </w:r>
      <w:r w:rsidR="001D1845">
        <w:t xml:space="preserve"> </w:t>
      </w:r>
      <w:r w:rsidRPr="001C3F47">
        <w:t>a dozor</w:t>
      </w:r>
      <w:r w:rsidR="001F131D">
        <w:t xml:space="preserve"> projektanta</w:t>
      </w:r>
      <w:r w:rsidRPr="001C3F47">
        <w:t>, případně výkon činnosti koordinátora bezpečnosti a ochrany zdraví při práci, pokud to</w:t>
      </w:r>
      <w:r w:rsidR="00C40BD7">
        <w:t> </w:t>
      </w:r>
      <w:r w:rsidRPr="001C3F47">
        <w:t xml:space="preserve">stanoví Objednatel nebo </w:t>
      </w:r>
      <w:r w:rsidR="00981750">
        <w:t xml:space="preserve">obecně závazný </w:t>
      </w:r>
      <w:r w:rsidRPr="001C3F47">
        <w:t>právní předpis.</w:t>
      </w:r>
      <w:r w:rsidR="00F02065">
        <w:t xml:space="preserve"> Těmto osobám je Zhotovitel povinen poskyt</w:t>
      </w:r>
      <w:r w:rsidR="00EA460E">
        <w:t>ovat</w:t>
      </w:r>
      <w:r w:rsidR="00F02065">
        <w:t xml:space="preserve"> součinnost.</w:t>
      </w:r>
      <w:r w:rsidR="00C40BD7">
        <w:t xml:space="preserve"> P</w:t>
      </w:r>
      <w:r w:rsidR="00C40BD7" w:rsidRPr="007E2A98">
        <w:t>ovinnost</w:t>
      </w:r>
      <w:r w:rsidR="00C40BD7">
        <w:t xml:space="preserve"> podle předchozí věty</w:t>
      </w:r>
      <w:r w:rsidR="00C40BD7" w:rsidRPr="007E2A98">
        <w:t xml:space="preserve"> přenese </w:t>
      </w:r>
      <w:r w:rsidR="00C40BD7">
        <w:t xml:space="preserve">Zhotovitel </w:t>
      </w:r>
      <w:r w:rsidR="00C40BD7" w:rsidRPr="007E2A98">
        <w:t xml:space="preserve">i na jím smluvené </w:t>
      </w:r>
      <w:r w:rsidR="00C40BD7">
        <w:t>Podzhotovitele.</w:t>
      </w:r>
    </w:p>
    <w:p w14:paraId="709C2BFF" w14:textId="544B3064" w:rsidR="00D922E4" w:rsidRDefault="0099271B" w:rsidP="00D958C0">
      <w:pPr>
        <w:pStyle w:val="Odstavecseseznamem"/>
        <w:numPr>
          <w:ilvl w:val="1"/>
          <w:numId w:val="14"/>
        </w:numPr>
      </w:pPr>
      <w:r>
        <w:t xml:space="preserve">Zhotovitel je povinen na vyžádání poskytnout jakoukoli informaci týkající se provádění díla </w:t>
      </w:r>
      <w:r w:rsidR="0059744C">
        <w:t>O</w:t>
      </w:r>
      <w:r>
        <w:t>bjednateli</w:t>
      </w:r>
      <w:bookmarkEnd w:id="33"/>
      <w:r w:rsidR="001C3F47">
        <w:t>, a to bez zbytečného odkladu ve formě požadované Objednatelem</w:t>
      </w:r>
      <w:r w:rsidR="00D922E4">
        <w:t>.</w:t>
      </w:r>
    </w:p>
    <w:p w14:paraId="745BDE69" w14:textId="749E13F1" w:rsidR="002352BE" w:rsidRDefault="002352BE" w:rsidP="002352BE">
      <w:pPr>
        <w:pStyle w:val="Odstavecseseznamem"/>
        <w:numPr>
          <w:ilvl w:val="1"/>
          <w:numId w:val="14"/>
        </w:numPr>
      </w:pPr>
      <w:r>
        <w:t xml:space="preserve">Dílo bude </w:t>
      </w:r>
      <w:r w:rsidR="001C3F47">
        <w:t>prováděno výhradně</w:t>
      </w:r>
      <w:r>
        <w:t xml:space="preserve"> za vhodných klimatických podmínek</w:t>
      </w:r>
      <w:r w:rsidR="001C3F47">
        <w:t xml:space="preserve">; </w:t>
      </w:r>
      <w:r>
        <w:t xml:space="preserve">nevhodné klimatické podmínky </w:t>
      </w:r>
      <w:r w:rsidR="001C3F47">
        <w:t xml:space="preserve">však </w:t>
      </w:r>
      <w:r>
        <w:t xml:space="preserve">nemají vliv na prodloužení </w:t>
      </w:r>
      <w:r w:rsidR="001C3F47">
        <w:t>termínu</w:t>
      </w:r>
      <w:r>
        <w:t xml:space="preserve"> pro dokončení díla dle této Smlouvy</w:t>
      </w:r>
      <w:r w:rsidR="00277361">
        <w:t>, nejedná-li se o případ vyšší moci podle odst. </w:t>
      </w:r>
      <w:r w:rsidR="00277361">
        <w:fldChar w:fldCharType="begin"/>
      </w:r>
      <w:r w:rsidR="00277361">
        <w:instrText xml:space="preserve"> REF _Ref1287103 \r \h </w:instrText>
      </w:r>
      <w:r w:rsidR="00277361">
        <w:fldChar w:fldCharType="separate"/>
      </w:r>
      <w:r w:rsidR="00CE3B82">
        <w:t>4.5.1</w:t>
      </w:r>
      <w:r w:rsidR="00277361">
        <w:fldChar w:fldCharType="end"/>
      </w:r>
      <w:r w:rsidR="00E5720C">
        <w:t>.</w:t>
      </w:r>
      <w:r w:rsidR="00277361">
        <w:t xml:space="preserve"> této Smlouvy</w:t>
      </w:r>
      <w:r>
        <w:t>.</w:t>
      </w:r>
    </w:p>
    <w:p w14:paraId="41753787" w14:textId="10076B3E" w:rsidR="006A53AF" w:rsidRDefault="00D50D53" w:rsidP="006A53AF">
      <w:pPr>
        <w:pStyle w:val="Odstavecseseznamem"/>
        <w:numPr>
          <w:ilvl w:val="1"/>
          <w:numId w:val="14"/>
        </w:numPr>
      </w:pPr>
      <w:r>
        <w:t>Objednatel</w:t>
      </w:r>
      <w:r w:rsidR="00A019A2">
        <w:t xml:space="preserve"> a TDS</w:t>
      </w:r>
      <w:r>
        <w:t xml:space="preserve"> j</w:t>
      </w:r>
      <w:r w:rsidR="00A019A2">
        <w:t>sou</w:t>
      </w:r>
      <w:r>
        <w:t xml:space="preserve"> oprávněn</w:t>
      </w:r>
      <w:r w:rsidR="00A019A2">
        <w:t>i</w:t>
      </w:r>
      <w:r>
        <w:t xml:space="preserve"> kdykoli v</w:t>
      </w:r>
      <w:r w:rsidR="00F3268C">
        <w:t> </w:t>
      </w:r>
      <w:r>
        <w:t xml:space="preserve">průběhu provádění díla upozornit </w:t>
      </w:r>
      <w:r w:rsidR="00C25B0F">
        <w:t>Z</w:t>
      </w:r>
      <w:r>
        <w:t>hotovitele na</w:t>
      </w:r>
      <w:r w:rsidR="00160CFD">
        <w:t> </w:t>
      </w:r>
      <w:r>
        <w:t xml:space="preserve">vady a nedostatky, a to </w:t>
      </w:r>
      <w:r w:rsidR="00DA065C">
        <w:t xml:space="preserve">zejm. </w:t>
      </w:r>
      <w:r>
        <w:t>zápisem do stavebního deníku.</w:t>
      </w:r>
    </w:p>
    <w:p w14:paraId="74E46D7F" w14:textId="4AF9438B" w:rsidR="00D50D53" w:rsidRDefault="006A53AF" w:rsidP="006A53AF">
      <w:pPr>
        <w:pStyle w:val="Odstavecseseznamem"/>
        <w:numPr>
          <w:ilvl w:val="1"/>
          <w:numId w:val="14"/>
        </w:numPr>
      </w:pPr>
      <w:r w:rsidRPr="00F02065">
        <w:t>Zhotovitel zajistí na své náklady veškeré provozní i komplexní zkoušky</w:t>
      </w:r>
      <w:r>
        <w:t xml:space="preserve"> v rámci provádění díla</w:t>
      </w:r>
      <w:r w:rsidR="00861E81">
        <w:t>, jako hutnící zkoušky, geotechnické zkoušky, veškeré revize atd</w:t>
      </w:r>
      <w:r w:rsidRPr="00F02065">
        <w:t>.</w:t>
      </w:r>
    </w:p>
    <w:p w14:paraId="703C61BA" w14:textId="6056026D" w:rsidR="00D50D53" w:rsidRDefault="00D50D53" w:rsidP="00D50D53">
      <w:pPr>
        <w:pStyle w:val="Odstavecseseznamem"/>
        <w:numPr>
          <w:ilvl w:val="1"/>
          <w:numId w:val="14"/>
        </w:numPr>
        <w:spacing w:before="80" w:after="80" w:line="259" w:lineRule="auto"/>
      </w:pPr>
      <w:bookmarkStart w:id="36" w:name="_Hlk94165415"/>
      <w:bookmarkStart w:id="37" w:name="_Ref94231228"/>
      <w:r w:rsidRPr="001F514B">
        <w:t xml:space="preserve">Zhotovitel je povinen vždy přizvat </w:t>
      </w:r>
      <w:r w:rsidR="00861E81">
        <w:t>TDS</w:t>
      </w:r>
      <w:r w:rsidRPr="001F514B">
        <w:t xml:space="preserve"> ke zkouškám</w:t>
      </w:r>
      <w:r w:rsidR="00B47835">
        <w:t xml:space="preserve"> prováděným na díle nebo jeho součásti</w:t>
      </w:r>
      <w:r w:rsidRPr="001F514B">
        <w:t xml:space="preserve"> a</w:t>
      </w:r>
      <w:r w:rsidR="006D5D7C">
        <w:t> </w:t>
      </w:r>
      <w:r w:rsidRPr="001F514B">
        <w:t>k</w:t>
      </w:r>
      <w:r w:rsidR="00F3268C">
        <w:t> </w:t>
      </w:r>
      <w:r w:rsidRPr="001F514B">
        <w:t>prověření prací, které budou v</w:t>
      </w:r>
      <w:r w:rsidR="00F3268C">
        <w:t> </w:t>
      </w:r>
      <w:r w:rsidRPr="001F514B">
        <w:t>dalším pracovním postupu zakryty nebo se stanou nepřístupnými</w:t>
      </w:r>
      <w:r w:rsidR="006D5D7C">
        <w:t>,</w:t>
      </w:r>
      <w:r w:rsidR="006A53AF">
        <w:t xml:space="preserve"> a současně pořídit fotodokumentaci těchto prací</w:t>
      </w:r>
      <w:r w:rsidRPr="001F514B">
        <w:t xml:space="preserve">. Oznámení o plánovaných zkouškách a prověření prací bude </w:t>
      </w:r>
      <w:r w:rsidR="00C25B0F" w:rsidRPr="001F514B">
        <w:t>Z</w:t>
      </w:r>
      <w:r w:rsidRPr="001F514B">
        <w:t>hotovitelem uvedeno ve stavebním deníku a současně zaslán</w:t>
      </w:r>
      <w:r w:rsidR="001F514B" w:rsidRPr="001F514B">
        <w:t>o</w:t>
      </w:r>
      <w:r w:rsidRPr="001F514B">
        <w:t xml:space="preserve"> </w:t>
      </w:r>
      <w:r w:rsidR="00861E81">
        <w:t>e-mailem TDS a v kopii Zástupci ve věcech technických</w:t>
      </w:r>
      <w:r w:rsidR="006568AD">
        <w:rPr>
          <w:rFonts w:cstheme="minorHAnsi"/>
        </w:rPr>
        <w:t xml:space="preserve"> </w:t>
      </w:r>
      <w:r w:rsidRPr="001F514B">
        <w:t xml:space="preserve">nejméně </w:t>
      </w:r>
      <w:r w:rsidR="006A53AF">
        <w:t>3</w:t>
      </w:r>
      <w:r w:rsidRPr="001F514B">
        <w:t xml:space="preserve"> pracovní dny předem. </w:t>
      </w:r>
      <w:r w:rsidR="00D470B9">
        <w:t xml:space="preserve">O prověření </w:t>
      </w:r>
      <w:r w:rsidR="00D470B9" w:rsidRPr="001F514B">
        <w:t>prací, které budou v</w:t>
      </w:r>
      <w:r w:rsidR="00D470B9">
        <w:t> </w:t>
      </w:r>
      <w:r w:rsidR="00D470B9" w:rsidRPr="001F514B">
        <w:t>dalším pracovním postupu zakryty nebo se stanou nepřístupnými</w:t>
      </w:r>
      <w:r w:rsidR="00D470B9">
        <w:t xml:space="preserve">, se sepíše zápis, který podepíše Zhotovitel a </w:t>
      </w:r>
      <w:r w:rsidR="008F71A5">
        <w:t>TDS</w:t>
      </w:r>
      <w:r w:rsidR="00D470B9">
        <w:t xml:space="preserve">. </w:t>
      </w:r>
      <w:r w:rsidRPr="001F514B">
        <w:t>V</w:t>
      </w:r>
      <w:r w:rsidR="00F3268C">
        <w:t> </w:t>
      </w:r>
      <w:r w:rsidRPr="001F514B">
        <w:t xml:space="preserve">případě, že se </w:t>
      </w:r>
      <w:r w:rsidR="008F71A5">
        <w:t>TDS</w:t>
      </w:r>
      <w:r w:rsidRPr="001F514B">
        <w:t xml:space="preserve"> přes řádně doručené oznámení nedostaví, je </w:t>
      </w:r>
      <w:r w:rsidR="00C25B0F" w:rsidRPr="001F514B">
        <w:t>Z</w:t>
      </w:r>
      <w:r w:rsidRPr="001F514B">
        <w:t>hotovitel oprávněn zkoušky</w:t>
      </w:r>
      <w:r w:rsidR="009D4018">
        <w:t xml:space="preserve"> nebo práce, které budou zakryty,</w:t>
      </w:r>
      <w:r w:rsidRPr="001F514B">
        <w:t xml:space="preserve"> provést a pokračovat v</w:t>
      </w:r>
      <w:r w:rsidR="009D4018">
        <w:t> provádění</w:t>
      </w:r>
      <w:r w:rsidR="009D4018" w:rsidRPr="001F514B">
        <w:t xml:space="preserve"> </w:t>
      </w:r>
      <w:r w:rsidRPr="001F514B">
        <w:t>díla</w:t>
      </w:r>
      <w:bookmarkEnd w:id="36"/>
      <w:r w:rsidRPr="001F514B">
        <w:t>.</w:t>
      </w:r>
      <w:bookmarkEnd w:id="37"/>
      <w:r w:rsidR="00571000">
        <w:t xml:space="preserve"> V případě, že Zhotovitel </w:t>
      </w:r>
      <w:r w:rsidR="006A53AF">
        <w:t>nepřizve</w:t>
      </w:r>
      <w:r w:rsidR="006A53AF" w:rsidRPr="001F514B">
        <w:t xml:space="preserve"> </w:t>
      </w:r>
      <w:r w:rsidR="008F71A5">
        <w:t>TDS</w:t>
      </w:r>
      <w:r w:rsidR="006A53AF" w:rsidRPr="001F514B">
        <w:t xml:space="preserve"> k</w:t>
      </w:r>
      <w:r w:rsidR="006A53AF">
        <w:t> </w:t>
      </w:r>
      <w:r w:rsidR="006A53AF" w:rsidRPr="001F514B">
        <w:t>prověření prací, které budou v</w:t>
      </w:r>
      <w:r w:rsidR="006A53AF">
        <w:t> </w:t>
      </w:r>
      <w:r w:rsidR="006A53AF" w:rsidRPr="001F514B">
        <w:t>dalším pracovním postupu zakryty nebo se stanou nepřístupnými</w:t>
      </w:r>
      <w:r w:rsidR="006A53AF">
        <w:t xml:space="preserve">, je povinen tyto práce na výzvu </w:t>
      </w:r>
      <w:r w:rsidR="008F71A5">
        <w:t>TDS, Zástupce ve věcech technických nebo Objednatele</w:t>
      </w:r>
      <w:r w:rsidR="006A53AF">
        <w:t xml:space="preserve"> na své náklady odkrýt.</w:t>
      </w:r>
    </w:p>
    <w:p w14:paraId="287CE16D" w14:textId="245146BA" w:rsidR="00325A0C" w:rsidRPr="00325A0C" w:rsidRDefault="00325A0C" w:rsidP="00325A0C">
      <w:pPr>
        <w:pStyle w:val="Odstavecseseznamem"/>
        <w:numPr>
          <w:ilvl w:val="1"/>
          <w:numId w:val="14"/>
        </w:numPr>
      </w:pPr>
      <w:bookmarkStart w:id="38" w:name="_Ref1385816"/>
      <w:r>
        <w:t>Pokud budou v rámci provádění díla prováděny</w:t>
      </w:r>
      <w:r w:rsidRPr="00325A0C">
        <w:t xml:space="preserve"> bourací (demoliční) práce, </w:t>
      </w:r>
      <w:r w:rsidR="00A3731C">
        <w:t xml:space="preserve">stávají se </w:t>
      </w:r>
      <w:r w:rsidRPr="00325A0C">
        <w:t>materiály a předměty</w:t>
      </w:r>
      <w:r w:rsidR="00060C8F">
        <w:t>, jež jsou výsledkem takových prací,</w:t>
      </w:r>
      <w:r w:rsidRPr="00325A0C">
        <w:t xml:space="preserve"> </w:t>
      </w:r>
      <w:r w:rsidR="00F13AD0">
        <w:t>vlastnictví</w:t>
      </w:r>
      <w:r w:rsidR="00060C8F">
        <w:t>m</w:t>
      </w:r>
      <w:r w:rsidR="00F13AD0">
        <w:t xml:space="preserve"> Z</w:t>
      </w:r>
      <w:r w:rsidRPr="00325A0C">
        <w:t>hotovitele</w:t>
      </w:r>
      <w:r w:rsidR="00F13AD0" w:rsidRPr="00733F40">
        <w:t xml:space="preserve"> s výjimkou </w:t>
      </w:r>
      <w:r w:rsidR="00060C8F">
        <w:t xml:space="preserve">takových </w:t>
      </w:r>
      <w:r w:rsidR="00F13AD0" w:rsidRPr="00733F40">
        <w:t>materiálů</w:t>
      </w:r>
      <w:r w:rsidR="00060C8F">
        <w:t xml:space="preserve"> a předmětů</w:t>
      </w:r>
      <w:r w:rsidR="004D4D85">
        <w:t>,</w:t>
      </w:r>
      <w:r w:rsidR="00060C8F">
        <w:t xml:space="preserve"> o nichž rozhodne Zástupce ve věcech technických</w:t>
      </w:r>
      <w:r w:rsidR="004D4D85">
        <w:t xml:space="preserve"> nebo TDS, že si je </w:t>
      </w:r>
      <w:r w:rsidR="00060C8F">
        <w:t>ponechá ve vlastnictví Objednatel. P</w:t>
      </w:r>
      <w:r w:rsidRPr="00325A0C">
        <w:t>ředměty a materiály</w:t>
      </w:r>
      <w:r w:rsidR="00060C8F">
        <w:t>, jež si ponechá ve vlastnictví Objednatel,</w:t>
      </w:r>
      <w:r w:rsidRPr="00325A0C">
        <w:t xml:space="preserve"> označí </w:t>
      </w:r>
      <w:r w:rsidR="004025DD">
        <w:t>TDS nebo Zástupce ve věcech technických</w:t>
      </w:r>
      <w:r w:rsidRPr="00325A0C">
        <w:t xml:space="preserve"> </w:t>
      </w:r>
      <w:r w:rsidR="00F13AD0">
        <w:t>Z</w:t>
      </w:r>
      <w:r w:rsidRPr="00325A0C">
        <w:t>hotoviteli před zahájením</w:t>
      </w:r>
      <w:r w:rsidR="00F13AD0">
        <w:t xml:space="preserve"> provádění</w:t>
      </w:r>
      <w:r w:rsidRPr="00325A0C">
        <w:t xml:space="preserve"> díla (stavby),</w:t>
      </w:r>
      <w:r w:rsidR="00F13AD0">
        <w:t xml:space="preserve"> případně mohou být</w:t>
      </w:r>
      <w:r w:rsidRPr="00325A0C">
        <w:t xml:space="preserve"> tyto </w:t>
      </w:r>
      <w:r w:rsidR="00F13AD0" w:rsidRPr="00325A0C">
        <w:t xml:space="preserve">předměty a materiály </w:t>
      </w:r>
      <w:r w:rsidRPr="00325A0C">
        <w:t xml:space="preserve">označovány postupně </w:t>
      </w:r>
      <w:r w:rsidR="00F13AD0">
        <w:t>v</w:t>
      </w:r>
      <w:r w:rsidR="004D4D85">
        <w:t> </w:t>
      </w:r>
      <w:r w:rsidRPr="00325A0C">
        <w:t xml:space="preserve">průběhu bouracích </w:t>
      </w:r>
      <w:r w:rsidR="00F13AD0">
        <w:t xml:space="preserve">(demoličních) </w:t>
      </w:r>
      <w:r w:rsidRPr="00325A0C">
        <w:t xml:space="preserve">prací. </w:t>
      </w:r>
      <w:r w:rsidR="00F13AD0">
        <w:t xml:space="preserve">Může se jednat zejm. </w:t>
      </w:r>
      <w:r w:rsidRPr="00325A0C">
        <w:t>o stožáry a svítidla VO, asfaltový recyklát, dlažby, obrubníky, podkladní vrstvy komunikací, prvky PSV objektů atd.</w:t>
      </w:r>
      <w:r w:rsidR="00F13AD0">
        <w:t xml:space="preserve"> S předměty a materiály, které si </w:t>
      </w:r>
      <w:r w:rsidR="00F440E5">
        <w:t>O</w:t>
      </w:r>
      <w:r w:rsidR="00F13AD0">
        <w:t>bjednatel ponechá ve svém vlastnictví naloží Zhotovitel dle</w:t>
      </w:r>
      <w:r w:rsidR="00160CFD">
        <w:t> </w:t>
      </w:r>
      <w:r w:rsidR="00F13AD0">
        <w:t xml:space="preserve">pokynů </w:t>
      </w:r>
      <w:r w:rsidR="004025DD">
        <w:t>TDS nebo Zástupce ve věcech technických</w:t>
      </w:r>
      <w:r w:rsidR="00F13AD0">
        <w:t>.</w:t>
      </w:r>
      <w:bookmarkEnd w:id="38"/>
    </w:p>
    <w:p w14:paraId="08CA2EFB" w14:textId="48A9B423" w:rsidR="00A16ACB" w:rsidRDefault="00A16ACB" w:rsidP="00A16ACB">
      <w:pPr>
        <w:pStyle w:val="Odstavecseseznamem"/>
        <w:numPr>
          <w:ilvl w:val="1"/>
          <w:numId w:val="14"/>
        </w:numPr>
      </w:pPr>
      <w:r w:rsidRPr="00A16ACB">
        <w:t xml:space="preserve">Zhotovitel vypracuje na své náklady a předá </w:t>
      </w:r>
      <w:r w:rsidR="0096709D">
        <w:t>Objednateli</w:t>
      </w:r>
      <w:r w:rsidRPr="00A16ACB">
        <w:t xml:space="preserve"> </w:t>
      </w:r>
      <w:r w:rsidRPr="00EF24CC">
        <w:t>dokumentac</w:t>
      </w:r>
      <w:r w:rsidR="0096709D">
        <w:t>i</w:t>
      </w:r>
      <w:r w:rsidRPr="00EF24CC">
        <w:t xml:space="preserve"> skutečného p</w:t>
      </w:r>
      <w:r w:rsidR="00A90631">
        <w:t>r</w:t>
      </w:r>
      <w:r w:rsidRPr="00EF24CC">
        <w:t>ovedení stavby</w:t>
      </w:r>
      <w:r w:rsidRPr="00A16ACB">
        <w:t xml:space="preserve"> a jeho případné připomínky k této dokumentaci se zavazuje akceptovat</w:t>
      </w:r>
      <w:r>
        <w:t xml:space="preserve"> a</w:t>
      </w:r>
      <w:r w:rsidR="00160CFD">
        <w:t> </w:t>
      </w:r>
      <w:r w:rsidR="00FC3FD5">
        <w:t>do</w:t>
      </w:r>
      <w:r w:rsidR="00160CFD">
        <w:t> </w:t>
      </w:r>
      <w:r>
        <w:t>dokumentace promítnout</w:t>
      </w:r>
      <w:r w:rsidRPr="00A16ACB">
        <w:t>. Jestliže se bude tato dokumentace odchylovat od řešení v</w:t>
      </w:r>
      <w:r w:rsidR="00160CFD">
        <w:t> </w:t>
      </w:r>
      <w:r>
        <w:t>p</w:t>
      </w:r>
      <w:r w:rsidRPr="00A16ACB">
        <w:t xml:space="preserve">rojektové dokumentaci, musí tyto odchylky </w:t>
      </w:r>
      <w:r w:rsidR="005C3C68">
        <w:t xml:space="preserve">Zhotovitel </w:t>
      </w:r>
      <w:r w:rsidRPr="00A16ACB">
        <w:t>projednat a odsouhlasit se</w:t>
      </w:r>
      <w:r w:rsidR="00160CFD">
        <w:t> </w:t>
      </w:r>
      <w:r w:rsidRPr="00A16ACB">
        <w:t xml:space="preserve">zhotovitelem </w:t>
      </w:r>
      <w:r w:rsidR="005C3C68">
        <w:t>p</w:t>
      </w:r>
      <w:r w:rsidRPr="00A16ACB">
        <w:t xml:space="preserve">rojektové dokumentace a </w:t>
      </w:r>
      <w:r w:rsidR="008F71A5">
        <w:t>TDS</w:t>
      </w:r>
      <w:r w:rsidRPr="00A16ACB">
        <w:t xml:space="preserve">. Zhotovitel předloží </w:t>
      </w:r>
      <w:r w:rsidR="005C3C68">
        <w:t xml:space="preserve">potvrzení o </w:t>
      </w:r>
      <w:r w:rsidRPr="00A16ACB">
        <w:t>to</w:t>
      </w:r>
      <w:r w:rsidR="005C3C68">
        <w:t>mto</w:t>
      </w:r>
      <w:r w:rsidRPr="00A16ACB">
        <w:t xml:space="preserve"> projednání</w:t>
      </w:r>
      <w:r w:rsidR="0096709D">
        <w:t xml:space="preserve"> </w:t>
      </w:r>
      <w:r w:rsidR="00FC3FD5">
        <w:t>Objednateli</w:t>
      </w:r>
      <w:r w:rsidRPr="00A16ACB">
        <w:t xml:space="preserve"> </w:t>
      </w:r>
      <w:r w:rsidR="005C3C68">
        <w:t>se svým stanoviskem</w:t>
      </w:r>
      <w:r w:rsidR="00963FAE">
        <w:t xml:space="preserve"> spolu se zpracovanou</w:t>
      </w:r>
      <w:r w:rsidR="00963FAE" w:rsidRPr="00963FAE">
        <w:t xml:space="preserve"> </w:t>
      </w:r>
      <w:r w:rsidR="00963FAE" w:rsidRPr="00EF24CC">
        <w:t>dokumentac</w:t>
      </w:r>
      <w:r w:rsidR="00963FAE">
        <w:t>í</w:t>
      </w:r>
      <w:r w:rsidR="00963FAE" w:rsidRPr="00EF24CC">
        <w:t xml:space="preserve"> skutečného p</w:t>
      </w:r>
      <w:r w:rsidR="00A90631">
        <w:t>r</w:t>
      </w:r>
      <w:r w:rsidR="00963FAE" w:rsidRPr="00EF24CC">
        <w:t>ovedení stavby</w:t>
      </w:r>
      <w:r w:rsidRPr="00A16ACB">
        <w:t>.</w:t>
      </w:r>
    </w:p>
    <w:p w14:paraId="5B1789CA" w14:textId="54BD21B9" w:rsidR="00F02065" w:rsidRDefault="002F29DB" w:rsidP="00EC02DC">
      <w:pPr>
        <w:pStyle w:val="Odstavecseseznamem"/>
        <w:numPr>
          <w:ilvl w:val="1"/>
          <w:numId w:val="14"/>
        </w:numPr>
      </w:pPr>
      <w:r w:rsidRPr="002F29DB">
        <w:t xml:space="preserve">Zhotovitel se zavazuje, že až do dokončení a předání </w:t>
      </w:r>
      <w:r w:rsidR="0096709D">
        <w:t xml:space="preserve">kompletního </w:t>
      </w:r>
      <w:r>
        <w:t>d</w:t>
      </w:r>
      <w:r w:rsidRPr="002F29DB">
        <w:t xml:space="preserve">íla bez vad a nedodělků bude mít veškerá oprávnění nezbytná k provedení </w:t>
      </w:r>
      <w:r>
        <w:t>d</w:t>
      </w:r>
      <w:r w:rsidRPr="002F29DB">
        <w:t>íla.</w:t>
      </w:r>
    </w:p>
    <w:p w14:paraId="76C398F6" w14:textId="45E7CB9C" w:rsidR="00376331" w:rsidRPr="001F514B" w:rsidRDefault="00376331" w:rsidP="00EC02DC">
      <w:pPr>
        <w:pStyle w:val="Odstavecseseznamem"/>
        <w:numPr>
          <w:ilvl w:val="1"/>
          <w:numId w:val="14"/>
        </w:numPr>
      </w:pPr>
      <w:bookmarkStart w:id="39" w:name="_Ref103264081"/>
      <w:r>
        <w:t xml:space="preserve">Zhotovitel se zavazuje poskytovat Objednateli a jím určeným osobám veškerou </w:t>
      </w:r>
      <w:r w:rsidR="000404DB">
        <w:t>součinnost potřebnou v rámci kolaudačního řízení a ke kolaudaci díla</w:t>
      </w:r>
      <w:r>
        <w:t>, a to v co nejkratších možných lhůtách</w:t>
      </w:r>
      <w:r w:rsidR="000404DB">
        <w:t>. Zhotovitel se rovněž zavazuje ve stejném rozsahu zajistit poskytování součinnosti svými Podzhotoviteli.</w:t>
      </w:r>
      <w:bookmarkEnd w:id="39"/>
    </w:p>
    <w:p w14:paraId="2101D197" w14:textId="19200065" w:rsidR="00D50D53" w:rsidRDefault="009D4018" w:rsidP="009D4018">
      <w:pPr>
        <w:pStyle w:val="Odstavecseseznamem"/>
        <w:numPr>
          <w:ilvl w:val="1"/>
          <w:numId w:val="14"/>
        </w:numPr>
        <w:spacing w:before="80" w:after="80" w:line="259" w:lineRule="auto"/>
      </w:pPr>
      <w:bookmarkStart w:id="40" w:name="_Hlk94118531"/>
      <w:r w:rsidRPr="00FB6F1C">
        <w:t xml:space="preserve">Žádnou činností </w:t>
      </w:r>
      <w:r>
        <w:t>Z</w:t>
      </w:r>
      <w:r w:rsidRPr="00FB6F1C">
        <w:t>hotovitele nesmí dojít k</w:t>
      </w:r>
      <w:r>
        <w:t xml:space="preserve"> újmě </w:t>
      </w:r>
      <w:r w:rsidRPr="00FB6F1C">
        <w:t>na</w:t>
      </w:r>
      <w:r>
        <w:t xml:space="preserve"> zdraví, životě osob </w:t>
      </w:r>
      <w:r w:rsidR="00A90631">
        <w:t xml:space="preserve">ani </w:t>
      </w:r>
      <w:r w:rsidRPr="00FB6F1C">
        <w:t>cizím majetku.</w:t>
      </w:r>
      <w:bookmarkEnd w:id="40"/>
    </w:p>
    <w:p w14:paraId="1B778EBC" w14:textId="1F3A510A" w:rsidR="002A150C" w:rsidRDefault="002A150C" w:rsidP="002A150C">
      <w:pPr>
        <w:pStyle w:val="Odstavecseseznamem"/>
        <w:numPr>
          <w:ilvl w:val="1"/>
          <w:numId w:val="14"/>
        </w:numPr>
        <w:spacing w:before="80" w:after="80" w:line="259" w:lineRule="auto"/>
      </w:pPr>
      <w:r>
        <w:t xml:space="preserve">Zhotovitel se zavazuje při provádění díla postupovat v souladu s těmito podmínkami stanovenými DNSH:  </w:t>
      </w:r>
    </w:p>
    <w:p w14:paraId="4E53DC6A" w14:textId="225C82C9" w:rsidR="002A150C" w:rsidRPr="002A150C" w:rsidRDefault="002A150C" w:rsidP="00CB6E30">
      <w:pPr>
        <w:ind w:left="851" w:hanging="284"/>
      </w:pPr>
      <w:r w:rsidRPr="002A150C">
        <w:t xml:space="preserve"> a) Nejméně 70 % (hmotnostních) stavebního a demoličního odpadu neklasifikovaného jako nebezpečný (s výjimkou v přírodě se vyskytujících materiálů uvedených v kategorii 17 05 04 v Evropském seznamu odpadů stanoveném rozhodnutím 2000/532/ES) vzniklého na staveništi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24F7CBE2" w14:textId="31E51299" w:rsidR="002A150C" w:rsidRPr="002A150C" w:rsidRDefault="002A150C" w:rsidP="00CB6E30">
      <w:pPr>
        <w:ind w:left="851" w:hanging="284"/>
      </w:pPr>
      <w:r w:rsidRPr="002A150C">
        <w:t xml:space="preserve">b) Na stavbě je omezován vznik odpadů v souladu s EU </w:t>
      </w:r>
      <w:proofErr w:type="spellStart"/>
      <w:r w:rsidRPr="002A150C">
        <w:t>Construction</w:t>
      </w:r>
      <w:proofErr w:type="spellEnd"/>
      <w:r w:rsidRPr="002A150C">
        <w:t xml:space="preserve"> and </w:t>
      </w:r>
      <w:proofErr w:type="spellStart"/>
      <w:r w:rsidRPr="002A150C">
        <w:t>Demolition</w:t>
      </w:r>
      <w:proofErr w:type="spellEnd"/>
      <w:r w:rsidRPr="002A150C">
        <w:t xml:space="preserve"> </w:t>
      </w:r>
      <w:proofErr w:type="spellStart"/>
      <w:r w:rsidRPr="002A150C">
        <w:t>Waste</w:t>
      </w:r>
      <w:proofErr w:type="spellEnd"/>
      <w:r w:rsidRPr="002A150C">
        <w:t xml:space="preserve"> Management </w:t>
      </w:r>
      <w:proofErr w:type="spellStart"/>
      <w:r w:rsidRPr="002A150C">
        <w:t>Protocol</w:t>
      </w:r>
      <w:proofErr w:type="spellEnd"/>
      <w:r w:rsidRPr="002A150C">
        <w:t xml:space="preserve"> a berou se do úvahy nejlepší dostupné techniky sloužící k odstranění nebezpečného odpadu a znovuvyužití materiálů. Dříve zmíněné je v souladu s odpadovou legislativou zejména zákonem č. 541/2020 Sb., o odpadech a navazujícími právními předpisy vyhláškou č. 273/2021 Sb., o podrobnostech nakládání s odpady a vyhláškou č. 8/2021 Sb., Katalogem odpadů, doplněné metodickým návodem pro řízení vzniku stavebních a demoličních odpadů a pro nakládání s nimi. </w:t>
      </w:r>
    </w:p>
    <w:p w14:paraId="261E43EE" w14:textId="646EB305" w:rsidR="002A150C" w:rsidRPr="002A150C" w:rsidRDefault="002A150C" w:rsidP="00CB6E30">
      <w:pPr>
        <w:ind w:left="567"/>
      </w:pPr>
      <w:r w:rsidRPr="002A150C">
        <w:t>Zhotovitel se zavazuje plnění povinností dle tohoto odst. 10.20 Smlouvy Objednateli na jeho výzvu bez zbytečného odkladu prokázat.</w:t>
      </w:r>
    </w:p>
    <w:p w14:paraId="70984682" w14:textId="6796E617" w:rsidR="00896324" w:rsidRDefault="00896324" w:rsidP="00EC02DC">
      <w:pPr>
        <w:pStyle w:val="Nadpis1"/>
        <w:ind w:left="0"/>
      </w:pPr>
      <w:r>
        <w:t>Kontrola provádění díla</w:t>
      </w:r>
    </w:p>
    <w:p w14:paraId="3D927234" w14:textId="284E9B7F" w:rsidR="00EB2CFB" w:rsidRDefault="00AC25A3" w:rsidP="00EB2CFB">
      <w:pPr>
        <w:pStyle w:val="Odstavecseseznamem"/>
        <w:numPr>
          <w:ilvl w:val="1"/>
          <w:numId w:val="14"/>
        </w:numPr>
      </w:pPr>
      <w:r>
        <w:t xml:space="preserve">Objednatel </w:t>
      </w:r>
      <w:r w:rsidR="00FC3FD5">
        <w:t>a TDS jsou</w:t>
      </w:r>
      <w:r>
        <w:t xml:space="preserve"> oprávněn</w:t>
      </w:r>
      <w:r w:rsidR="00FC3FD5">
        <w:t>i</w:t>
      </w:r>
      <w:r>
        <w:t xml:space="preserve"> kontrolovat provádění díla Zhotovitelem.</w:t>
      </w:r>
    </w:p>
    <w:p w14:paraId="41685BD4" w14:textId="0CE2BFF7" w:rsidR="00EB2CFB" w:rsidRDefault="00EB2CFB" w:rsidP="00EB2CFB">
      <w:pPr>
        <w:pStyle w:val="Odstavecseseznamem"/>
        <w:numPr>
          <w:ilvl w:val="1"/>
          <w:numId w:val="14"/>
        </w:numPr>
      </w:pPr>
      <w:r w:rsidRPr="00EB2CFB">
        <w:t>Zhotovitel</w:t>
      </w:r>
      <w:r>
        <w:t xml:space="preserve"> se zavazuje k součinnosti (koordinaci) s </w:t>
      </w:r>
      <w:r w:rsidR="008F71A5">
        <w:t>TDS</w:t>
      </w:r>
      <w:r>
        <w:t>,</w:t>
      </w:r>
      <w:r w:rsidR="008F71A5">
        <w:t xml:space="preserve"> Zástupcem ve věcech technických,</w:t>
      </w:r>
      <w:r>
        <w:t xml:space="preserve"> případně dalšími zástupci Objednatele a Autorským dozorem.</w:t>
      </w:r>
    </w:p>
    <w:p w14:paraId="0C24F74D" w14:textId="40D7C2BF" w:rsidR="0048440F" w:rsidRDefault="0048440F" w:rsidP="00B47835">
      <w:pPr>
        <w:pStyle w:val="Odstavecseseznamem"/>
        <w:numPr>
          <w:ilvl w:val="1"/>
          <w:numId w:val="14"/>
        </w:numPr>
      </w:pPr>
      <w:r>
        <w:t>Zhotovitel je povinen konzultovat s </w:t>
      </w:r>
      <w:r w:rsidR="008F71A5">
        <w:t>TDS</w:t>
      </w:r>
      <w:r>
        <w:t xml:space="preserve"> postup prací</w:t>
      </w:r>
      <w:r w:rsidR="00AC25A3">
        <w:t xml:space="preserve"> při kontrolních dnec</w:t>
      </w:r>
      <w:r w:rsidR="00EB2CFB">
        <w:t>h, případně i mimo ně</w:t>
      </w:r>
      <w:r w:rsidR="00160CFD">
        <w:t> </w:t>
      </w:r>
      <w:r w:rsidR="00EB2CFB">
        <w:t xml:space="preserve">dle požadavků </w:t>
      </w:r>
      <w:r w:rsidR="008F71A5">
        <w:t>TDS</w:t>
      </w:r>
      <w:r>
        <w:t xml:space="preserve">. Při vytknutí vad </w:t>
      </w:r>
      <w:r w:rsidR="003007F7">
        <w:t xml:space="preserve">ze strany TDS, Zástupce ve věcech technických nebo Objednatele </w:t>
      </w:r>
      <w:r>
        <w:t>je Zhotovitel povinen činit opatření k jejich odstranění</w:t>
      </w:r>
      <w:r w:rsidR="00B47835">
        <w:t>.</w:t>
      </w:r>
    </w:p>
    <w:p w14:paraId="0AE6F36D" w14:textId="77777777" w:rsidR="00896324" w:rsidRPr="00EC02DC" w:rsidRDefault="00896324" w:rsidP="004924B7">
      <w:pPr>
        <w:pStyle w:val="Odstavecseseznamem"/>
        <w:keepNext/>
        <w:numPr>
          <w:ilvl w:val="1"/>
          <w:numId w:val="14"/>
        </w:numPr>
        <w:rPr>
          <w:b/>
          <w:bCs/>
        </w:rPr>
      </w:pPr>
      <w:r>
        <w:tab/>
      </w:r>
      <w:r w:rsidRPr="00EC02DC">
        <w:rPr>
          <w:b/>
          <w:bCs/>
        </w:rPr>
        <w:t>Kontrolní dny</w:t>
      </w:r>
    </w:p>
    <w:p w14:paraId="59156234" w14:textId="319C1AA3" w:rsidR="00896324" w:rsidRPr="00EB2CFB" w:rsidRDefault="00896324" w:rsidP="00EC02DC">
      <w:pPr>
        <w:pStyle w:val="Odstavecseseznamem"/>
        <w:numPr>
          <w:ilvl w:val="2"/>
          <w:numId w:val="14"/>
        </w:numPr>
        <w:spacing w:before="80" w:after="80" w:line="259" w:lineRule="auto"/>
        <w:ind w:left="1418" w:hanging="851"/>
      </w:pPr>
      <w:r w:rsidRPr="00EB2CFB">
        <w:t xml:space="preserve">Pro účely kontroly průběhu provádění díla organizuje </w:t>
      </w:r>
      <w:r w:rsidR="003007F7">
        <w:t>TDS</w:t>
      </w:r>
      <w:r w:rsidR="003007F7" w:rsidRPr="00EB2CFB">
        <w:t xml:space="preserve"> </w:t>
      </w:r>
      <w:r w:rsidRPr="00EB2CFB">
        <w:t>kontrolní dny v termínech nezbytných pro řádné provádění kontroly, nejméně však 1x týdně.</w:t>
      </w:r>
    </w:p>
    <w:p w14:paraId="24655B48" w14:textId="6B13AE59" w:rsidR="00896324" w:rsidRPr="000624A1" w:rsidRDefault="003007F7" w:rsidP="00EC02DC">
      <w:pPr>
        <w:pStyle w:val="Odstavecseseznamem"/>
        <w:numPr>
          <w:ilvl w:val="2"/>
          <w:numId w:val="14"/>
        </w:numPr>
        <w:spacing w:before="80" w:after="80" w:line="259" w:lineRule="auto"/>
        <w:ind w:left="1418" w:hanging="851"/>
        <w:rPr>
          <w:color w:val="FF0000"/>
        </w:rPr>
      </w:pPr>
      <w:r>
        <w:t xml:space="preserve">TDS </w:t>
      </w:r>
      <w:r w:rsidR="00896324">
        <w:t>oznám</w:t>
      </w:r>
      <w:r>
        <w:t>í</w:t>
      </w:r>
      <w:r w:rsidR="00896324">
        <w:t xml:space="preserve"> konání kontrolního dne </w:t>
      </w:r>
      <w:r w:rsidR="00896324" w:rsidRPr="00D84EEE">
        <w:t xml:space="preserve">písemně nejméně 3 </w:t>
      </w:r>
      <w:r w:rsidR="000624A1" w:rsidRPr="009A4022">
        <w:t>pracovní</w:t>
      </w:r>
      <w:r w:rsidR="000624A1" w:rsidRPr="00D84EEE">
        <w:t xml:space="preserve"> </w:t>
      </w:r>
      <w:r w:rsidR="00896324" w:rsidRPr="00D84EEE">
        <w:t>dny před jeho konáním</w:t>
      </w:r>
      <w:r w:rsidR="006568AD" w:rsidRPr="00D84EEE">
        <w:t xml:space="preserve">, a to </w:t>
      </w:r>
      <w:r w:rsidRPr="00D84EEE">
        <w:t xml:space="preserve">alespoň </w:t>
      </w:r>
      <w:r w:rsidR="006568AD" w:rsidRPr="00D84EEE">
        <w:t>zápisem do stavebního deníku</w:t>
      </w:r>
      <w:r w:rsidRPr="00D84EEE">
        <w:t xml:space="preserve">, </w:t>
      </w:r>
      <w:r w:rsidRPr="009A4022">
        <w:t>případně také</w:t>
      </w:r>
      <w:r w:rsidR="0096709D" w:rsidRPr="00D84EEE">
        <w:t xml:space="preserve"> </w:t>
      </w:r>
      <w:r w:rsidR="006568AD" w:rsidRPr="009A4022">
        <w:t>zasláním e-mailu</w:t>
      </w:r>
      <w:r w:rsidR="00896324" w:rsidRPr="009A4022">
        <w:t>.</w:t>
      </w:r>
    </w:p>
    <w:p w14:paraId="5F6B8C55" w14:textId="5AEF9341" w:rsidR="00896324" w:rsidRDefault="00896324" w:rsidP="00EC02DC">
      <w:pPr>
        <w:pStyle w:val="Odstavecseseznamem"/>
        <w:numPr>
          <w:ilvl w:val="2"/>
          <w:numId w:val="14"/>
        </w:numPr>
        <w:spacing w:before="80" w:after="80" w:line="259" w:lineRule="auto"/>
        <w:ind w:left="1418" w:hanging="851"/>
      </w:pPr>
      <w:r>
        <w:t>Kontrolních dnů se</w:t>
      </w:r>
      <w:r w:rsidR="000A375D">
        <w:t xml:space="preserve"> </w:t>
      </w:r>
      <w:r w:rsidR="003007F7">
        <w:t xml:space="preserve">účastní TDS a </w:t>
      </w:r>
      <w:r w:rsidR="000A375D">
        <w:t>může</w:t>
      </w:r>
      <w:r w:rsidR="003007F7">
        <w:t xml:space="preserve"> se</w:t>
      </w:r>
      <w:r>
        <w:t xml:space="preserve"> zúčastn</w:t>
      </w:r>
      <w:r w:rsidR="000A375D">
        <w:t>it</w:t>
      </w:r>
      <w:r>
        <w:t xml:space="preserve"> </w:t>
      </w:r>
      <w:r w:rsidR="003007F7">
        <w:t>Zástupce ve věcech technických</w:t>
      </w:r>
      <w:r w:rsidR="000A375D">
        <w:t>, případně další zástupci Objednatele nebo Objednatelem přizvané osoby a Autorský dozor</w:t>
      </w:r>
      <w:r>
        <w:t>.</w:t>
      </w:r>
    </w:p>
    <w:p w14:paraId="3BF3750B" w14:textId="2FF44DD6" w:rsidR="00896324" w:rsidRDefault="00896324" w:rsidP="00EC02DC">
      <w:pPr>
        <w:pStyle w:val="Odstavecseseznamem"/>
        <w:numPr>
          <w:ilvl w:val="2"/>
          <w:numId w:val="14"/>
        </w:numPr>
        <w:spacing w:before="80" w:after="80" w:line="259" w:lineRule="auto"/>
        <w:ind w:left="1418" w:hanging="851"/>
      </w:pPr>
      <w:r>
        <w:t>Zástupci Zhotovitele</w:t>
      </w:r>
      <w:r w:rsidR="00EE781C">
        <w:t>, zejména sta</w:t>
      </w:r>
      <w:r w:rsidR="00164857">
        <w:t>vb</w:t>
      </w:r>
      <w:r w:rsidR="00EE781C">
        <w:t>yvedoucí,</w:t>
      </w:r>
      <w:r>
        <w:t xml:space="preserve"> jsou povinni se zúčastňovat kontrolních dnů.</w:t>
      </w:r>
    </w:p>
    <w:p w14:paraId="05DDEA83" w14:textId="04991BE8" w:rsidR="00896324" w:rsidRDefault="00896324" w:rsidP="00EC02DC">
      <w:pPr>
        <w:pStyle w:val="Odstavecseseznamem"/>
        <w:numPr>
          <w:ilvl w:val="2"/>
          <w:numId w:val="14"/>
        </w:numPr>
        <w:spacing w:before="80" w:after="80" w:line="259" w:lineRule="auto"/>
        <w:ind w:left="1418" w:hanging="851"/>
      </w:pPr>
      <w:r>
        <w:t>Zhotovitel má právo přizvat na kontrolní den</w:t>
      </w:r>
      <w:r w:rsidR="000A375D">
        <w:t xml:space="preserve"> P</w:t>
      </w:r>
      <w:r>
        <w:t>odzhotovitele.</w:t>
      </w:r>
    </w:p>
    <w:p w14:paraId="2D7A49F4" w14:textId="2C1850D1" w:rsidR="00896324" w:rsidRDefault="00896324" w:rsidP="00EC02DC">
      <w:pPr>
        <w:pStyle w:val="Odstavecseseznamem"/>
        <w:numPr>
          <w:ilvl w:val="2"/>
          <w:numId w:val="14"/>
        </w:numPr>
        <w:spacing w:before="80" w:after="80" w:line="259" w:lineRule="auto"/>
        <w:ind w:left="1418" w:hanging="851"/>
      </w:pPr>
      <w:r>
        <w:t xml:space="preserve">Kontrolní dny vede </w:t>
      </w:r>
      <w:r w:rsidR="003007F7">
        <w:t>TDS</w:t>
      </w:r>
      <w:r>
        <w:t>.</w:t>
      </w:r>
    </w:p>
    <w:p w14:paraId="15E4F7C9" w14:textId="1F1C1A33" w:rsidR="007E3900" w:rsidRDefault="00896324" w:rsidP="00EC02DC">
      <w:pPr>
        <w:pStyle w:val="Odstavecseseznamem"/>
        <w:numPr>
          <w:ilvl w:val="2"/>
          <w:numId w:val="14"/>
        </w:numPr>
        <w:spacing w:before="80" w:after="80" w:line="259" w:lineRule="auto"/>
        <w:ind w:left="1418" w:hanging="851"/>
      </w:pPr>
      <w:r>
        <w:t xml:space="preserve">Obsahem kontrolního dne je zejména informace Zhotovitele o postupu prací, kontrola </w:t>
      </w:r>
      <w:r w:rsidR="000A375D">
        <w:t xml:space="preserve">kvality, </w:t>
      </w:r>
      <w:r>
        <w:t xml:space="preserve">časového a finančního plnění provádění prací, připomínky a podněty </w:t>
      </w:r>
      <w:r w:rsidR="003007F7">
        <w:t>TDS, příp. dalších osob</w:t>
      </w:r>
      <w:r>
        <w:t xml:space="preserve"> a stanovení případných nápravných opatření a úkolů.</w:t>
      </w:r>
    </w:p>
    <w:p w14:paraId="4773EF7B" w14:textId="0F06602C" w:rsidR="00896324" w:rsidRDefault="006011A6" w:rsidP="00EC02DC">
      <w:pPr>
        <w:pStyle w:val="Odstavecseseznamem"/>
        <w:numPr>
          <w:ilvl w:val="2"/>
          <w:numId w:val="14"/>
        </w:numPr>
        <w:spacing w:before="80" w:after="80" w:line="259" w:lineRule="auto"/>
        <w:ind w:left="1418" w:hanging="851"/>
      </w:pPr>
      <w:r>
        <w:t xml:space="preserve">V rámci kontrolních dnů budou Smluvními stranami také identifikovány </w:t>
      </w:r>
      <w:r w:rsidR="007E3900" w:rsidRPr="007E3900">
        <w:t>možnost</w:t>
      </w:r>
      <w:r>
        <w:t>i</w:t>
      </w:r>
      <w:r w:rsidR="007E3900" w:rsidRPr="007E3900">
        <w:t xml:space="preserve"> případného užití recyklovaných materiálů nebo výrobků z nich vyrobených, a </w:t>
      </w:r>
      <w:r w:rsidR="004E2E1C">
        <w:t>tyto možnosti se Zhotovitel</w:t>
      </w:r>
      <w:r w:rsidR="007E3900" w:rsidRPr="007E3900">
        <w:t xml:space="preserve"> za předpokladu zajištění kvalitativně stejných či vyšších vlastností</w:t>
      </w:r>
      <w:r w:rsidR="004E2E1C">
        <w:t xml:space="preserve"> v rámci recyklovaného využití zavazuje využít</w:t>
      </w:r>
      <w:r w:rsidR="007C7394">
        <w:t>, je-li to v souladu se ZZVZ</w:t>
      </w:r>
      <w:r>
        <w:t>.</w:t>
      </w:r>
    </w:p>
    <w:p w14:paraId="1B6E6373" w14:textId="3D72CA18" w:rsidR="00896324" w:rsidRDefault="00F04202" w:rsidP="00BE250B">
      <w:pPr>
        <w:pStyle w:val="Odstavecseseznamem"/>
        <w:keepNext/>
        <w:numPr>
          <w:ilvl w:val="1"/>
          <w:numId w:val="14"/>
        </w:numPr>
      </w:pPr>
      <w:r>
        <w:t>Kontroly provádění díla budou zaměřeny zejm. na tyto oblasti</w:t>
      </w:r>
      <w:r w:rsidR="00896324">
        <w:t>:</w:t>
      </w:r>
    </w:p>
    <w:p w14:paraId="74EA0100" w14:textId="0143917D" w:rsidR="00896324" w:rsidRDefault="00896324" w:rsidP="00EC02DC">
      <w:pPr>
        <w:pStyle w:val="Odstavecseseznamem"/>
        <w:numPr>
          <w:ilvl w:val="2"/>
          <w:numId w:val="14"/>
        </w:numPr>
        <w:spacing w:before="80" w:after="80" w:line="259" w:lineRule="auto"/>
        <w:ind w:left="1418" w:hanging="851"/>
      </w:pPr>
      <w:r w:rsidRPr="00F04202">
        <w:t>Kontrola dodávek</w:t>
      </w:r>
      <w:r w:rsidR="00F04202">
        <w:t xml:space="preserve">: bude prováděna </w:t>
      </w:r>
      <w:r>
        <w:t>průběžná kontrola jednotlivých dodávek za</w:t>
      </w:r>
      <w:r w:rsidR="0017029D">
        <w:t> </w:t>
      </w:r>
      <w:r>
        <w:t>účelem posuzován</w:t>
      </w:r>
      <w:r w:rsidR="00F04202">
        <w:t>í</w:t>
      </w:r>
      <w:r>
        <w:t xml:space="preserve"> souladu </w:t>
      </w:r>
      <w:r w:rsidR="00F04202">
        <w:t>d</w:t>
      </w:r>
      <w:r>
        <w:t xml:space="preserve">íla s </w:t>
      </w:r>
      <w:r w:rsidR="00F04202">
        <w:t>p</w:t>
      </w:r>
      <w:r>
        <w:t>rojektovou dokumentací, materiálové kvality a</w:t>
      </w:r>
      <w:r w:rsidR="0017029D">
        <w:t> </w:t>
      </w:r>
      <w:r>
        <w:t xml:space="preserve">geometrického provedení díla. </w:t>
      </w:r>
      <w:r w:rsidR="00F04202">
        <w:t xml:space="preserve">Ke kontrole </w:t>
      </w:r>
      <w:r>
        <w:t xml:space="preserve">Zhotovitel předloží zejména </w:t>
      </w:r>
      <w:r w:rsidR="00247743">
        <w:t xml:space="preserve">technické listy, </w:t>
      </w:r>
      <w:r>
        <w:t xml:space="preserve">příslušné atesty, revizní zprávy a doklady o vykonaných zkouškách. To </w:t>
      </w:r>
      <w:r w:rsidR="0096709D">
        <w:t xml:space="preserve">platí </w:t>
      </w:r>
      <w:r>
        <w:t>i</w:t>
      </w:r>
      <w:r w:rsidR="0017029D">
        <w:t> </w:t>
      </w:r>
      <w:r w:rsidR="0096709D">
        <w:t>pro</w:t>
      </w:r>
      <w:r w:rsidR="0017029D">
        <w:t> </w:t>
      </w:r>
      <w:r>
        <w:t>dodávk</w:t>
      </w:r>
      <w:r w:rsidR="0096709D">
        <w:t>y</w:t>
      </w:r>
      <w:r>
        <w:t xml:space="preserve"> Podzhotovitelů.</w:t>
      </w:r>
    </w:p>
    <w:p w14:paraId="68E07D4A" w14:textId="79DB4CBC" w:rsidR="007E3900" w:rsidRDefault="00896324" w:rsidP="00EC02DC">
      <w:pPr>
        <w:pStyle w:val="Odstavecseseznamem"/>
        <w:numPr>
          <w:ilvl w:val="2"/>
          <w:numId w:val="14"/>
        </w:numPr>
        <w:spacing w:before="80" w:after="80" w:line="259" w:lineRule="auto"/>
        <w:ind w:left="1418" w:hanging="851"/>
      </w:pPr>
      <w:r>
        <w:t xml:space="preserve">Kontrola prováděných prací: </w:t>
      </w:r>
      <w:r w:rsidR="00F04202">
        <w:t xml:space="preserve">bude prováděna </w:t>
      </w:r>
      <w:r>
        <w:t>kontrola provádění stavebních prací včetně technologických postupů.</w:t>
      </w:r>
    </w:p>
    <w:p w14:paraId="18242E10" w14:textId="61F4C7A3" w:rsidR="00896324" w:rsidRDefault="00896324" w:rsidP="00EC02DC">
      <w:pPr>
        <w:pStyle w:val="Odstavecseseznamem"/>
        <w:numPr>
          <w:ilvl w:val="2"/>
          <w:numId w:val="14"/>
        </w:numPr>
        <w:spacing w:before="80" w:after="80" w:line="259" w:lineRule="auto"/>
        <w:ind w:left="1418" w:hanging="851"/>
      </w:pPr>
      <w:r>
        <w:t>Kontrol</w:t>
      </w:r>
      <w:r w:rsidR="00F04202">
        <w:t>a postupu dle p</w:t>
      </w:r>
      <w:r>
        <w:t>rojektové dokumentace.</w:t>
      </w:r>
    </w:p>
    <w:p w14:paraId="272E21C9" w14:textId="2B0F130A" w:rsidR="0048440F" w:rsidRDefault="0048440F" w:rsidP="0048440F">
      <w:pPr>
        <w:pStyle w:val="Nadpis1"/>
        <w:ind w:left="0"/>
      </w:pPr>
      <w:r>
        <w:t>Stavební deník</w:t>
      </w:r>
    </w:p>
    <w:p w14:paraId="6DDB0A05" w14:textId="728FAE64" w:rsidR="00500895" w:rsidRPr="00C456C0" w:rsidRDefault="0048440F" w:rsidP="00BA49E4">
      <w:pPr>
        <w:pStyle w:val="Odstavecseseznamem"/>
        <w:numPr>
          <w:ilvl w:val="1"/>
          <w:numId w:val="14"/>
        </w:numPr>
        <w:spacing w:before="80" w:after="80" w:line="259" w:lineRule="auto"/>
      </w:pPr>
      <w:r w:rsidRPr="00250289">
        <w:t xml:space="preserve">Zhotovitel je povinen ode dne převzetí staveniště </w:t>
      </w:r>
      <w:r w:rsidR="00500895" w:rsidRPr="00250289">
        <w:t xml:space="preserve">vést </w:t>
      </w:r>
      <w:r w:rsidRPr="00250289">
        <w:t>stavební deník v</w:t>
      </w:r>
      <w:r>
        <w:t> </w:t>
      </w:r>
      <w:r w:rsidRPr="00250289">
        <w:t>souladu s</w:t>
      </w:r>
      <w:r>
        <w:t> </w:t>
      </w:r>
      <w:r w:rsidRPr="00250289">
        <w:t>obecně závaznými právními předpisy</w:t>
      </w:r>
      <w:r w:rsidR="001E3AEE">
        <w:t xml:space="preserve"> (dále jen „</w:t>
      </w:r>
      <w:r w:rsidR="001E3AEE" w:rsidRPr="00EC02DC">
        <w:rPr>
          <w:b/>
          <w:bCs/>
        </w:rPr>
        <w:t>stavební deník</w:t>
      </w:r>
      <w:r w:rsidR="001E3AEE">
        <w:t>“)</w:t>
      </w:r>
      <w:r w:rsidRPr="00250289">
        <w:t>.</w:t>
      </w:r>
      <w:r w:rsidR="00172E34">
        <w:t xml:space="preserve"> </w:t>
      </w:r>
      <w:r w:rsidR="005F285E" w:rsidRPr="00BA49E4">
        <w:t xml:space="preserve">Zhotovitel je povinen na své náklady opatřit a vést stavební deník v listinné formě. </w:t>
      </w:r>
    </w:p>
    <w:p w14:paraId="1201831A" w14:textId="0720B19C" w:rsidR="00ED003E" w:rsidRPr="00C456C0" w:rsidRDefault="00ED003E" w:rsidP="00CB6E30">
      <w:pPr>
        <w:pStyle w:val="Odstavecseseznamem"/>
        <w:numPr>
          <w:ilvl w:val="1"/>
          <w:numId w:val="14"/>
        </w:numPr>
        <w:spacing w:before="80" w:after="80" w:line="259" w:lineRule="auto"/>
      </w:pPr>
      <w:bookmarkStart w:id="41" w:name="_Ref148082165"/>
      <w:bookmarkStart w:id="42" w:name="_Ref213858556"/>
      <w:r w:rsidRPr="00500895">
        <w:t xml:space="preserve">Zhotovitel je povinen zajistit přístupnost stavebního deníku </w:t>
      </w:r>
      <w:r>
        <w:t xml:space="preserve">Objednateli, </w:t>
      </w:r>
      <w:r w:rsidRPr="00FD523A">
        <w:t>Zástupc</w:t>
      </w:r>
      <w:r>
        <w:t>i</w:t>
      </w:r>
      <w:r w:rsidRPr="00FD523A">
        <w:t xml:space="preserve"> ve věcech technických</w:t>
      </w:r>
      <w:r>
        <w:t xml:space="preserve"> (všem těmto osobám), TDS</w:t>
      </w:r>
      <w:r w:rsidR="007F030A">
        <w:t>, Autorskému dozoru</w:t>
      </w:r>
      <w:r>
        <w:t xml:space="preserve"> a všem dalším </w:t>
      </w:r>
      <w:r w:rsidR="00A11549">
        <w:t>orgánům a</w:t>
      </w:r>
      <w:r w:rsidR="007F030A">
        <w:t> </w:t>
      </w:r>
      <w:r>
        <w:t xml:space="preserve">osobám </w:t>
      </w:r>
      <w:r w:rsidRPr="008A5071">
        <w:t>oprávněným do</w:t>
      </w:r>
      <w:r w:rsidR="00A11549" w:rsidRPr="008A5071">
        <w:t> </w:t>
      </w:r>
      <w:r w:rsidRPr="008A5071">
        <w:t>stavebního deníku nahlížet nebo zapisovat</w:t>
      </w:r>
      <w:r w:rsidR="0068452A" w:rsidRPr="008A5071">
        <w:t>, a to alespoň po dobu provádění díla</w:t>
      </w:r>
      <w:r w:rsidRPr="008A5071">
        <w:t xml:space="preserve">. </w:t>
      </w:r>
      <w:bookmarkEnd w:id="41"/>
      <w:r w:rsidR="008A5071" w:rsidRPr="00BA49E4">
        <w:t xml:space="preserve">Zhotovitel zajistí, aby zápisy v listinné formě stavebního deníku byly shodné; v opačném případě </w:t>
      </w:r>
      <w:r w:rsidR="008A5071" w:rsidRPr="00CB6E30">
        <w:t>jdou jakékoliv negativní důsledky plynoucí z rozporu v provedených zápisech k tíži Zhotovitele.</w:t>
      </w:r>
      <w:bookmarkEnd w:id="42"/>
    </w:p>
    <w:p w14:paraId="464CA36B" w14:textId="77777777" w:rsidR="001729EE" w:rsidRDefault="001729EE" w:rsidP="001729EE">
      <w:pPr>
        <w:pStyle w:val="Odstavecseseznamem"/>
        <w:numPr>
          <w:ilvl w:val="1"/>
          <w:numId w:val="14"/>
        </w:numPr>
        <w:spacing w:before="80" w:after="80" w:line="259" w:lineRule="auto"/>
      </w:pPr>
      <w:r w:rsidRPr="00250289">
        <w:t xml:space="preserve">Do stavebního deníku je </w:t>
      </w:r>
      <w:r>
        <w:t>Z</w:t>
      </w:r>
      <w:r w:rsidRPr="00250289">
        <w:t xml:space="preserve">hotovitel </w:t>
      </w:r>
      <w:r>
        <w:t xml:space="preserve">v souladu s obecně závaznými právními předpisy </w:t>
      </w:r>
      <w:r w:rsidRPr="00250289">
        <w:t>povinen zapisovat veškeré skutečnosti důležité pro provádění díla</w:t>
      </w:r>
      <w:r>
        <w:t>.</w:t>
      </w:r>
    </w:p>
    <w:p w14:paraId="05262301" w14:textId="77777777" w:rsidR="001729EE" w:rsidRDefault="001729EE" w:rsidP="001729EE">
      <w:pPr>
        <w:pStyle w:val="Odstavecseseznamem"/>
        <w:numPr>
          <w:ilvl w:val="1"/>
          <w:numId w:val="14"/>
        </w:numPr>
      </w:pPr>
      <w:r w:rsidRPr="00500895">
        <w:t xml:space="preserve">Zápisy do stavebního deníku Zhotovitel provádí formou denních záznamů. Zhotovitel je povinen veškeré okolnosti rozhodné pro </w:t>
      </w:r>
      <w:r>
        <w:t>provádění d</w:t>
      </w:r>
      <w:r w:rsidRPr="00500895">
        <w:t>íla zapsat v ten den, kdy nastal</w:t>
      </w:r>
      <w:r>
        <w:t>y</w:t>
      </w:r>
      <w:r w:rsidRPr="00500895">
        <w:t>.</w:t>
      </w:r>
    </w:p>
    <w:p w14:paraId="668FB69E" w14:textId="5E7DA3E2" w:rsidR="002F2640" w:rsidRDefault="00677F1F" w:rsidP="003C7694">
      <w:pPr>
        <w:pStyle w:val="Odstavecseseznamem"/>
        <w:numPr>
          <w:ilvl w:val="1"/>
          <w:numId w:val="14"/>
        </w:numPr>
        <w:spacing w:before="80" w:after="80" w:line="259" w:lineRule="auto"/>
      </w:pPr>
      <w:r>
        <w:t>Každý z</w:t>
      </w:r>
      <w:r w:rsidR="00DD29B8" w:rsidRPr="00017587">
        <w:t>áznam ve stavebním deníku</w:t>
      </w:r>
      <w:r>
        <w:t xml:space="preserve"> provedený Zhotovitelem</w:t>
      </w:r>
      <w:r w:rsidR="00DD29B8" w:rsidRPr="00017587">
        <w:t xml:space="preserve"> </w:t>
      </w:r>
      <w:r w:rsidR="00DD29B8">
        <w:t>Zhotovitel</w:t>
      </w:r>
      <w:r w:rsidR="00DD29B8" w:rsidRPr="00017587">
        <w:t xml:space="preserve"> podep</w:t>
      </w:r>
      <w:r w:rsidR="000A4614">
        <w:t>íše</w:t>
      </w:r>
      <w:r w:rsidR="003E3FE4">
        <w:t>.</w:t>
      </w:r>
    </w:p>
    <w:p w14:paraId="3098E560" w14:textId="1CBF189F" w:rsidR="00ED003E" w:rsidRDefault="002F2640" w:rsidP="003C7694">
      <w:pPr>
        <w:pStyle w:val="Odstavecseseznamem"/>
        <w:numPr>
          <w:ilvl w:val="1"/>
          <w:numId w:val="14"/>
        </w:numPr>
        <w:spacing w:before="80" w:after="80" w:line="259" w:lineRule="auto"/>
      </w:pPr>
      <w:r w:rsidRPr="002F2640">
        <w:t xml:space="preserve">Za </w:t>
      </w:r>
      <w:r>
        <w:t>O</w:t>
      </w:r>
      <w:r w:rsidRPr="002F2640">
        <w:t xml:space="preserve">bjednatele </w:t>
      </w:r>
      <w:r>
        <w:t>je</w:t>
      </w:r>
      <w:r w:rsidRPr="002F2640">
        <w:t xml:space="preserve"> oprávněn zapisovat </w:t>
      </w:r>
      <w:r w:rsidR="00677F1F">
        <w:t>do</w:t>
      </w:r>
      <w:r w:rsidRPr="002F2640">
        <w:t xml:space="preserve"> stavebním deníku </w:t>
      </w:r>
      <w:r>
        <w:t xml:space="preserve">rovněž </w:t>
      </w:r>
      <w:r w:rsidRPr="00FD523A">
        <w:t>Zástupc</w:t>
      </w:r>
      <w:r>
        <w:t>e</w:t>
      </w:r>
      <w:r w:rsidRPr="00FD523A">
        <w:t xml:space="preserve"> ve věcech technických</w:t>
      </w:r>
      <w:r w:rsidRPr="002F2640">
        <w:t>.</w:t>
      </w:r>
    </w:p>
    <w:p w14:paraId="2EF4F96F" w14:textId="34BB9128" w:rsidR="00ED003E" w:rsidRDefault="00A11549" w:rsidP="0048440F">
      <w:pPr>
        <w:pStyle w:val="Odstavecseseznamem"/>
        <w:numPr>
          <w:ilvl w:val="1"/>
          <w:numId w:val="14"/>
        </w:numPr>
        <w:spacing w:before="80" w:after="80" w:line="259" w:lineRule="auto"/>
      </w:pPr>
      <w:r w:rsidRPr="00A11549">
        <w:t>Nesouhlasí-li Zhotovitel s</w:t>
      </w:r>
      <w:r w:rsidR="00227E8A">
        <w:t xml:space="preserve"> obsahem</w:t>
      </w:r>
      <w:r w:rsidRPr="00A11549">
        <w:t xml:space="preserve"> záznam</w:t>
      </w:r>
      <w:r w:rsidR="00227E8A">
        <w:t>u</w:t>
      </w:r>
      <w:r w:rsidRPr="00A11549">
        <w:t xml:space="preserve"> </w:t>
      </w:r>
      <w:r>
        <w:t xml:space="preserve">do stavebního deníku provedeným </w:t>
      </w:r>
      <w:r w:rsidRPr="00A11549">
        <w:t>orgán</w:t>
      </w:r>
      <w:r>
        <w:t>em</w:t>
      </w:r>
      <w:r w:rsidRPr="00A11549">
        <w:t xml:space="preserve"> nebo osob</w:t>
      </w:r>
      <w:r>
        <w:t>ou</w:t>
      </w:r>
      <w:r w:rsidRPr="00A11549">
        <w:t xml:space="preserve"> uveden</w:t>
      </w:r>
      <w:r>
        <w:t>ou</w:t>
      </w:r>
      <w:r w:rsidRPr="00A11549">
        <w:t xml:space="preserve"> v odst.</w:t>
      </w:r>
      <w:r w:rsidR="00CB6E30">
        <w:fldChar w:fldCharType="begin"/>
      </w:r>
      <w:r w:rsidR="00CB6E30">
        <w:instrText xml:space="preserve"> REF _Ref213858556 \r \h </w:instrText>
      </w:r>
      <w:r w:rsidR="00CB6E30">
        <w:fldChar w:fldCharType="separate"/>
      </w:r>
      <w:r w:rsidR="00CE3B82">
        <w:t>12.2</w:t>
      </w:r>
      <w:r w:rsidR="00CB6E30">
        <w:fldChar w:fldCharType="end"/>
      </w:r>
      <w:r w:rsidRPr="00A11549">
        <w:t xml:space="preserve"> této Smlouvy, připojí k </w:t>
      </w:r>
      <w:r>
        <w:t>takovému</w:t>
      </w:r>
      <w:r w:rsidRPr="00A11549">
        <w:t xml:space="preserve"> záznamu do </w:t>
      </w:r>
      <w:r w:rsidRPr="006D73FA">
        <w:t>tří</w:t>
      </w:r>
      <w:r w:rsidRPr="00A11549">
        <w:t xml:space="preserve"> pracovních dnů</w:t>
      </w:r>
      <w:r w:rsidR="00227E8A">
        <w:t xml:space="preserve"> ode dne provedení takového záznamu</w:t>
      </w:r>
      <w:r>
        <w:t> </w:t>
      </w:r>
      <w:r w:rsidRPr="00A11549">
        <w:t xml:space="preserve">své vyjádření, jinak se má za to, že s obsahem záznamu </w:t>
      </w:r>
      <w:r>
        <w:t xml:space="preserve">Zhotovitel </w:t>
      </w:r>
      <w:r w:rsidRPr="00A11549">
        <w:t>souhlasí</w:t>
      </w:r>
      <w:r>
        <w:t>.</w:t>
      </w:r>
    </w:p>
    <w:p w14:paraId="4D4CB34D" w14:textId="77777777" w:rsidR="005A03CA" w:rsidRDefault="00CD01E8" w:rsidP="00FD52BF">
      <w:pPr>
        <w:pStyle w:val="Odstavecseseznamem"/>
        <w:numPr>
          <w:ilvl w:val="1"/>
          <w:numId w:val="14"/>
        </w:numPr>
        <w:spacing w:before="80" w:after="80" w:line="259" w:lineRule="auto"/>
      </w:pPr>
      <w:r w:rsidRPr="006D73FA">
        <w:t>Nesouhlasí-li Objednatel s</w:t>
      </w:r>
      <w:r w:rsidR="006D73FA">
        <w:t xml:space="preserve"> obsahem</w:t>
      </w:r>
      <w:r w:rsidR="006D73FA" w:rsidRPr="006D73FA">
        <w:t xml:space="preserve"> </w:t>
      </w:r>
      <w:r w:rsidRPr="006D73FA">
        <w:t>záznam</w:t>
      </w:r>
      <w:r w:rsidR="006D73FA">
        <w:t>u</w:t>
      </w:r>
      <w:r w:rsidRPr="006D73FA">
        <w:t xml:space="preserve"> ve stavebním deníku, zapíše </w:t>
      </w:r>
      <w:r w:rsidR="006D73FA" w:rsidRPr="006D73FA">
        <w:t xml:space="preserve">do stavebního deníku </w:t>
      </w:r>
      <w:r w:rsidRPr="006D73FA">
        <w:t xml:space="preserve">do jednoho týdne od </w:t>
      </w:r>
      <w:r w:rsidR="006D73FA" w:rsidRPr="006D73FA">
        <w:t xml:space="preserve">provedení </w:t>
      </w:r>
      <w:r w:rsidRPr="006D73FA">
        <w:t>záznamu</w:t>
      </w:r>
      <w:r w:rsidR="006D73FA">
        <w:t xml:space="preserve"> </w:t>
      </w:r>
      <w:r w:rsidR="006D73FA" w:rsidRPr="006D73FA">
        <w:t xml:space="preserve">námitku, </w:t>
      </w:r>
      <w:r w:rsidRPr="006D73FA">
        <w:t>jinak se má za to, že s obsahem záznamu souhlasí.</w:t>
      </w:r>
    </w:p>
    <w:p w14:paraId="1EEB1FEE" w14:textId="70E66236" w:rsidR="0029226D" w:rsidRPr="00C456C0" w:rsidRDefault="00675CEB" w:rsidP="00CB6E30">
      <w:pPr>
        <w:pStyle w:val="Odstavecseseznamem"/>
        <w:numPr>
          <w:ilvl w:val="1"/>
          <w:numId w:val="14"/>
        </w:numPr>
        <w:spacing w:before="80" w:after="80" w:line="259" w:lineRule="auto"/>
      </w:pPr>
      <w:r w:rsidRPr="00CB6E30">
        <w:t>L</w:t>
      </w:r>
      <w:r w:rsidR="00263222" w:rsidRPr="00CB6E30">
        <w:t>istinn</w:t>
      </w:r>
      <w:r w:rsidRPr="00CB6E30">
        <w:t>ý</w:t>
      </w:r>
      <w:r w:rsidR="00263222" w:rsidRPr="00CB6E30">
        <w:t xml:space="preserve"> stavební deník</w:t>
      </w:r>
      <w:r w:rsidRPr="00CB6E30">
        <w:t xml:space="preserve"> se vede </w:t>
      </w:r>
      <w:r w:rsidR="00263222" w:rsidRPr="00CB6E30">
        <w:t xml:space="preserve">v jednom originále a dvou čitelných kopiích. </w:t>
      </w:r>
      <w:r w:rsidR="0029226D" w:rsidRPr="00CB6E30">
        <w:t xml:space="preserve">Originál listinného stavebního deníku </w:t>
      </w:r>
      <w:r w:rsidR="00EF127C" w:rsidRPr="00CB6E30">
        <w:t xml:space="preserve">spolu s jednou jeho kopií </w:t>
      </w:r>
      <w:r w:rsidR="00FF3019">
        <w:t>(</w:t>
      </w:r>
      <w:r w:rsidR="00FF3019" w:rsidRPr="00FF3019">
        <w:t>tím je myšlena kopie nad rámec dvou kopií podle přechozí věty)</w:t>
      </w:r>
      <w:r w:rsidR="00FF3019">
        <w:t xml:space="preserve"> </w:t>
      </w:r>
      <w:r w:rsidR="0029226D" w:rsidRPr="00CB6E30">
        <w:t xml:space="preserve">předá Zhotovitel Objednateli ke dni podpisu protokolu o předání staveniště Objednateli </w:t>
      </w:r>
      <w:r w:rsidR="00E3428F" w:rsidRPr="00CB6E30">
        <w:t xml:space="preserve">podle odst. </w:t>
      </w:r>
      <w:r w:rsidR="00E3428F" w:rsidRPr="00CB6E30">
        <w:fldChar w:fldCharType="begin"/>
      </w:r>
      <w:r w:rsidR="00E3428F" w:rsidRPr="00CB6E30">
        <w:instrText xml:space="preserve"> REF _Ref192603667 \r \h  \* MERGEFORMAT </w:instrText>
      </w:r>
      <w:r w:rsidR="00E3428F" w:rsidRPr="00CB6E30">
        <w:fldChar w:fldCharType="separate"/>
      </w:r>
      <w:r w:rsidR="00CE3B82">
        <w:t>9.13</w:t>
      </w:r>
      <w:r w:rsidR="00E3428F" w:rsidRPr="00CB6E30">
        <w:fldChar w:fldCharType="end"/>
      </w:r>
      <w:r w:rsidR="00E3428F" w:rsidRPr="00CB6E30">
        <w:t xml:space="preserve"> této Smlouvy </w:t>
      </w:r>
      <w:r w:rsidR="00126B19" w:rsidRPr="00CB6E30">
        <w:t>Objednatelem, Zhotovitelem a TDS</w:t>
      </w:r>
      <w:r w:rsidR="005B7562" w:rsidRPr="00CB6E30">
        <w:t xml:space="preserve">, </w:t>
      </w:r>
      <w:r w:rsidR="005B7562" w:rsidRPr="00CB6E30">
        <w:rPr>
          <w:rFonts w:cs="Arial"/>
        </w:rPr>
        <w:t xml:space="preserve">je-li dílo Objednatelem převzato bez vad a nedodělků nebo s drobnými vadami a nedodělky, o jejichž odstranění </w:t>
      </w:r>
      <w:r w:rsidR="009A1435" w:rsidRPr="00CB6E30">
        <w:rPr>
          <w:rFonts w:cs="Arial"/>
        </w:rPr>
        <w:t>bude</w:t>
      </w:r>
      <w:r w:rsidR="005B7562" w:rsidRPr="00CB6E30">
        <w:rPr>
          <w:rFonts w:cs="Arial"/>
        </w:rPr>
        <w:t xml:space="preserve"> podepsán zápis o odstranění drobných vad a nedodělků</w:t>
      </w:r>
      <w:r w:rsidR="005B7562" w:rsidRPr="00CB6E30">
        <w:t xml:space="preserve"> podle odst. </w:t>
      </w:r>
      <w:r w:rsidR="005B7562" w:rsidRPr="00CB6E30">
        <w:fldChar w:fldCharType="begin"/>
      </w:r>
      <w:r w:rsidR="005B7562" w:rsidRPr="00CB6E30">
        <w:instrText xml:space="preserve"> REF _Ref192603638 \r \h  \* MERGEFORMAT </w:instrText>
      </w:r>
      <w:r w:rsidR="005B7562" w:rsidRPr="00CB6E30">
        <w:fldChar w:fldCharType="separate"/>
      </w:r>
      <w:r w:rsidR="00CE3B82">
        <w:t>13.4</w:t>
      </w:r>
      <w:r w:rsidR="005B7562" w:rsidRPr="00CB6E30">
        <w:fldChar w:fldCharType="end"/>
      </w:r>
      <w:r w:rsidR="005B7562" w:rsidRPr="00CB6E30">
        <w:t xml:space="preserve"> této Smlouvy Zhotovitelem, Objednatelem a TDS</w:t>
      </w:r>
      <w:r w:rsidR="005B7562" w:rsidRPr="00CB6E30">
        <w:rPr>
          <w:rFonts w:cs="Arial"/>
        </w:rPr>
        <w:t xml:space="preserve"> do okamžiku protokolárního </w:t>
      </w:r>
      <w:r w:rsidR="00E67770" w:rsidRPr="00CB6E30">
        <w:t xml:space="preserve">předání staveniště Objednateli podle odst. </w:t>
      </w:r>
      <w:r w:rsidR="00E67770" w:rsidRPr="00CB6E30">
        <w:fldChar w:fldCharType="begin"/>
      </w:r>
      <w:r w:rsidR="00E67770" w:rsidRPr="00CB6E30">
        <w:instrText xml:space="preserve"> REF _Ref192603667 \r \h  \* MERGEFORMAT </w:instrText>
      </w:r>
      <w:r w:rsidR="00E67770" w:rsidRPr="00CB6E30">
        <w:fldChar w:fldCharType="separate"/>
      </w:r>
      <w:r w:rsidR="00CE3B82">
        <w:t>9.13</w:t>
      </w:r>
      <w:r w:rsidR="00E67770" w:rsidRPr="00CB6E30">
        <w:fldChar w:fldCharType="end"/>
      </w:r>
      <w:r w:rsidR="00E67770" w:rsidRPr="00CB6E30">
        <w:t xml:space="preserve"> této Smlouvy</w:t>
      </w:r>
      <w:r w:rsidR="009A1435" w:rsidRPr="00CB6E30">
        <w:rPr>
          <w:rFonts w:cs="Arial"/>
        </w:rPr>
        <w:t>,</w:t>
      </w:r>
      <w:r w:rsidR="00126B19" w:rsidRPr="00CB6E30">
        <w:t xml:space="preserve"> </w:t>
      </w:r>
      <w:r w:rsidR="0029226D" w:rsidRPr="00CB6E30">
        <w:t>a v případě, že</w:t>
      </w:r>
      <w:r w:rsidR="0095076C" w:rsidRPr="00CB6E30">
        <w:t> </w:t>
      </w:r>
      <w:r w:rsidR="0029226D" w:rsidRPr="00CB6E30">
        <w:t>je</w:t>
      </w:r>
      <w:r w:rsidR="0095076C" w:rsidRPr="00CB6E30">
        <w:t> </w:t>
      </w:r>
      <w:r w:rsidR="0029226D" w:rsidRPr="00CB6E30">
        <w:t>dílo Objednatelem převzato s výhradami (drobnými vadami a nedodělky)</w:t>
      </w:r>
      <w:r w:rsidR="005B7562" w:rsidRPr="00CB6E30">
        <w:t xml:space="preserve"> </w:t>
      </w:r>
      <w:r w:rsidR="005B7562" w:rsidRPr="00CB6E30">
        <w:rPr>
          <w:rFonts w:cs="Arial"/>
        </w:rPr>
        <w:t xml:space="preserve">a nedošlo-li </w:t>
      </w:r>
      <w:r w:rsidR="009A1435" w:rsidRPr="00CB6E30">
        <w:rPr>
          <w:rFonts w:cs="Arial"/>
        </w:rPr>
        <w:t>k podpisu zápisu o odstranění drobných vad a nedodělků</w:t>
      </w:r>
      <w:r w:rsidR="009A1435" w:rsidRPr="00CB6E30">
        <w:t xml:space="preserve"> podle odst. </w:t>
      </w:r>
      <w:r w:rsidR="009A1435" w:rsidRPr="00CB6E30">
        <w:fldChar w:fldCharType="begin"/>
      </w:r>
      <w:r w:rsidR="009A1435" w:rsidRPr="00CB6E30">
        <w:instrText xml:space="preserve"> REF _Ref192603638 \r \h  \* MERGEFORMAT </w:instrText>
      </w:r>
      <w:r w:rsidR="009A1435" w:rsidRPr="00CB6E30">
        <w:fldChar w:fldCharType="separate"/>
      </w:r>
      <w:r w:rsidR="00CE3B82">
        <w:t>13.4</w:t>
      </w:r>
      <w:r w:rsidR="009A1435" w:rsidRPr="00CB6E30">
        <w:fldChar w:fldCharType="end"/>
      </w:r>
      <w:r w:rsidR="009A1435" w:rsidRPr="00CB6E30">
        <w:t xml:space="preserve"> této Smlouvy Zhotovitelem, Objednatelem a TDS</w:t>
      </w:r>
      <w:r w:rsidR="009A1435" w:rsidRPr="00CB6E30">
        <w:rPr>
          <w:rFonts w:cs="Arial"/>
        </w:rPr>
        <w:t xml:space="preserve"> do okamžiku protokolárního </w:t>
      </w:r>
      <w:r w:rsidR="00E67770" w:rsidRPr="00CB6E30">
        <w:t xml:space="preserve">předání staveniště Objednateli podle odst. </w:t>
      </w:r>
      <w:r w:rsidR="00E67770" w:rsidRPr="00CB6E30">
        <w:fldChar w:fldCharType="begin"/>
      </w:r>
      <w:r w:rsidR="00E67770" w:rsidRPr="00CB6E30">
        <w:instrText xml:space="preserve"> REF _Ref192603667 \r \h  \* MERGEFORMAT </w:instrText>
      </w:r>
      <w:r w:rsidR="00E67770" w:rsidRPr="00CB6E30">
        <w:fldChar w:fldCharType="separate"/>
      </w:r>
      <w:r w:rsidR="00CE3B82">
        <w:t>9.13</w:t>
      </w:r>
      <w:r w:rsidR="00E67770" w:rsidRPr="00CB6E30">
        <w:fldChar w:fldCharType="end"/>
      </w:r>
      <w:r w:rsidR="00E67770" w:rsidRPr="00CB6E30">
        <w:t xml:space="preserve"> této Smlouvy</w:t>
      </w:r>
      <w:r w:rsidR="0029226D" w:rsidRPr="00CB6E30">
        <w:t xml:space="preserve">, předá Zhotovitel Objednateli originál listinného stavebního deníku </w:t>
      </w:r>
      <w:r w:rsidR="00E33621" w:rsidRPr="00CB6E30">
        <w:t xml:space="preserve">spolu s jednou jeho kopií </w:t>
      </w:r>
      <w:r w:rsidR="00FF3019" w:rsidRPr="00121FE5">
        <w:rPr>
          <w:rFonts w:ascii="Arial" w:hAnsi="Arial" w:cs="Arial"/>
        </w:rPr>
        <w:t xml:space="preserve">(tím je myšlena kopie nad rámec dvou kopií podle věty první tohoto odstavce) </w:t>
      </w:r>
      <w:r w:rsidR="001C3859" w:rsidRPr="00CB6E30">
        <w:t>ke dni podpisu</w:t>
      </w:r>
      <w:r w:rsidR="0029226D" w:rsidRPr="00CB6E30">
        <w:t xml:space="preserve"> zápisu o odstranění drobných vad a nedodělků </w:t>
      </w:r>
      <w:r w:rsidR="00E3428F" w:rsidRPr="00CB6E30">
        <w:t>podle odst. </w:t>
      </w:r>
      <w:r w:rsidR="00E3428F" w:rsidRPr="00CB6E30">
        <w:fldChar w:fldCharType="begin"/>
      </w:r>
      <w:r w:rsidR="00E3428F" w:rsidRPr="00CB6E30">
        <w:instrText xml:space="preserve"> REF _Ref192603638 \r \h  \* MERGEFORMAT </w:instrText>
      </w:r>
      <w:r w:rsidR="00E3428F" w:rsidRPr="00CB6E30">
        <w:fldChar w:fldCharType="separate"/>
      </w:r>
      <w:r w:rsidR="00CE3B82">
        <w:t>13.4</w:t>
      </w:r>
      <w:r w:rsidR="00E3428F" w:rsidRPr="00CB6E30">
        <w:fldChar w:fldCharType="end"/>
      </w:r>
      <w:r w:rsidR="00E3428F" w:rsidRPr="00CB6E30">
        <w:t xml:space="preserve"> této Smlouvy </w:t>
      </w:r>
      <w:r w:rsidR="001C3859" w:rsidRPr="00CB6E30">
        <w:t>Zhotovitelem, Objednatelem a TDS</w:t>
      </w:r>
      <w:r w:rsidR="0029226D" w:rsidRPr="00CB6E30">
        <w:t xml:space="preserve">. </w:t>
      </w:r>
      <w:r w:rsidR="00263222" w:rsidRPr="00CB6E30">
        <w:t xml:space="preserve">První kopii </w:t>
      </w:r>
      <w:r w:rsidR="00E33621" w:rsidRPr="00CB6E30">
        <w:t xml:space="preserve">zápisů </w:t>
      </w:r>
      <w:r w:rsidR="00263222" w:rsidRPr="00CB6E30">
        <w:t>listinného stavebního deníku přebírá průběžně TDS nebo jím pověřený zástupce, druhá kopie zůstává Zhotoviteli</w:t>
      </w:r>
      <w:r w:rsidR="005A6AF7" w:rsidRPr="00CB6E30">
        <w:t>.</w:t>
      </w:r>
    </w:p>
    <w:p w14:paraId="15D82D9E" w14:textId="6B0AF929" w:rsidR="00D922E4" w:rsidRPr="00734D34" w:rsidRDefault="00D50D53" w:rsidP="00B65919">
      <w:pPr>
        <w:pStyle w:val="Nadpis1"/>
        <w:ind w:left="0"/>
      </w:pPr>
      <w:r>
        <w:t>Předání a převzetí díla</w:t>
      </w:r>
      <w:r w:rsidR="00D922E4" w:rsidRPr="00734D34">
        <w:t xml:space="preserve"> </w:t>
      </w:r>
    </w:p>
    <w:p w14:paraId="03D06299" w14:textId="1FA19F42" w:rsidR="0000199F" w:rsidRPr="0000199F" w:rsidRDefault="0000199F" w:rsidP="0000199F">
      <w:pPr>
        <w:pStyle w:val="Odstavecseseznamem"/>
        <w:numPr>
          <w:ilvl w:val="1"/>
          <w:numId w:val="14"/>
        </w:numPr>
      </w:pPr>
      <w:bookmarkStart w:id="43" w:name="_Ref94231595"/>
      <w:r w:rsidRPr="0000199F">
        <w:t xml:space="preserve">Zhotovitel splní svou povinnost provést </w:t>
      </w:r>
      <w:r w:rsidR="00B132F8">
        <w:t>d</w:t>
      </w:r>
      <w:r w:rsidRPr="0000199F">
        <w:t xml:space="preserve">ílo </w:t>
      </w:r>
      <w:r w:rsidR="0006129D">
        <w:t xml:space="preserve">dle této Smlouvy </w:t>
      </w:r>
      <w:r w:rsidRPr="0000199F">
        <w:t xml:space="preserve">jeho řádným </w:t>
      </w:r>
      <w:r w:rsidR="00B132F8">
        <w:t>dokončením</w:t>
      </w:r>
      <w:r w:rsidRPr="0000199F">
        <w:t xml:space="preserve"> a předáním Objednateli</w:t>
      </w:r>
      <w:r w:rsidR="003B743E">
        <w:t>. Pokud je dílo převzato s výhradami, je Zhotovitel následně povinen</w:t>
      </w:r>
      <w:r w:rsidR="00B132F8">
        <w:t xml:space="preserve"> odstran</w:t>
      </w:r>
      <w:r w:rsidR="003B743E">
        <w:t>it</w:t>
      </w:r>
      <w:r w:rsidR="00B132F8">
        <w:t xml:space="preserve"> </w:t>
      </w:r>
      <w:r w:rsidR="003B743E">
        <w:t>drobné</w:t>
      </w:r>
      <w:r w:rsidR="00B132F8">
        <w:t xml:space="preserve"> vad</w:t>
      </w:r>
      <w:r w:rsidR="003B743E">
        <w:t>y</w:t>
      </w:r>
      <w:r w:rsidR="00B132F8">
        <w:t xml:space="preserve"> a nedoděl</w:t>
      </w:r>
      <w:r w:rsidR="003B743E">
        <w:t>ky, s nimiž bylo převzato</w:t>
      </w:r>
      <w:r w:rsidRPr="0000199F">
        <w:t>.</w:t>
      </w:r>
    </w:p>
    <w:p w14:paraId="2E80B90E" w14:textId="77777777" w:rsidR="007256C1" w:rsidRDefault="003B743E" w:rsidP="00461CE6">
      <w:pPr>
        <w:pStyle w:val="Odstavecseseznamem"/>
        <w:numPr>
          <w:ilvl w:val="1"/>
          <w:numId w:val="14"/>
        </w:numPr>
      </w:pPr>
      <w:bookmarkStart w:id="44" w:name="_Ref192507315"/>
      <w:r>
        <w:t>Dílo je dokončeno</w:t>
      </w:r>
      <w:r w:rsidR="00106389">
        <w:t>,</w:t>
      </w:r>
      <w:r>
        <w:t xml:space="preserve"> </w:t>
      </w:r>
      <w:r w:rsidR="00D50D53">
        <w:t>je-li předvedena jeho způsobilost sloužit svému účelu</w:t>
      </w:r>
      <w:r w:rsidR="007256C1" w:rsidRPr="007256C1">
        <w:t xml:space="preserve"> </w:t>
      </w:r>
      <w:r w:rsidR="007256C1">
        <w:t xml:space="preserve">a jsou-li Objednateli předány </w:t>
      </w:r>
      <w:r w:rsidR="007256C1" w:rsidRPr="002B4450">
        <w:t>doklady</w:t>
      </w:r>
      <w:r w:rsidR="007256C1">
        <w:t xml:space="preserve"> (dokumentace)</w:t>
      </w:r>
      <w:r w:rsidR="007256C1" w:rsidRPr="002B4450">
        <w:t>, které jsou nezbytné k užívání díla</w:t>
      </w:r>
      <w:r w:rsidR="007256C1">
        <w:t xml:space="preserve"> (nestanoví-li tato Smlouva jinak)</w:t>
      </w:r>
      <w:r w:rsidR="007256C1" w:rsidRPr="002B4450">
        <w:t>, a dále ostatní doklady</w:t>
      </w:r>
      <w:r w:rsidR="007256C1">
        <w:t xml:space="preserve"> (dokumentace)</w:t>
      </w:r>
      <w:r w:rsidR="007256C1" w:rsidRPr="002B4450">
        <w:t>, které se k dílu vztahují</w:t>
      </w:r>
      <w:r w:rsidR="007256C1">
        <w:t>. Vždy však musí v rámci dokončení díla Zhotovitel Objednateli předložit tyto doklady (dokumentace):</w:t>
      </w:r>
      <w:bookmarkEnd w:id="44"/>
    </w:p>
    <w:p w14:paraId="04102FCA" w14:textId="77777777" w:rsidR="007256C1" w:rsidRDefault="007256C1" w:rsidP="007256C1">
      <w:pPr>
        <w:pStyle w:val="Odstavecseseznamem"/>
        <w:numPr>
          <w:ilvl w:val="2"/>
          <w:numId w:val="14"/>
        </w:numPr>
        <w:spacing w:before="80" w:after="80" w:line="259" w:lineRule="auto"/>
        <w:ind w:left="1418" w:hanging="851"/>
      </w:pPr>
      <w:bookmarkStart w:id="45" w:name="_Ref192507511"/>
      <w:r>
        <w:t>protokoly o provedených zkouškách a měřeních, revizní zprávy, protokoly o proškolení obsluhy, a to vždy ve 2 vyhotoveních;</w:t>
      </w:r>
      <w:bookmarkEnd w:id="45"/>
    </w:p>
    <w:p w14:paraId="7C06064F" w14:textId="3F9B9B78" w:rsidR="007256C1" w:rsidRDefault="007256C1" w:rsidP="007256C1">
      <w:pPr>
        <w:pStyle w:val="Odstavecseseznamem"/>
        <w:numPr>
          <w:ilvl w:val="2"/>
          <w:numId w:val="14"/>
        </w:numPr>
        <w:spacing w:before="80" w:after="80" w:line="259" w:lineRule="auto"/>
        <w:ind w:left="1418" w:hanging="851"/>
      </w:pPr>
      <w:r>
        <w:t>zápisy o prověření prací a konstrukcích zakrytých v průběhu realizace díla</w:t>
      </w:r>
      <w:r w:rsidRPr="003D0FB1">
        <w:t xml:space="preserve"> </w:t>
      </w:r>
      <w:r>
        <w:t>ve 2 vyhotoveních;</w:t>
      </w:r>
    </w:p>
    <w:p w14:paraId="721EACB2" w14:textId="6C02BEC3" w:rsidR="007256C1" w:rsidRDefault="007256C1" w:rsidP="006047B9">
      <w:pPr>
        <w:pStyle w:val="Odstavecseseznamem"/>
        <w:numPr>
          <w:ilvl w:val="2"/>
          <w:numId w:val="14"/>
        </w:numPr>
        <w:spacing w:before="80" w:after="80" w:line="259" w:lineRule="auto"/>
        <w:ind w:left="1418" w:hanging="851"/>
      </w:pPr>
      <w:r>
        <w:t xml:space="preserve">vyjádření </w:t>
      </w:r>
      <w:r w:rsidR="00E13065">
        <w:t>vlastníků (</w:t>
      </w:r>
      <w:r>
        <w:t>správců</w:t>
      </w:r>
      <w:r w:rsidR="00E13065">
        <w:t>)</w:t>
      </w:r>
      <w:r>
        <w:t xml:space="preserve"> </w:t>
      </w:r>
      <w:r w:rsidR="000630DB" w:rsidRPr="000630DB">
        <w:t xml:space="preserve">veřejné dopravní nebo technické infrastruktury </w:t>
      </w:r>
      <w:r>
        <w:t>ve 2 vyhotoveních;</w:t>
      </w:r>
    </w:p>
    <w:p w14:paraId="1DD427E5" w14:textId="77777777" w:rsidR="007256C1" w:rsidRDefault="007256C1" w:rsidP="007256C1">
      <w:pPr>
        <w:pStyle w:val="Odstavecseseznamem"/>
        <w:numPr>
          <w:ilvl w:val="2"/>
          <w:numId w:val="14"/>
        </w:numPr>
        <w:spacing w:before="80" w:after="80" w:line="259" w:lineRule="auto"/>
        <w:ind w:left="1418" w:hanging="851"/>
      </w:pPr>
      <w:r>
        <w:t>zkušební, záruční a dodací listy</w:t>
      </w:r>
      <w:r w:rsidRPr="003D0FB1">
        <w:t xml:space="preserve"> </w:t>
      </w:r>
      <w:r>
        <w:t>ve 2 vyhotoveních;</w:t>
      </w:r>
    </w:p>
    <w:p w14:paraId="6F0B4000" w14:textId="77777777" w:rsidR="007256C1" w:rsidRDefault="007256C1" w:rsidP="007256C1">
      <w:pPr>
        <w:pStyle w:val="Odstavecseseznamem"/>
        <w:numPr>
          <w:ilvl w:val="2"/>
          <w:numId w:val="14"/>
        </w:numPr>
        <w:spacing w:before="80" w:after="80" w:line="259" w:lineRule="auto"/>
        <w:ind w:left="1418" w:hanging="851"/>
      </w:pPr>
      <w:r>
        <w:t>prohlášení o shodě</w:t>
      </w:r>
      <w:r w:rsidRPr="003D0FB1">
        <w:t xml:space="preserve"> </w:t>
      </w:r>
      <w:r w:rsidRPr="00BB4239">
        <w:t xml:space="preserve">na použité stavební výrobky a materiály </w:t>
      </w:r>
      <w:r>
        <w:t>ve 2 vyhotoveních;</w:t>
      </w:r>
    </w:p>
    <w:p w14:paraId="1DA3289A" w14:textId="77777777" w:rsidR="007256C1" w:rsidRDefault="007256C1" w:rsidP="007256C1">
      <w:pPr>
        <w:pStyle w:val="Odstavecseseznamem"/>
        <w:numPr>
          <w:ilvl w:val="2"/>
          <w:numId w:val="14"/>
        </w:numPr>
        <w:spacing w:before="80" w:after="80" w:line="259" w:lineRule="auto"/>
        <w:ind w:left="1418" w:hanging="851"/>
      </w:pPr>
      <w:bookmarkStart w:id="46" w:name="_Ref192507879"/>
      <w:r>
        <w:t>doklad o uložení odpadu, případně doklad o přepravě odpadu</w:t>
      </w:r>
      <w:r w:rsidRPr="003D0FB1">
        <w:t xml:space="preserve"> </w:t>
      </w:r>
      <w:r>
        <w:t>ve 2 vyhotoveních;</w:t>
      </w:r>
      <w:bookmarkEnd w:id="46"/>
    </w:p>
    <w:p w14:paraId="1759654E" w14:textId="77777777" w:rsidR="007256C1" w:rsidRDefault="007256C1" w:rsidP="007256C1">
      <w:pPr>
        <w:pStyle w:val="Odstavecseseznamem"/>
        <w:numPr>
          <w:ilvl w:val="2"/>
          <w:numId w:val="14"/>
        </w:numPr>
        <w:spacing w:before="80" w:after="80" w:line="259" w:lineRule="auto"/>
        <w:ind w:left="1418" w:hanging="851"/>
      </w:pPr>
      <w:r>
        <w:t>dokumentaci skutečného provedení stavby potvrzenou oprávněnou osobou ve 3 vyhotoveních v listinné podobě a  v 1 vyhotovení na datovém nosiči ve formátu .</w:t>
      </w:r>
      <w:proofErr w:type="spellStart"/>
      <w:r>
        <w:t>dwg</w:t>
      </w:r>
      <w:proofErr w:type="spellEnd"/>
      <w:r>
        <w:t xml:space="preserve"> a .</w:t>
      </w:r>
      <w:proofErr w:type="spellStart"/>
      <w:r>
        <w:t>pdf</w:t>
      </w:r>
      <w:proofErr w:type="spellEnd"/>
      <w:r>
        <w:t>;</w:t>
      </w:r>
    </w:p>
    <w:p w14:paraId="5B900E24" w14:textId="77777777" w:rsidR="007256C1" w:rsidRDefault="007256C1" w:rsidP="007256C1">
      <w:pPr>
        <w:pStyle w:val="Odstavecseseznamem"/>
        <w:numPr>
          <w:ilvl w:val="2"/>
          <w:numId w:val="14"/>
        </w:numPr>
        <w:spacing w:before="80" w:after="80" w:line="259" w:lineRule="auto"/>
        <w:ind w:left="1418" w:hanging="851"/>
      </w:pPr>
      <w:r>
        <w:t>geodetickou část ve 4 vyhotoveních v listinné podobě, v 1 vyhotovení na datovém nosiči ve formátu .</w:t>
      </w:r>
      <w:proofErr w:type="spellStart"/>
      <w:r>
        <w:t>dgn</w:t>
      </w:r>
      <w:proofErr w:type="spellEnd"/>
      <w:r>
        <w:t xml:space="preserve"> (</w:t>
      </w:r>
      <w:proofErr w:type="spellStart"/>
      <w:r>
        <w:t>shp</w:t>
      </w:r>
      <w:proofErr w:type="spellEnd"/>
      <w:r>
        <w:t xml:space="preserve">, </w:t>
      </w:r>
      <w:proofErr w:type="spellStart"/>
      <w:r>
        <w:t>dwg</w:t>
      </w:r>
      <w:proofErr w:type="spellEnd"/>
      <w:r>
        <w:t xml:space="preserve">, </w:t>
      </w:r>
      <w:proofErr w:type="spellStart"/>
      <w:r>
        <w:t>dxf</w:t>
      </w:r>
      <w:proofErr w:type="spellEnd"/>
      <w:r>
        <w:t>) a v 1 vyhotovení na datovém nosiči ve formátu .</w:t>
      </w:r>
      <w:proofErr w:type="spellStart"/>
      <w:r>
        <w:t>pdf</w:t>
      </w:r>
      <w:proofErr w:type="spellEnd"/>
      <w:r>
        <w:t>;</w:t>
      </w:r>
    </w:p>
    <w:p w14:paraId="7A079A62" w14:textId="497C6F0E" w:rsidR="007256C1" w:rsidRPr="00841795" w:rsidRDefault="007256C1" w:rsidP="007256C1">
      <w:pPr>
        <w:pStyle w:val="Odstavecseseznamem"/>
        <w:numPr>
          <w:ilvl w:val="2"/>
          <w:numId w:val="14"/>
        </w:numPr>
        <w:spacing w:before="80" w:after="80" w:line="259" w:lineRule="auto"/>
        <w:ind w:left="1418" w:hanging="851"/>
      </w:pPr>
      <w:r>
        <w:t>geometrický plán stavby ve 4 vyhotoveních v listinné podobě, v 1 vyhotovení na datovém nosiči ve formátu .</w:t>
      </w:r>
      <w:proofErr w:type="spellStart"/>
      <w:r>
        <w:t>dwg</w:t>
      </w:r>
      <w:proofErr w:type="spellEnd"/>
      <w:r>
        <w:t>, v 1 vyhotovení na datovém nosiči ve formátu .</w:t>
      </w:r>
      <w:proofErr w:type="spellStart"/>
      <w:r>
        <w:t>dgn</w:t>
      </w:r>
      <w:proofErr w:type="spellEnd"/>
      <w:r>
        <w:t xml:space="preserve"> (ev. </w:t>
      </w:r>
      <w:proofErr w:type="spellStart"/>
      <w:r>
        <w:t>shp</w:t>
      </w:r>
      <w:proofErr w:type="spellEnd"/>
      <w:r>
        <w:t xml:space="preserve">, </w:t>
      </w:r>
      <w:proofErr w:type="spellStart"/>
      <w:r>
        <w:t>dxf</w:t>
      </w:r>
      <w:proofErr w:type="spellEnd"/>
      <w:r>
        <w:t xml:space="preserve">) </w:t>
      </w:r>
      <w:r w:rsidRPr="00841795">
        <w:t>a v 1 vyhotovení na datovém nosiči ve formátu .</w:t>
      </w:r>
      <w:proofErr w:type="spellStart"/>
      <w:r w:rsidRPr="00841795">
        <w:t>pdf</w:t>
      </w:r>
      <w:proofErr w:type="spellEnd"/>
      <w:r w:rsidRPr="00841795">
        <w:t>, neurčí-li Objednatel jinak</w:t>
      </w:r>
      <w:r w:rsidR="00942276" w:rsidRPr="00841795">
        <w:t>;</w:t>
      </w:r>
    </w:p>
    <w:p w14:paraId="57FC0F2D" w14:textId="68F04B71" w:rsidR="007904EF" w:rsidRPr="004924B7" w:rsidRDefault="007904EF">
      <w:pPr>
        <w:pStyle w:val="Odstavecseseznamem"/>
        <w:numPr>
          <w:ilvl w:val="2"/>
          <w:numId w:val="14"/>
        </w:numPr>
        <w:spacing w:before="80" w:after="80" w:line="259" w:lineRule="auto"/>
        <w:ind w:left="1418" w:hanging="851"/>
      </w:pPr>
      <w:r w:rsidRPr="00841795">
        <w:t>geodetický podklad pro vedení digitální technické mapy kraje</w:t>
      </w:r>
      <w:r w:rsidR="00104FEA" w:rsidRPr="00841795">
        <w:t>,</w:t>
      </w:r>
      <w:r w:rsidRPr="00841795">
        <w:t xml:space="preserve"> včetně digitálního souboru ve výměnném formátu digitální technické mapy</w:t>
      </w:r>
      <w:r w:rsidR="00104FEA" w:rsidRPr="00841795">
        <w:t>, jsou-li k tomu naplněny podmínky uvedené v odst. </w:t>
      </w:r>
      <w:r w:rsidR="00104FEA" w:rsidRPr="00841795">
        <w:fldChar w:fldCharType="begin"/>
      </w:r>
      <w:r w:rsidR="00104FEA" w:rsidRPr="00841795">
        <w:instrText xml:space="preserve"> REF _Ref193108000 \r \h </w:instrText>
      </w:r>
      <w:r w:rsidR="00841795">
        <w:instrText xml:space="preserve"> \* MERGEFORMAT </w:instrText>
      </w:r>
      <w:r w:rsidR="00104FEA" w:rsidRPr="00841795">
        <w:fldChar w:fldCharType="separate"/>
      </w:r>
      <w:r w:rsidR="00CE3B82">
        <w:t>3.4</w:t>
      </w:r>
      <w:r w:rsidR="00104FEA" w:rsidRPr="00841795">
        <w:fldChar w:fldCharType="end"/>
      </w:r>
      <w:r w:rsidR="00104FEA" w:rsidRPr="00841795">
        <w:t xml:space="preserve"> této Smlouvy.</w:t>
      </w:r>
    </w:p>
    <w:p w14:paraId="62EBD634" w14:textId="0F20C420" w:rsidR="0006129D" w:rsidRDefault="00310E64" w:rsidP="004924B7">
      <w:pPr>
        <w:pStyle w:val="Odstavecseseznamem"/>
        <w:ind w:left="567"/>
      </w:pPr>
      <w:r w:rsidRPr="00BA49E4">
        <w:t>Dokončení díla nezahrnuje kolaudaci díla</w:t>
      </w:r>
      <w:r w:rsidRPr="00626FDB">
        <w:t>.</w:t>
      </w:r>
      <w:r>
        <w:t xml:space="preserve"> </w:t>
      </w:r>
      <w:r w:rsidR="0006129D">
        <w:t>Dílo je převzato</w:t>
      </w:r>
      <w:r w:rsidR="00B132F8">
        <w:t xml:space="preserve"> okamžikem podpisu protokolu o předání a převzetí díla oběma Smluvními stranami</w:t>
      </w:r>
      <w:r w:rsidR="007E43C4">
        <w:t xml:space="preserve"> </w:t>
      </w:r>
      <w:r w:rsidR="00B3231C">
        <w:t>a</w:t>
      </w:r>
      <w:r w:rsidR="007E43C4">
        <w:t xml:space="preserve"> TDS</w:t>
      </w:r>
      <w:r w:rsidR="00CB6A09">
        <w:t>, který obsahuje prohlášení Objednatele,</w:t>
      </w:r>
      <w:r w:rsidR="00CB6A09" w:rsidRPr="00CB6A09">
        <w:t xml:space="preserve"> </w:t>
      </w:r>
      <w:r w:rsidR="00CB6A09">
        <w:t>že dílo přejímá nebo přejímá s výhradami</w:t>
      </w:r>
      <w:r w:rsidR="0006129D">
        <w:t xml:space="preserve">; bez podpisu </w:t>
      </w:r>
      <w:r w:rsidR="00CB6A09">
        <w:t xml:space="preserve">takového </w:t>
      </w:r>
      <w:r w:rsidR="0006129D">
        <w:t xml:space="preserve">protokolu o předání a převzetí </w:t>
      </w:r>
      <w:r w:rsidR="0044658C">
        <w:t xml:space="preserve">díla </w:t>
      </w:r>
      <w:r w:rsidR="0006129D">
        <w:t>ze</w:t>
      </w:r>
      <w:r>
        <w:t> </w:t>
      </w:r>
      <w:r w:rsidR="0006129D">
        <w:t>strany Objednatele</w:t>
      </w:r>
      <w:r w:rsidR="007E43C4">
        <w:t>,</w:t>
      </w:r>
      <w:r w:rsidR="0044658C">
        <w:t xml:space="preserve"> Zhotovitele</w:t>
      </w:r>
      <w:r w:rsidR="007E43C4">
        <w:t xml:space="preserve"> nebo TDS</w:t>
      </w:r>
      <w:r w:rsidR="0044658C">
        <w:t xml:space="preserve"> </w:t>
      </w:r>
      <w:r w:rsidR="0006129D">
        <w:t>není dílo převzaté</w:t>
      </w:r>
      <w:r w:rsidR="00B132F8">
        <w:t>.</w:t>
      </w:r>
    </w:p>
    <w:p w14:paraId="303A6A60" w14:textId="4A9871BA" w:rsidR="0044658C" w:rsidRDefault="0006129D" w:rsidP="00461CE6">
      <w:pPr>
        <w:pStyle w:val="Odstavecseseznamem"/>
        <w:numPr>
          <w:ilvl w:val="1"/>
          <w:numId w:val="14"/>
        </w:numPr>
      </w:pPr>
      <w:r>
        <w:t xml:space="preserve">Objednatel </w:t>
      </w:r>
      <w:r w:rsidR="00D50D53">
        <w:t xml:space="preserve">dílo </w:t>
      </w:r>
      <w:r w:rsidR="0044658C">
        <w:t xml:space="preserve">dokončené bez jakýchkoliv vad nebo nedodělků </w:t>
      </w:r>
      <w:r w:rsidR="00D50D53">
        <w:t>převezme bez výhrad</w:t>
      </w:r>
      <w:r w:rsidR="0044658C">
        <w:t>.</w:t>
      </w:r>
    </w:p>
    <w:p w14:paraId="3280BABF" w14:textId="145616F2" w:rsidR="00461CE6" w:rsidRDefault="0044658C" w:rsidP="00461CE6">
      <w:pPr>
        <w:pStyle w:val="Odstavecseseznamem"/>
        <w:numPr>
          <w:ilvl w:val="1"/>
          <w:numId w:val="14"/>
        </w:numPr>
      </w:pPr>
      <w:bookmarkStart w:id="47" w:name="_Ref192603638"/>
      <w:r>
        <w:t xml:space="preserve">Pokud dílo trpí drobnými vadami nebo nedodělky, Objednatel může dílo převzít </w:t>
      </w:r>
      <w:r w:rsidR="00D50D53">
        <w:t>s</w:t>
      </w:r>
      <w:r>
        <w:t> </w:t>
      </w:r>
      <w:r w:rsidR="00D50D53">
        <w:t>výhradami</w:t>
      </w:r>
      <w:r w:rsidR="0006129D">
        <w:t xml:space="preserve"> </w:t>
      </w:r>
      <w:r>
        <w:t xml:space="preserve">(není k tomu však povinen). V takovém případě se </w:t>
      </w:r>
      <w:r w:rsidR="00D50D53">
        <w:t>v</w:t>
      </w:r>
      <w:r w:rsidR="00F3268C">
        <w:t> </w:t>
      </w:r>
      <w:r w:rsidR="00D50D53">
        <w:t>protokolu o předání a převzetí</w:t>
      </w:r>
      <w:r>
        <w:t xml:space="preserve"> díla uvedou drobné</w:t>
      </w:r>
      <w:r w:rsidR="00461CE6">
        <w:t xml:space="preserve"> vady a nedodělky</w:t>
      </w:r>
      <w:r>
        <w:t>, kterými dílo trpí</w:t>
      </w:r>
      <w:r w:rsidR="00C624D9">
        <w:t>,</w:t>
      </w:r>
      <w:r w:rsidR="000729AF">
        <w:t xml:space="preserve"> a</w:t>
      </w:r>
      <w:r>
        <w:t xml:space="preserve"> Objednatel </w:t>
      </w:r>
      <w:r w:rsidR="00A61DBD">
        <w:t xml:space="preserve">v něm </w:t>
      </w:r>
      <w:r>
        <w:t>určí termín jejich odstranění</w:t>
      </w:r>
      <w:r w:rsidR="000729AF">
        <w:t>.</w:t>
      </w:r>
      <w:r>
        <w:t xml:space="preserve"> Zhotovitel je</w:t>
      </w:r>
      <w:r w:rsidR="00A61DBD">
        <w:t> </w:t>
      </w:r>
      <w:r>
        <w:t xml:space="preserve">povinen </w:t>
      </w:r>
      <w:r w:rsidR="000729AF">
        <w:t>drobné</w:t>
      </w:r>
      <w:r>
        <w:t xml:space="preserve"> vady </w:t>
      </w:r>
      <w:r w:rsidR="00A61DBD">
        <w:t xml:space="preserve">a </w:t>
      </w:r>
      <w:r>
        <w:t>nedodělky v tomto termínu odstranit</w:t>
      </w:r>
      <w:r w:rsidR="00461CE6">
        <w:t>.</w:t>
      </w:r>
      <w:bookmarkEnd w:id="43"/>
      <w:r w:rsidR="00330463">
        <w:t xml:space="preserve"> O odstranění vad</w:t>
      </w:r>
      <w:r w:rsidR="004F3E1C">
        <w:t> </w:t>
      </w:r>
      <w:r w:rsidR="00330463">
        <w:t>a</w:t>
      </w:r>
      <w:r w:rsidR="004F3E1C">
        <w:t> </w:t>
      </w:r>
      <w:r w:rsidR="00330463">
        <w:t>nedodělků bude sepsán zápis.</w:t>
      </w:r>
      <w:r w:rsidR="000E2567">
        <w:t xml:space="preserve"> </w:t>
      </w:r>
      <w:r w:rsidR="003B2508">
        <w:t>Z</w:t>
      </w:r>
      <w:r w:rsidR="003B2508" w:rsidRPr="0089179F">
        <w:t>ápis o odstranění drobných vad a nedodělků musí obsahovat alespoň dobu a</w:t>
      </w:r>
      <w:r w:rsidR="00A61DBD">
        <w:t> </w:t>
      </w:r>
      <w:r w:rsidR="003B2508" w:rsidRPr="0089179F">
        <w:t xml:space="preserve">způsob odstranění vad a nedodělků, </w:t>
      </w:r>
      <w:r w:rsidR="003B2508" w:rsidRPr="004525FF">
        <w:t>datum ukončení záruky na dílo</w:t>
      </w:r>
      <w:r w:rsidR="003B2508">
        <w:t>,</w:t>
      </w:r>
      <w:r w:rsidR="003B2508" w:rsidRPr="004525FF">
        <w:t xml:space="preserve"> </w:t>
      </w:r>
      <w:r w:rsidR="003B2508" w:rsidRPr="0089179F">
        <w:t>datum vyhotovení zápisu a</w:t>
      </w:r>
      <w:r w:rsidR="003B2508">
        <w:t> </w:t>
      </w:r>
      <w:r w:rsidR="003B2508" w:rsidRPr="0089179F">
        <w:t xml:space="preserve">podpisy </w:t>
      </w:r>
      <w:r w:rsidR="003B2508">
        <w:t>Z</w:t>
      </w:r>
      <w:r w:rsidR="003B2508" w:rsidRPr="0089179F">
        <w:t xml:space="preserve">hotovitele, </w:t>
      </w:r>
      <w:r w:rsidR="003B2508">
        <w:t>Objednatele</w:t>
      </w:r>
      <w:r w:rsidR="003B2508" w:rsidRPr="0089179F">
        <w:t xml:space="preserve"> a </w:t>
      </w:r>
      <w:r w:rsidR="003B2508">
        <w:t>TDS.</w:t>
      </w:r>
      <w:r w:rsidR="005C29D4">
        <w:t xml:space="preserve"> </w:t>
      </w:r>
      <w:r w:rsidR="000E2567">
        <w:t>Pokud dílo trpí jinými než drobnými vadami nebo nedodělky, Objednatel jej nepřevezme, a to ani s výhradami.</w:t>
      </w:r>
      <w:bookmarkEnd w:id="47"/>
      <w:r w:rsidR="005C29D4">
        <w:t xml:space="preserve"> </w:t>
      </w:r>
    </w:p>
    <w:p w14:paraId="1E46AE6E" w14:textId="59CC2D31" w:rsidR="00D922E4" w:rsidRDefault="00D50D53" w:rsidP="00B132F8">
      <w:pPr>
        <w:pStyle w:val="Odstavecseseznamem"/>
        <w:numPr>
          <w:ilvl w:val="1"/>
          <w:numId w:val="14"/>
        </w:numPr>
      </w:pPr>
      <w:r>
        <w:t xml:space="preserve">Zhotovitel je povinen </w:t>
      </w:r>
      <w:r w:rsidR="003B2508">
        <w:t xml:space="preserve">bez zbytečného odkladu po dokončení díla informovat </w:t>
      </w:r>
      <w:r w:rsidR="007A3A36">
        <w:t>O</w:t>
      </w:r>
      <w:r>
        <w:t xml:space="preserve">bjednatele </w:t>
      </w:r>
      <w:r w:rsidR="003B2508">
        <w:t>o tom, že je připraven k zahájení přejímacího řízení. Předmětem přejímacího řízení je kontrola dokladů podle odst. </w:t>
      </w:r>
      <w:r w:rsidR="003B2508">
        <w:fldChar w:fldCharType="begin"/>
      </w:r>
      <w:r w:rsidR="003B2508">
        <w:instrText xml:space="preserve"> REF _Ref192507315 \r \h </w:instrText>
      </w:r>
      <w:r w:rsidR="003B2508">
        <w:fldChar w:fldCharType="separate"/>
      </w:r>
      <w:r w:rsidR="00CE3B82">
        <w:t>13.2</w:t>
      </w:r>
      <w:r w:rsidR="003B2508">
        <w:fldChar w:fldCharType="end"/>
      </w:r>
      <w:r w:rsidR="003B2508">
        <w:t xml:space="preserve"> Smlouvy a vlastní přejímka díla v místě staveniště. Objednatel informuje Zhotovitele o zahájení </w:t>
      </w:r>
      <w:r>
        <w:t>přejím</w:t>
      </w:r>
      <w:r w:rsidR="003B2508">
        <w:t>acího řízení</w:t>
      </w:r>
      <w:r w:rsidR="003501D2">
        <w:t xml:space="preserve"> </w:t>
      </w:r>
      <w:r>
        <w:t xml:space="preserve">nejméně </w:t>
      </w:r>
      <w:r w:rsidR="003B2508">
        <w:t>2</w:t>
      </w:r>
      <w:r w:rsidR="007E43C4">
        <w:t xml:space="preserve"> pracovní dn</w:t>
      </w:r>
      <w:r w:rsidR="003B2508">
        <w:t>y</w:t>
      </w:r>
      <w:r w:rsidR="007E43C4">
        <w:t xml:space="preserve"> </w:t>
      </w:r>
      <w:r>
        <w:t>předem</w:t>
      </w:r>
      <w:r w:rsidR="003B2508">
        <w:t xml:space="preserve"> a o vlastní přejímce díla v místě staveniště nejméně 5 pracovních dnů předem</w:t>
      </w:r>
      <w:r w:rsidR="003501D2">
        <w:t>, a</w:t>
      </w:r>
      <w:r w:rsidR="004F3E1C">
        <w:t> </w:t>
      </w:r>
      <w:r w:rsidR="003501D2">
        <w:t xml:space="preserve">to </w:t>
      </w:r>
      <w:r w:rsidR="003B2508">
        <w:t xml:space="preserve">vždy </w:t>
      </w:r>
      <w:r w:rsidR="000E2567">
        <w:t xml:space="preserve">e-mailem zaslaným </w:t>
      </w:r>
      <w:r w:rsidR="003B2508">
        <w:t xml:space="preserve">stavbyvedoucímu uvedenému v odst. </w:t>
      </w:r>
      <w:r w:rsidR="003B2508">
        <w:fldChar w:fldCharType="begin"/>
      </w:r>
      <w:r w:rsidR="003B2508">
        <w:instrText xml:space="preserve"> REF _Ref192507289 \r \h </w:instrText>
      </w:r>
      <w:r w:rsidR="003B2508">
        <w:fldChar w:fldCharType="separate"/>
      </w:r>
      <w:r w:rsidR="00CE3B82">
        <w:t>2.4.1</w:t>
      </w:r>
      <w:r w:rsidR="003B2508">
        <w:fldChar w:fldCharType="end"/>
      </w:r>
      <w:r w:rsidR="003B2508">
        <w:t xml:space="preserve"> této Smlouvy</w:t>
      </w:r>
      <w:r>
        <w:t>.</w:t>
      </w:r>
    </w:p>
    <w:p w14:paraId="51A830D2" w14:textId="0C0CF2ED" w:rsidR="00BB4239" w:rsidRDefault="00BB4239" w:rsidP="00D958C0">
      <w:pPr>
        <w:pStyle w:val="Odstavecseseznamem"/>
        <w:numPr>
          <w:ilvl w:val="1"/>
          <w:numId w:val="14"/>
        </w:numPr>
      </w:pPr>
      <w:r w:rsidRPr="00BB4239">
        <w:t xml:space="preserve">Objednatel má právo vyžádat si kopie dokladů dle </w:t>
      </w:r>
      <w:r>
        <w:t>odst.</w:t>
      </w:r>
      <w:r w:rsidR="00981750" w:rsidRPr="005B5310">
        <w:fldChar w:fldCharType="begin"/>
      </w:r>
      <w:r w:rsidR="00981750" w:rsidRPr="005B5310">
        <w:instrText xml:space="preserve"> REF _Ref192507511 \r \h </w:instrText>
      </w:r>
      <w:r w:rsidR="00091291" w:rsidRPr="005B5310">
        <w:instrText xml:space="preserve"> \* MERGEFORMAT </w:instrText>
      </w:r>
      <w:r w:rsidR="00981750" w:rsidRPr="005B5310">
        <w:fldChar w:fldCharType="separate"/>
      </w:r>
      <w:r w:rsidR="00CE3B82">
        <w:t>13.2.1</w:t>
      </w:r>
      <w:r w:rsidR="00981750" w:rsidRPr="005B5310">
        <w:fldChar w:fldCharType="end"/>
      </w:r>
      <w:r w:rsidRPr="005B5310">
        <w:t xml:space="preserve"> až </w:t>
      </w:r>
      <w:r w:rsidR="00A61377" w:rsidRPr="005B5310">
        <w:fldChar w:fldCharType="begin"/>
      </w:r>
      <w:r w:rsidR="00A61377" w:rsidRPr="005B5310">
        <w:instrText xml:space="preserve"> REF _Ref192507879 \r \h </w:instrText>
      </w:r>
      <w:r w:rsidR="00091291" w:rsidRPr="005B5310">
        <w:instrText xml:space="preserve"> \* MERGEFORMAT </w:instrText>
      </w:r>
      <w:r w:rsidR="00A61377" w:rsidRPr="005B5310">
        <w:fldChar w:fldCharType="separate"/>
      </w:r>
      <w:r w:rsidR="00CE3B82">
        <w:t>13.2.6</w:t>
      </w:r>
      <w:r w:rsidR="00A61377" w:rsidRPr="005B5310">
        <w:fldChar w:fldCharType="end"/>
      </w:r>
      <w:r w:rsidR="00A61377" w:rsidRPr="00626FDB">
        <w:t xml:space="preserve"> </w:t>
      </w:r>
      <w:r>
        <w:t>této Smlouvy kdykoliv v průběhu provádění díla</w:t>
      </w:r>
      <w:r w:rsidR="000B5606">
        <w:t>.</w:t>
      </w:r>
      <w:r>
        <w:t xml:space="preserve"> Zhotovitel nebude mít právo na úhradu </w:t>
      </w:r>
      <w:r w:rsidR="000B5606">
        <w:t>(fakturaci) za</w:t>
      </w:r>
      <w:r>
        <w:t xml:space="preserve"> provedení dílčí části díla, pokud Objednateli přes výzvu nepředloží </w:t>
      </w:r>
      <w:r w:rsidR="000B5606">
        <w:t>doklady dle předchozí věty, které se</w:t>
      </w:r>
      <w:r w:rsidR="00C43111">
        <w:t> </w:t>
      </w:r>
      <w:r w:rsidR="000B5606">
        <w:t>k provedené části díla vztahují nebo s ní souvisí</w:t>
      </w:r>
      <w:r w:rsidR="0005301A">
        <w:t xml:space="preserve">, </w:t>
      </w:r>
      <w:r w:rsidR="005A03AF">
        <w:t xml:space="preserve">např. </w:t>
      </w:r>
      <w:r w:rsidR="0005301A">
        <w:t>doklad o uložení odpadu (</w:t>
      </w:r>
      <w:r w:rsidR="005A03AF">
        <w:t>vážní lístky odpadu)</w:t>
      </w:r>
      <w:r w:rsidRPr="00BB4239">
        <w:t>.</w:t>
      </w:r>
    </w:p>
    <w:p w14:paraId="2BAE209A" w14:textId="68FA3736" w:rsidR="00C25971" w:rsidRDefault="00AF204F" w:rsidP="00BE250B">
      <w:pPr>
        <w:pStyle w:val="Odstavecseseznamem"/>
        <w:keepNext/>
        <w:numPr>
          <w:ilvl w:val="1"/>
          <w:numId w:val="14"/>
        </w:numPr>
      </w:pPr>
      <w:r>
        <w:t>P</w:t>
      </w:r>
      <w:r w:rsidR="00C25971">
        <w:t>rotokol o předání a převzetí</w:t>
      </w:r>
      <w:r>
        <w:t xml:space="preserve"> díla</w:t>
      </w:r>
      <w:r w:rsidR="00C25971">
        <w:t xml:space="preserve"> </w:t>
      </w:r>
      <w:r w:rsidR="00C25971" w:rsidRPr="00590F0C">
        <w:t>sepíše</w:t>
      </w:r>
      <w:r w:rsidRPr="00590F0C">
        <w:t xml:space="preserve"> Zhotovitel </w:t>
      </w:r>
      <w:r w:rsidR="0060235B" w:rsidRPr="00590F0C">
        <w:t>ve spolupráci</w:t>
      </w:r>
      <w:r w:rsidR="0060235B">
        <w:t xml:space="preserve"> s Objednatelem </w:t>
      </w:r>
      <w:r w:rsidR="005A03AF">
        <w:t xml:space="preserve">a TDS </w:t>
      </w:r>
      <w:r w:rsidR="00C25971">
        <w:t>a bude obsahovat:</w:t>
      </w:r>
    </w:p>
    <w:p w14:paraId="52257A74" w14:textId="4705507D" w:rsidR="00C25971" w:rsidRDefault="00C25971" w:rsidP="00EC02DC">
      <w:pPr>
        <w:pStyle w:val="Odstavecseseznamem"/>
        <w:numPr>
          <w:ilvl w:val="2"/>
          <w:numId w:val="14"/>
        </w:numPr>
        <w:spacing w:before="80" w:after="80" w:line="259" w:lineRule="auto"/>
        <w:ind w:left="1418" w:hanging="851"/>
      </w:pPr>
      <w:r>
        <w:t xml:space="preserve">označení </w:t>
      </w:r>
      <w:r w:rsidR="00AF204F">
        <w:t>d</w:t>
      </w:r>
      <w:r>
        <w:t>íla;</w:t>
      </w:r>
    </w:p>
    <w:p w14:paraId="02D78B10" w14:textId="1F18C890" w:rsidR="00C25971" w:rsidRDefault="00C25971" w:rsidP="00EC02DC">
      <w:pPr>
        <w:pStyle w:val="Odstavecseseznamem"/>
        <w:numPr>
          <w:ilvl w:val="2"/>
          <w:numId w:val="14"/>
        </w:numPr>
        <w:spacing w:before="80" w:after="80" w:line="259" w:lineRule="auto"/>
        <w:ind w:left="1418" w:hanging="851"/>
      </w:pPr>
      <w:r>
        <w:t>označení Objednatele a Zhotovitele;</w:t>
      </w:r>
    </w:p>
    <w:p w14:paraId="21FE8CE7" w14:textId="49F4034B" w:rsidR="00C25971" w:rsidRDefault="00C25971" w:rsidP="00EC02DC">
      <w:pPr>
        <w:pStyle w:val="Odstavecseseznamem"/>
        <w:numPr>
          <w:ilvl w:val="2"/>
          <w:numId w:val="14"/>
        </w:numPr>
        <w:spacing w:before="80" w:after="80" w:line="259" w:lineRule="auto"/>
        <w:ind w:left="1418" w:hanging="851"/>
      </w:pPr>
      <w:r>
        <w:t>číslo a datum uzavření Smlouvy;</w:t>
      </w:r>
    </w:p>
    <w:p w14:paraId="3D703437" w14:textId="1CDE5EAC" w:rsidR="00C25971" w:rsidRDefault="00C25971" w:rsidP="00EC02DC">
      <w:pPr>
        <w:pStyle w:val="Odstavecseseznamem"/>
        <w:numPr>
          <w:ilvl w:val="2"/>
          <w:numId w:val="14"/>
        </w:numPr>
        <w:spacing w:before="80" w:after="80" w:line="259" w:lineRule="auto"/>
        <w:ind w:left="1418" w:hanging="851"/>
      </w:pPr>
      <w:r>
        <w:t xml:space="preserve">zahájení a dokončení prací na </w:t>
      </w:r>
      <w:r w:rsidR="00AF204F">
        <w:t>d</w:t>
      </w:r>
      <w:r>
        <w:t>íle;</w:t>
      </w:r>
    </w:p>
    <w:p w14:paraId="148FF89A" w14:textId="4394D0DB" w:rsidR="00C25971" w:rsidRDefault="00C25971" w:rsidP="00EC02DC">
      <w:pPr>
        <w:pStyle w:val="Odstavecseseznamem"/>
        <w:numPr>
          <w:ilvl w:val="2"/>
          <w:numId w:val="14"/>
        </w:numPr>
        <w:spacing w:before="80" w:after="80" w:line="259" w:lineRule="auto"/>
        <w:ind w:left="1418" w:hanging="851"/>
      </w:pPr>
      <w:r>
        <w:t xml:space="preserve">prohlášení Objednatele, že </w:t>
      </w:r>
      <w:r w:rsidR="00AF204F">
        <w:t>d</w:t>
      </w:r>
      <w:r>
        <w:t>ílo přejímá</w:t>
      </w:r>
      <w:r w:rsidR="00AF204F">
        <w:t>, přejímá s</w:t>
      </w:r>
      <w:r w:rsidR="00106389">
        <w:t> </w:t>
      </w:r>
      <w:r w:rsidR="00AF204F">
        <w:t>výhradami</w:t>
      </w:r>
      <w:r w:rsidR="00106389">
        <w:t>,</w:t>
      </w:r>
      <w:r>
        <w:t xml:space="preserve"> nebo nepřejímá</w:t>
      </w:r>
      <w:r w:rsidR="00106389">
        <w:t>,</w:t>
      </w:r>
      <w:r>
        <w:t xml:space="preserve"> a</w:t>
      </w:r>
      <w:r w:rsidR="00106389">
        <w:t> </w:t>
      </w:r>
      <w:r>
        <w:t>soupis případných vad a nedodělků;</w:t>
      </w:r>
    </w:p>
    <w:p w14:paraId="7240DE85" w14:textId="54FBEA45" w:rsidR="00C25971" w:rsidRDefault="00C25971" w:rsidP="00EC02DC">
      <w:pPr>
        <w:pStyle w:val="Odstavecseseznamem"/>
        <w:numPr>
          <w:ilvl w:val="2"/>
          <w:numId w:val="14"/>
        </w:numPr>
        <w:spacing w:before="80" w:after="80" w:line="259" w:lineRule="auto"/>
        <w:ind w:left="1418" w:hanging="851"/>
      </w:pPr>
      <w:r>
        <w:t>datum a místo sepsání;</w:t>
      </w:r>
    </w:p>
    <w:p w14:paraId="3DA58575" w14:textId="3B298BE8" w:rsidR="00C25971" w:rsidRDefault="00C25971" w:rsidP="00EC02DC">
      <w:pPr>
        <w:pStyle w:val="Odstavecseseznamem"/>
        <w:numPr>
          <w:ilvl w:val="2"/>
          <w:numId w:val="14"/>
        </w:numPr>
        <w:spacing w:before="80" w:after="80" w:line="259" w:lineRule="auto"/>
        <w:ind w:left="1418" w:hanging="851"/>
      </w:pPr>
      <w:r>
        <w:t>jména a podpisy zástupců Objednatele</w:t>
      </w:r>
      <w:r w:rsidR="005A03AF">
        <w:t>,</w:t>
      </w:r>
      <w:r>
        <w:t xml:space="preserve"> Zhotovitele</w:t>
      </w:r>
      <w:r w:rsidR="005A03AF">
        <w:t xml:space="preserve"> a TDS</w:t>
      </w:r>
      <w:r>
        <w:t>;</w:t>
      </w:r>
    </w:p>
    <w:p w14:paraId="11FDBE23" w14:textId="394297F1" w:rsidR="00C25971" w:rsidRDefault="00C25971" w:rsidP="00EC02DC">
      <w:pPr>
        <w:pStyle w:val="Odstavecseseznamem"/>
        <w:numPr>
          <w:ilvl w:val="2"/>
          <w:numId w:val="14"/>
        </w:numPr>
        <w:spacing w:before="80" w:after="80" w:line="259" w:lineRule="auto"/>
        <w:ind w:left="1418" w:hanging="851"/>
      </w:pPr>
      <w:r>
        <w:t xml:space="preserve">seznam </w:t>
      </w:r>
      <w:r w:rsidR="00A61377">
        <w:t>Objednatelem převzatých</w:t>
      </w:r>
      <w:r>
        <w:t xml:space="preserve"> </w:t>
      </w:r>
      <w:r w:rsidR="00A61377">
        <w:t>dokladů (</w:t>
      </w:r>
      <w:r>
        <w:t>dokumentace</w:t>
      </w:r>
      <w:r w:rsidR="00A61377">
        <w:t>) podle odst. </w:t>
      </w:r>
      <w:r w:rsidR="00A61377">
        <w:fldChar w:fldCharType="begin"/>
      </w:r>
      <w:r w:rsidR="00A61377">
        <w:instrText xml:space="preserve"> REF _Ref192507315 \r \h </w:instrText>
      </w:r>
      <w:r w:rsidR="00A61377">
        <w:fldChar w:fldCharType="separate"/>
      </w:r>
      <w:r w:rsidR="00CE3B82">
        <w:t>13.2</w:t>
      </w:r>
      <w:r w:rsidR="00A61377">
        <w:fldChar w:fldCharType="end"/>
      </w:r>
      <w:r w:rsidR="00A61377">
        <w:t xml:space="preserve"> této Smlouvy</w:t>
      </w:r>
      <w:r>
        <w:t>;</w:t>
      </w:r>
    </w:p>
    <w:p w14:paraId="30B39985" w14:textId="093858A3" w:rsidR="00C25971" w:rsidRDefault="00C25971" w:rsidP="00EC02DC">
      <w:pPr>
        <w:pStyle w:val="Odstavecseseznamem"/>
        <w:numPr>
          <w:ilvl w:val="2"/>
          <w:numId w:val="14"/>
        </w:numPr>
        <w:spacing w:before="80" w:after="80" w:line="259" w:lineRule="auto"/>
        <w:ind w:left="1418" w:hanging="851"/>
      </w:pPr>
      <w:r>
        <w:t xml:space="preserve">termín vyklizení </w:t>
      </w:r>
      <w:r w:rsidR="00AF204F">
        <w:t>s</w:t>
      </w:r>
      <w:r>
        <w:t>taveniště;</w:t>
      </w:r>
    </w:p>
    <w:p w14:paraId="751546AD" w14:textId="4D0C72CD" w:rsidR="00C25971" w:rsidRPr="000E2567" w:rsidRDefault="00C25971" w:rsidP="00C25971">
      <w:pPr>
        <w:pStyle w:val="Odstavecseseznamem"/>
        <w:numPr>
          <w:ilvl w:val="2"/>
          <w:numId w:val="14"/>
        </w:numPr>
        <w:spacing w:before="80" w:after="80" w:line="259" w:lineRule="auto"/>
        <w:ind w:left="1418" w:hanging="851"/>
      </w:pPr>
      <w:r>
        <w:t xml:space="preserve">datum ukončení záruky na </w:t>
      </w:r>
      <w:r w:rsidR="00AF204F">
        <w:t>d</w:t>
      </w:r>
      <w:r>
        <w:t>ílo</w:t>
      </w:r>
      <w:r w:rsidR="0060235B" w:rsidRPr="00456798">
        <w:t xml:space="preserve">, </w:t>
      </w:r>
      <w:r w:rsidR="0060235B" w:rsidRPr="00FA7B7F">
        <w:t xml:space="preserve">pokud je dílo převzato bez </w:t>
      </w:r>
      <w:r w:rsidR="000E2567" w:rsidRPr="00883D37">
        <w:t xml:space="preserve">výhrad (bez </w:t>
      </w:r>
      <w:r w:rsidR="0060235B" w:rsidRPr="00456798">
        <w:t>vad a</w:t>
      </w:r>
      <w:r w:rsidR="00C43111">
        <w:t> </w:t>
      </w:r>
      <w:r w:rsidR="0060235B" w:rsidRPr="00456798">
        <w:t>nedodělků</w:t>
      </w:r>
      <w:r w:rsidR="000E2567" w:rsidRPr="00FA7B7F">
        <w:t>)</w:t>
      </w:r>
      <w:r w:rsidRPr="000E2567">
        <w:t>.</w:t>
      </w:r>
    </w:p>
    <w:p w14:paraId="62779B2D" w14:textId="2E3D9E19" w:rsidR="00330463" w:rsidRDefault="00330463" w:rsidP="00EC02DC">
      <w:pPr>
        <w:pStyle w:val="Odstavecseseznamem"/>
        <w:numPr>
          <w:ilvl w:val="1"/>
          <w:numId w:val="14"/>
        </w:numPr>
      </w:pPr>
      <w:r>
        <w:t>Zhotovitel a Objednatel jsou oprávněni uvést v protokolu o předání a převzetí díla cokoliv, co</w:t>
      </w:r>
      <w:r w:rsidR="00C43111">
        <w:t> </w:t>
      </w:r>
      <w:r>
        <w:t>budou považovat za nutné.</w:t>
      </w:r>
    </w:p>
    <w:p w14:paraId="5804D307" w14:textId="0816BAB8" w:rsidR="00330463" w:rsidRDefault="004D00B2" w:rsidP="00EC02DC">
      <w:pPr>
        <w:pStyle w:val="Odstavecseseznamem"/>
        <w:numPr>
          <w:ilvl w:val="1"/>
          <w:numId w:val="14"/>
        </w:numPr>
      </w:pPr>
      <w:r>
        <w:t>Objednatel je oprávněn převzít část díla, zejm. jednotlivé stavební objekty. Výše uvedená ustanovení tohoto článku se použijí obdobně s tím, že Objednatel nemusí vyžadovat předání veškerých dokladů uvedených v odst.</w:t>
      </w:r>
      <w:r w:rsidR="00DF03C4">
        <w:t> </w:t>
      </w:r>
      <w:r w:rsidR="00DF03C4">
        <w:fldChar w:fldCharType="begin"/>
      </w:r>
      <w:r w:rsidR="00DF03C4">
        <w:instrText xml:space="preserve"> REF _Ref192507315 \r \h </w:instrText>
      </w:r>
      <w:r w:rsidR="00DF03C4">
        <w:fldChar w:fldCharType="separate"/>
      </w:r>
      <w:r w:rsidR="00CE3B82">
        <w:t>13.2</w:t>
      </w:r>
      <w:r w:rsidR="00DF03C4">
        <w:fldChar w:fldCharType="end"/>
      </w:r>
      <w:r>
        <w:t xml:space="preserve"> této Smlouvy. Pro odstranění pochybností Smluvní strany výslovně uvádí, že případné převzetí části díla nemá vliv na povinnost Zhotovitele provést dílo řádně a včas dle této Smlouvy jako celek; pokud přes převzetí části díla nebude dílo jako celek </w:t>
      </w:r>
      <w:r w:rsidR="003C5CEB">
        <w:t>dokončeno</w:t>
      </w:r>
      <w:r>
        <w:t xml:space="preserve"> řádně a včas, dostane se Zhotovitel </w:t>
      </w:r>
      <w:r w:rsidR="00091A24">
        <w:t xml:space="preserve">do prodlení se všemi z toho plynoucími důsledky včetně </w:t>
      </w:r>
      <w:r w:rsidR="002B71DF">
        <w:t xml:space="preserve">zákonných a </w:t>
      </w:r>
      <w:r w:rsidR="00091A24">
        <w:t>smluvních sankcí účtovaných v plné výši (tzn. nikoliv např. poměrně zkrácených s ohledem na rozsah převzaté části díla).</w:t>
      </w:r>
    </w:p>
    <w:p w14:paraId="14691487" w14:textId="1D2C32FE" w:rsidR="00D922E4" w:rsidRPr="00734D34" w:rsidRDefault="00D50D53" w:rsidP="00B65919">
      <w:pPr>
        <w:pStyle w:val="Nadpis1"/>
        <w:ind w:left="0"/>
      </w:pPr>
      <w:r>
        <w:t>Záru</w:t>
      </w:r>
      <w:r w:rsidR="00091A24">
        <w:t>ka</w:t>
      </w:r>
    </w:p>
    <w:p w14:paraId="3B0BA5CE" w14:textId="35135FB4" w:rsidR="00731D2F" w:rsidRDefault="00D50D53" w:rsidP="00D958C0">
      <w:pPr>
        <w:pStyle w:val="Odstavecseseznamem"/>
        <w:numPr>
          <w:ilvl w:val="1"/>
          <w:numId w:val="14"/>
        </w:numPr>
      </w:pPr>
      <w:r>
        <w:t xml:space="preserve">Zhotovitel odpovídá za to, že dílo je řádně zhotoveno </w:t>
      </w:r>
      <w:r w:rsidR="00731D2F">
        <w:t>podle</w:t>
      </w:r>
      <w:r>
        <w:t xml:space="preserve"> podmínek této Smlouvy a </w:t>
      </w:r>
      <w:r w:rsidR="002B71DF">
        <w:t>má</w:t>
      </w:r>
      <w:r>
        <w:t xml:space="preserve"> vlastnosti stanovené touto Smlouvou.</w:t>
      </w:r>
      <w:r w:rsidR="00731D2F">
        <w:t xml:space="preserve"> </w:t>
      </w:r>
      <w:r w:rsidR="00731D2F" w:rsidRPr="00731D2F">
        <w:t>Dílo má vady, jestliže</w:t>
      </w:r>
      <w:r w:rsidR="00731D2F">
        <w:t xml:space="preserve"> jeho</w:t>
      </w:r>
      <w:r w:rsidR="00731D2F" w:rsidRPr="00731D2F">
        <w:t xml:space="preserve"> provedení neodpovídá požadavkům uvedeným ve Smlouv</w:t>
      </w:r>
      <w:r w:rsidR="00731D2F">
        <w:t>ě.</w:t>
      </w:r>
    </w:p>
    <w:p w14:paraId="6D5CEBA0" w14:textId="72A6C9DB" w:rsidR="007B332C" w:rsidRDefault="00D50D53" w:rsidP="004924B7">
      <w:pPr>
        <w:pStyle w:val="Odstavecseseznamem"/>
        <w:keepNext/>
        <w:numPr>
          <w:ilvl w:val="1"/>
          <w:numId w:val="14"/>
        </w:numPr>
      </w:pPr>
      <w:bookmarkStart w:id="48" w:name="_Ref98684022"/>
      <w:r>
        <w:t xml:space="preserve">Zhotovitel poskytuje </w:t>
      </w:r>
      <w:r w:rsidR="007A3A36">
        <w:t>O</w:t>
      </w:r>
      <w:r>
        <w:t>bjednateli záruku za jakost díla</w:t>
      </w:r>
      <w:r w:rsidR="007B332C">
        <w:t>.</w:t>
      </w:r>
      <w:r w:rsidR="00731D2F">
        <w:t xml:space="preserve"> </w:t>
      </w:r>
      <w:r w:rsidR="001937FC">
        <w:t>Záruční</w:t>
      </w:r>
      <w:r>
        <w:t xml:space="preserve"> doba</w:t>
      </w:r>
      <w:r w:rsidR="006B102E">
        <w:t xml:space="preserve"> díla </w:t>
      </w:r>
      <w:bookmarkStart w:id="49" w:name="_Ref148111937"/>
      <w:bookmarkEnd w:id="48"/>
      <w:r w:rsidR="007B332C">
        <w:t>činí</w:t>
      </w:r>
      <w:r w:rsidR="007B332C" w:rsidRPr="006B102E">
        <w:rPr>
          <w:b/>
          <w:bCs/>
        </w:rPr>
        <w:t xml:space="preserve"> </w:t>
      </w:r>
      <w:r w:rsidRPr="006B102E">
        <w:rPr>
          <w:b/>
          <w:bCs/>
        </w:rPr>
        <w:t>60</w:t>
      </w:r>
      <w:r w:rsidR="001937FC" w:rsidRPr="006B102E">
        <w:rPr>
          <w:b/>
          <w:bCs/>
        </w:rPr>
        <w:t> </w:t>
      </w:r>
      <w:r w:rsidRPr="006B102E">
        <w:rPr>
          <w:b/>
          <w:bCs/>
        </w:rPr>
        <w:t>měsíců</w:t>
      </w:r>
      <w:r w:rsidR="006B102E">
        <w:t>.</w:t>
      </w:r>
      <w:bookmarkEnd w:id="49"/>
    </w:p>
    <w:p w14:paraId="68ADE4BC" w14:textId="40B74989" w:rsidR="00AA6233" w:rsidRDefault="00520AE1" w:rsidP="00AA6233">
      <w:pPr>
        <w:pStyle w:val="Odstavecseseznamem"/>
        <w:numPr>
          <w:ilvl w:val="1"/>
          <w:numId w:val="14"/>
        </w:numPr>
      </w:pPr>
      <w:r>
        <w:t xml:space="preserve">Záruční doba </w:t>
      </w:r>
      <w:r w:rsidR="00D50D53">
        <w:t>začíná běžet dnem převz</w:t>
      </w:r>
      <w:r w:rsidR="00AA6233">
        <w:t>e</w:t>
      </w:r>
      <w:r w:rsidR="00D50D53">
        <w:t xml:space="preserve">tí díla </w:t>
      </w:r>
      <w:r w:rsidR="00AA6233" w:rsidRPr="0000199F">
        <w:t>Objednatel</w:t>
      </w:r>
      <w:r w:rsidR="00AA6233">
        <w:t>em</w:t>
      </w:r>
      <w:r w:rsidR="006B102E" w:rsidRPr="006B102E">
        <w:t xml:space="preserve"> </w:t>
      </w:r>
      <w:r w:rsidR="006B102E">
        <w:t>(</w:t>
      </w:r>
      <w:r w:rsidR="006B102E" w:rsidRPr="00F26D67">
        <w:t>podpis</w:t>
      </w:r>
      <w:r w:rsidR="006B102E">
        <w:t>em</w:t>
      </w:r>
      <w:r w:rsidR="006B102E" w:rsidRPr="00F26D67">
        <w:t xml:space="preserve"> </w:t>
      </w:r>
      <w:r w:rsidR="006B102E">
        <w:t>p</w:t>
      </w:r>
      <w:r w:rsidR="006B102E" w:rsidRPr="00F26D67">
        <w:t>rotokolu o</w:t>
      </w:r>
      <w:r w:rsidR="006B102E">
        <w:t> </w:t>
      </w:r>
      <w:r w:rsidR="006B102E" w:rsidRPr="00F26D67">
        <w:t>předání a</w:t>
      </w:r>
      <w:r w:rsidR="006B102E">
        <w:t> </w:t>
      </w:r>
      <w:r w:rsidR="006B102E" w:rsidRPr="00F26D67">
        <w:t>převzetí díla</w:t>
      </w:r>
      <w:r w:rsidR="006B102E">
        <w:t xml:space="preserve"> oběma Smluvními stranami a TDS)</w:t>
      </w:r>
      <w:r w:rsidR="00AA6233">
        <w:t>, případně odstraněním všech vad a nedodělků</w:t>
      </w:r>
      <w:r w:rsidR="006B102E">
        <w:t xml:space="preserve"> (podpisem zápisu</w:t>
      </w:r>
      <w:r w:rsidR="006B102E" w:rsidRPr="00A13DCA">
        <w:t xml:space="preserve"> o odstranění drobných vad a nedodělků</w:t>
      </w:r>
      <w:r w:rsidR="006B102E">
        <w:t xml:space="preserve"> oběma Smluvními stranami a TDS)</w:t>
      </w:r>
      <w:r w:rsidR="00AA6233">
        <w:t>, bylo-li dílo převzato s výhradami</w:t>
      </w:r>
      <w:r w:rsidR="00AA6233" w:rsidRPr="0000199F">
        <w:t>.</w:t>
      </w:r>
    </w:p>
    <w:p w14:paraId="7CA63FC6" w14:textId="528CDC58" w:rsidR="00A45FF0" w:rsidRPr="0000199F" w:rsidRDefault="00A45FF0" w:rsidP="00AA6233">
      <w:pPr>
        <w:pStyle w:val="Odstavecseseznamem"/>
        <w:numPr>
          <w:ilvl w:val="1"/>
          <w:numId w:val="14"/>
        </w:numPr>
      </w:pPr>
      <w:r>
        <w:t xml:space="preserve">Záruční doba </w:t>
      </w:r>
      <w:r w:rsidR="0042712A" w:rsidRPr="00FF6EE2">
        <w:t>pro příslušnou část díla, na které se vyskytla vada</w:t>
      </w:r>
      <w:r w:rsidR="0042712A">
        <w:t xml:space="preserve">, </w:t>
      </w:r>
      <w:r>
        <w:t xml:space="preserve">neběží po dobu od oznámení </w:t>
      </w:r>
      <w:r w:rsidR="0042712A">
        <w:t xml:space="preserve">této </w:t>
      </w:r>
      <w:r>
        <w:t xml:space="preserve">vady </w:t>
      </w:r>
      <w:r w:rsidR="00C037E8">
        <w:t xml:space="preserve">Zhotoviteli </w:t>
      </w:r>
      <w:r>
        <w:t>až do doby odstranění</w:t>
      </w:r>
      <w:r w:rsidR="000E0999">
        <w:t xml:space="preserve"> této</w:t>
      </w:r>
      <w:r>
        <w:t xml:space="preserve"> vady</w:t>
      </w:r>
      <w:r w:rsidR="000E0999">
        <w:t>.</w:t>
      </w:r>
      <w:r w:rsidR="0042712A" w:rsidRPr="0042712A">
        <w:t xml:space="preserve"> </w:t>
      </w:r>
      <w:r w:rsidR="0042712A" w:rsidRPr="00FF6EE2">
        <w:t>Pokud se vyskytne vada díla, která brání řádnému užívání díla, neběží záruční doba pro celé dílo od oznámení této vady Zhotoviteli až</w:t>
      </w:r>
      <w:r w:rsidR="0042712A">
        <w:t> </w:t>
      </w:r>
      <w:r w:rsidR="0042712A" w:rsidRPr="00FF6EE2">
        <w:t>do doby odstranění této vady</w:t>
      </w:r>
      <w:r w:rsidR="0042712A">
        <w:t>.</w:t>
      </w:r>
    </w:p>
    <w:p w14:paraId="14476A55" w14:textId="275C6A1D" w:rsidR="00D50D53" w:rsidRDefault="00D50D53" w:rsidP="00EC02DC">
      <w:pPr>
        <w:pStyle w:val="Odstavecseseznamem"/>
        <w:numPr>
          <w:ilvl w:val="1"/>
          <w:numId w:val="14"/>
        </w:numPr>
        <w:spacing w:before="80" w:after="80" w:line="259" w:lineRule="auto"/>
      </w:pPr>
      <w:r>
        <w:t xml:space="preserve">Objednatel je povinen písemně oznámit vadu díla </w:t>
      </w:r>
      <w:r w:rsidR="00D33E1A">
        <w:t>Z</w:t>
      </w:r>
      <w:r>
        <w:t xml:space="preserve">hotoviteli. Za písemné oznámení se </w:t>
      </w:r>
      <w:r w:rsidR="00417BB1">
        <w:t xml:space="preserve">vedle listinné formy odeslané prostřednictvím poskytovatele poštovních služeb a oznámení odeslaného datovou schránkou </w:t>
      </w:r>
      <w:r>
        <w:t>považuje</w:t>
      </w:r>
      <w:r w:rsidR="006E169B">
        <w:t xml:space="preserve"> i</w:t>
      </w:r>
      <w:r>
        <w:t xml:space="preserve"> oznámení zaslané </w:t>
      </w:r>
      <w:r w:rsidR="00D33E1A">
        <w:t>Z</w:t>
      </w:r>
      <w:r>
        <w:t xml:space="preserve">hotoviteli </w:t>
      </w:r>
      <w:r w:rsidR="006E169B">
        <w:t xml:space="preserve">e-mailem </w:t>
      </w:r>
      <w:r>
        <w:t>na</w:t>
      </w:r>
      <w:r w:rsidR="00EC018F">
        <w:br/>
      </w:r>
      <w:r w:rsidR="006E169B">
        <w:t>e-mailov</w:t>
      </w:r>
      <w:r w:rsidR="007F5678">
        <w:t>o</w:t>
      </w:r>
      <w:r w:rsidR="006E169B">
        <w:t xml:space="preserve">u </w:t>
      </w:r>
      <w:r>
        <w:t>adresu</w:t>
      </w:r>
      <w:r w:rsidR="006E169B">
        <w:t xml:space="preserve"> uvedenou v hlavičce této Smlouvy</w:t>
      </w:r>
      <w:r>
        <w:t xml:space="preserve">. Písemné oznámení vady díla </w:t>
      </w:r>
      <w:r w:rsidR="00417BB1">
        <w:t xml:space="preserve">bude obsahovat alespoň </w:t>
      </w:r>
      <w:r>
        <w:t>popis vady</w:t>
      </w:r>
      <w:r w:rsidR="00417BB1">
        <w:t xml:space="preserve"> a </w:t>
      </w:r>
      <w:r>
        <w:t>místo, kde se vada projevila.</w:t>
      </w:r>
      <w:r w:rsidR="00DF4F0A">
        <w:t xml:space="preserve"> Pokud v písemném oznámení </w:t>
      </w:r>
      <w:r w:rsidR="00675A9E">
        <w:t>o</w:t>
      </w:r>
      <w:r w:rsidR="00EC018F">
        <w:t> </w:t>
      </w:r>
      <w:r w:rsidR="00675A9E">
        <w:t xml:space="preserve">vadě díla </w:t>
      </w:r>
      <w:r w:rsidR="00DF4F0A">
        <w:t xml:space="preserve">není uveden jiný požadavek Objednatele, požaduje Objednatel bezplatné odstranění </w:t>
      </w:r>
      <w:r w:rsidR="00675A9E">
        <w:t>vady díla.</w:t>
      </w:r>
    </w:p>
    <w:p w14:paraId="3DE19A48" w14:textId="29CED3B5" w:rsidR="00DA59B9" w:rsidRDefault="00D50D53" w:rsidP="00810F29">
      <w:pPr>
        <w:pStyle w:val="Odstavecseseznamem"/>
        <w:keepNext/>
        <w:numPr>
          <w:ilvl w:val="1"/>
          <w:numId w:val="14"/>
        </w:numPr>
      </w:pPr>
      <w:bookmarkStart w:id="50" w:name="_Ref98498935"/>
      <w:r>
        <w:t xml:space="preserve">Zhotovitel se zavazuje </w:t>
      </w:r>
      <w:r w:rsidR="00DA59B9">
        <w:t xml:space="preserve">vady vzniklé </w:t>
      </w:r>
      <w:r w:rsidR="00EA78BF">
        <w:t xml:space="preserve">nebo projevené </w:t>
      </w:r>
      <w:r w:rsidR="00DA59B9">
        <w:t xml:space="preserve">v záruční době odstranit </w:t>
      </w:r>
      <w:r>
        <w:t>v</w:t>
      </w:r>
      <w:r w:rsidR="00F3268C">
        <w:t> </w:t>
      </w:r>
      <w:r>
        <w:t xml:space="preserve">nejkratší možné </w:t>
      </w:r>
      <w:r w:rsidR="00DA59B9">
        <w:t xml:space="preserve">době </w:t>
      </w:r>
      <w:r>
        <w:t xml:space="preserve">odpovídající charakteru a rozsahu vady, </w:t>
      </w:r>
      <w:r w:rsidR="00DA59B9">
        <w:t>avšak</w:t>
      </w:r>
      <w:r>
        <w:t xml:space="preserve"> nejpozději do </w:t>
      </w:r>
      <w:r w:rsidR="002B71DF">
        <w:t>2</w:t>
      </w:r>
      <w:r>
        <w:t xml:space="preserve">0 dnů ode dne oznámení </w:t>
      </w:r>
      <w:r w:rsidR="00EA78BF">
        <w:t xml:space="preserve">vady Zhotoviteli </w:t>
      </w:r>
      <w:r w:rsidR="00DA59B9">
        <w:t xml:space="preserve">v případě </w:t>
      </w:r>
      <w:r>
        <w:t>vady</w:t>
      </w:r>
      <w:r w:rsidR="00DA59B9">
        <w:t xml:space="preserve"> nebránící užívání díla a nejpozději do</w:t>
      </w:r>
      <w:r w:rsidR="00EA78BF">
        <w:t xml:space="preserve"> </w:t>
      </w:r>
      <w:r w:rsidR="00DA59B9">
        <w:t>10</w:t>
      </w:r>
      <w:r w:rsidR="00EA78BF">
        <w:t xml:space="preserve"> </w:t>
      </w:r>
      <w:r w:rsidR="00DA59B9">
        <w:t>dnů</w:t>
      </w:r>
      <w:r w:rsidR="00EA78BF">
        <w:t xml:space="preserve"> ode</w:t>
      </w:r>
      <w:r w:rsidR="000C6E1D">
        <w:t xml:space="preserve"> </w:t>
      </w:r>
      <w:r w:rsidR="00EA78BF">
        <w:t>dne</w:t>
      </w:r>
      <w:r w:rsidR="000C6E1D">
        <w:t xml:space="preserve"> </w:t>
      </w:r>
      <w:r w:rsidR="00EA78BF">
        <w:t xml:space="preserve">oznámení vady Zhotoviteli </w:t>
      </w:r>
      <w:r w:rsidR="00DA59B9">
        <w:t xml:space="preserve">v případě havárie nebo vady bránící </w:t>
      </w:r>
      <w:r w:rsidR="00BF54CE">
        <w:t xml:space="preserve">užívání </w:t>
      </w:r>
      <w:r w:rsidR="00DA59B9">
        <w:t>díla</w:t>
      </w:r>
      <w:r>
        <w:t>.</w:t>
      </w:r>
      <w:r w:rsidR="00DA59B9">
        <w:t xml:space="preserve"> S odstraňováním vad je Zhotovitel povinen započít v následujících termínech:</w:t>
      </w:r>
      <w:bookmarkEnd w:id="50"/>
    </w:p>
    <w:p w14:paraId="30D1DBC6" w14:textId="7C34563D" w:rsidR="00DF4F0A" w:rsidRDefault="00DF4F0A" w:rsidP="00DA59B9">
      <w:pPr>
        <w:pStyle w:val="Odstavecseseznamem"/>
        <w:numPr>
          <w:ilvl w:val="2"/>
          <w:numId w:val="14"/>
        </w:numPr>
        <w:spacing w:before="80" w:after="80" w:line="259" w:lineRule="auto"/>
        <w:ind w:left="1418" w:hanging="851"/>
      </w:pPr>
      <w:r>
        <w:t>v</w:t>
      </w:r>
      <w:r w:rsidR="00F3268C">
        <w:t> </w:t>
      </w:r>
      <w:r w:rsidR="00D50D53">
        <w:t xml:space="preserve">případě vady díla, která </w:t>
      </w:r>
      <w:r>
        <w:t>ne</w:t>
      </w:r>
      <w:r w:rsidR="00D50D53">
        <w:t>brání</w:t>
      </w:r>
      <w:r w:rsidR="002B71DF">
        <w:t xml:space="preserve"> jeho</w:t>
      </w:r>
      <w:r w:rsidR="00D50D53">
        <w:t xml:space="preserve"> užívání, je </w:t>
      </w:r>
      <w:r w:rsidR="00D33E1A">
        <w:t>Z</w:t>
      </w:r>
      <w:r w:rsidR="00D50D53">
        <w:t>hotovitel povinen zahájit odstranění vady díla</w:t>
      </w:r>
      <w:r>
        <w:t xml:space="preserve"> do 5 pracovních dnů ode dne doručení oznámení o vadě</w:t>
      </w:r>
      <w:r w:rsidR="00D50D53">
        <w:t xml:space="preserve"> </w:t>
      </w:r>
      <w:r>
        <w:t>díla, pokud se Smluvní strany</w:t>
      </w:r>
      <w:r w:rsidR="00C81966">
        <w:t xml:space="preserve"> </w:t>
      </w:r>
      <w:r>
        <w:t>nedohodnou jinak;</w:t>
      </w:r>
    </w:p>
    <w:p w14:paraId="634BAB99" w14:textId="6DD9BD51" w:rsidR="00D50D53" w:rsidRDefault="00DF4F0A" w:rsidP="00C81966">
      <w:pPr>
        <w:pStyle w:val="Odstavecseseznamem"/>
        <w:numPr>
          <w:ilvl w:val="2"/>
          <w:numId w:val="14"/>
        </w:numPr>
        <w:spacing w:before="80" w:after="80" w:line="259" w:lineRule="auto"/>
        <w:ind w:left="1418" w:hanging="851"/>
      </w:pPr>
      <w:r>
        <w:t>v případě havárie nebo vady díla, která brání</w:t>
      </w:r>
      <w:r w:rsidR="002B71DF" w:rsidRPr="002B71DF">
        <w:t xml:space="preserve"> </w:t>
      </w:r>
      <w:r w:rsidR="002B71DF">
        <w:t>jeho</w:t>
      </w:r>
      <w:r>
        <w:t xml:space="preserve"> užívání, je Zhotovitel povinen zahájit odstranění vady díla do 48 hodin od</w:t>
      </w:r>
      <w:r w:rsidRPr="00DF4F0A">
        <w:t xml:space="preserve"> </w:t>
      </w:r>
      <w:r>
        <w:t>doručení oznámení o vadě díla, pokud se</w:t>
      </w:r>
      <w:r w:rsidR="005E065C">
        <w:t> </w:t>
      </w:r>
      <w:r>
        <w:t>Smluvní strany nedohodnou jinak</w:t>
      </w:r>
      <w:r w:rsidR="00D50D53">
        <w:t>.</w:t>
      </w:r>
    </w:p>
    <w:p w14:paraId="2E4AB486" w14:textId="01BFE4E1" w:rsidR="00DD0C64" w:rsidRDefault="00DD0C64" w:rsidP="00DD0C64">
      <w:pPr>
        <w:pStyle w:val="Odstavecseseznamem"/>
        <w:numPr>
          <w:ilvl w:val="1"/>
          <w:numId w:val="14"/>
        </w:numPr>
      </w:pPr>
      <w:r>
        <w:t>Zhotovitel je povinen k odstranění vady</w:t>
      </w:r>
      <w:r w:rsidR="00D742E8">
        <w:t xml:space="preserve"> díla</w:t>
      </w:r>
      <w:r>
        <w:t xml:space="preserve"> </w:t>
      </w:r>
      <w:r w:rsidR="00D742E8">
        <w:t>dle předchozího odstavce nastoupit a vadu ve</w:t>
      </w:r>
      <w:r w:rsidR="005E065C">
        <w:t> </w:t>
      </w:r>
      <w:r w:rsidR="00D742E8">
        <w:t>stanovených termínech odstranit, i když vadu jako záruční neuznává. Pokud Zhotovitel prokáže, že za odstraněnou vadu neodpovídal, uhradí mu Objednatel náklady na odstranění vady</w:t>
      </w:r>
      <w:r w:rsidR="0042712A" w:rsidRPr="0042712A">
        <w:t xml:space="preserve"> </w:t>
      </w:r>
      <w:r w:rsidR="0042712A">
        <w:t>a účelně vynaložené náklady související s takovým prokázáním</w:t>
      </w:r>
      <w:r w:rsidR="00D742E8">
        <w:t xml:space="preserve">, a to </w:t>
      </w:r>
      <w:r w:rsidR="0042712A">
        <w:t xml:space="preserve">vždy </w:t>
      </w:r>
      <w:r w:rsidR="00D742E8">
        <w:t>nejvýše v ceně v místě a čase obvyklé.</w:t>
      </w:r>
    </w:p>
    <w:p w14:paraId="763B4A0C" w14:textId="448D09CB" w:rsidR="004543AB" w:rsidRPr="004D2237" w:rsidRDefault="004543AB" w:rsidP="004543AB">
      <w:pPr>
        <w:pStyle w:val="Odstavecseseznamem"/>
        <w:numPr>
          <w:ilvl w:val="1"/>
          <w:numId w:val="14"/>
        </w:numPr>
      </w:pPr>
      <w:r w:rsidRPr="00862394">
        <w:t xml:space="preserve">Provedenou opravu </w:t>
      </w:r>
      <w:r>
        <w:t>v</w:t>
      </w:r>
      <w:r w:rsidRPr="00862394">
        <w:t xml:space="preserve">ady </w:t>
      </w:r>
      <w:r>
        <w:t xml:space="preserve">díla </w:t>
      </w:r>
      <w:r w:rsidRPr="00862394">
        <w:t xml:space="preserve">Zhotovitel Objednateli </w:t>
      </w:r>
      <w:r>
        <w:t xml:space="preserve">písemně </w:t>
      </w:r>
      <w:r w:rsidRPr="00862394">
        <w:t xml:space="preserve">předá. </w:t>
      </w:r>
      <w:r>
        <w:t>Po odstranění vady díla běží pro tuto opravu (část díla, na n</w:t>
      </w:r>
      <w:r w:rsidR="00BF54CE">
        <w:t>íž</w:t>
      </w:r>
      <w:r>
        <w:t xml:space="preserve"> byla odstraněna vada) nová záruční </w:t>
      </w:r>
      <w:r w:rsidRPr="00EC0DD8">
        <w:t>doba</w:t>
      </w:r>
      <w:r w:rsidR="00A97DD4" w:rsidRPr="00EC0DD8">
        <w:t xml:space="preserve"> v původní délce</w:t>
      </w:r>
      <w:r>
        <w:t>, a to ode dne převzetí opravené části díla.</w:t>
      </w:r>
      <w:r w:rsidRPr="004543AB">
        <w:t xml:space="preserve"> </w:t>
      </w:r>
      <w:r w:rsidR="00877CAE" w:rsidRPr="00BA49E4">
        <w:t>Celková délka záruční doby i v případě opakovaného běhu záruční doby dle tohoto odstavce je maximálně dvojnásobek původní záruční doby příslušné části díla</w:t>
      </w:r>
      <w:r w:rsidR="00877CAE" w:rsidRPr="004D2237">
        <w:t>.</w:t>
      </w:r>
    </w:p>
    <w:p w14:paraId="7A94DA8A" w14:textId="5BAFE34B" w:rsidR="00D50D53" w:rsidRDefault="00D50D53" w:rsidP="00883D37">
      <w:pPr>
        <w:pStyle w:val="Odstavecseseznamem"/>
        <w:numPr>
          <w:ilvl w:val="1"/>
          <w:numId w:val="14"/>
        </w:numPr>
      </w:pPr>
      <w:r>
        <w:t>V</w:t>
      </w:r>
      <w:r w:rsidR="00675A9E">
        <w:t> </w:t>
      </w:r>
      <w:r>
        <w:t>případě</w:t>
      </w:r>
      <w:r w:rsidR="00675A9E">
        <w:t>, že Zhotovitel nezapočne s odstraňováním vad</w:t>
      </w:r>
      <w:r w:rsidR="00EA78BF">
        <w:t>y</w:t>
      </w:r>
      <w:r w:rsidR="00675A9E">
        <w:t xml:space="preserve"> díla nebo vad</w:t>
      </w:r>
      <w:r w:rsidR="00EA78BF">
        <w:t>u</w:t>
      </w:r>
      <w:r>
        <w:t xml:space="preserve"> </w:t>
      </w:r>
      <w:r w:rsidR="00675A9E">
        <w:t xml:space="preserve">díla </w:t>
      </w:r>
      <w:r>
        <w:t xml:space="preserve">neodstraní </w:t>
      </w:r>
      <w:r w:rsidR="00675A9E">
        <w:t>v době stanovené v</w:t>
      </w:r>
      <w:r>
        <w:t xml:space="preserve"> odst.</w:t>
      </w:r>
      <w:r w:rsidR="00EA78BF">
        <w:t> </w:t>
      </w:r>
      <w:r w:rsidR="00675A9E">
        <w:fldChar w:fldCharType="begin"/>
      </w:r>
      <w:r w:rsidR="00675A9E">
        <w:instrText xml:space="preserve"> REF _Ref98498935 \r \h </w:instrText>
      </w:r>
      <w:r w:rsidR="00BF54CE">
        <w:instrText xml:space="preserve"> \* MERGEFORMAT </w:instrText>
      </w:r>
      <w:r w:rsidR="00675A9E">
        <w:fldChar w:fldCharType="separate"/>
      </w:r>
      <w:r w:rsidR="00CE3B82">
        <w:t>14.6</w:t>
      </w:r>
      <w:r w:rsidR="00675A9E">
        <w:fldChar w:fldCharType="end"/>
      </w:r>
      <w:r w:rsidR="00675A9E">
        <w:t xml:space="preserve">. </w:t>
      </w:r>
      <w:r>
        <w:t>této Smlouvy</w:t>
      </w:r>
      <w:r w:rsidR="00675A9E">
        <w:t>,</w:t>
      </w:r>
      <w:r>
        <w:t xml:space="preserve"> je </w:t>
      </w:r>
      <w:r w:rsidR="007A3A36">
        <w:t>O</w:t>
      </w:r>
      <w:r>
        <w:t xml:space="preserve">bjednatel oprávněn odstranit vadu sám nebo prostřednictvím třetí osoby na náklady </w:t>
      </w:r>
      <w:r w:rsidR="00D33E1A">
        <w:t>Z</w:t>
      </w:r>
      <w:r>
        <w:t>hotovitele.</w:t>
      </w:r>
      <w:r w:rsidR="00675A9E">
        <w:t xml:space="preserve"> </w:t>
      </w:r>
      <w:r w:rsidR="00675A9E" w:rsidRPr="00675A9E">
        <w:t>Zhotovitel je pak povinen uhradit náklady na</w:t>
      </w:r>
      <w:r w:rsidR="00EA78BF">
        <w:t> </w:t>
      </w:r>
      <w:r w:rsidR="00675A9E" w:rsidRPr="00675A9E">
        <w:t>odstranění vady</w:t>
      </w:r>
      <w:r w:rsidR="00675A9E">
        <w:t xml:space="preserve"> </w:t>
      </w:r>
      <w:r w:rsidR="00675A9E" w:rsidRPr="00675A9E">
        <w:t>do 14 dnů od předložení jejich vyúčtování Objednatelem</w:t>
      </w:r>
      <w:r w:rsidR="00675A9E">
        <w:t>.</w:t>
      </w:r>
    </w:p>
    <w:p w14:paraId="45FCEE06" w14:textId="0F993033" w:rsidR="00D922E4" w:rsidRPr="00734D34" w:rsidRDefault="00D50D53" w:rsidP="00EC02DC">
      <w:pPr>
        <w:pStyle w:val="Odstavecseseznamem"/>
        <w:numPr>
          <w:ilvl w:val="1"/>
          <w:numId w:val="14"/>
        </w:numPr>
        <w:spacing w:before="80" w:after="80" w:line="259" w:lineRule="auto"/>
      </w:pPr>
      <w:r>
        <w:t>Uplatněním nároků z</w:t>
      </w:r>
      <w:r w:rsidR="00F3268C">
        <w:t> </w:t>
      </w:r>
      <w:r>
        <w:t xml:space="preserve">vad díla nejsou dotčeny nároky </w:t>
      </w:r>
      <w:r w:rsidR="007A3A36">
        <w:t>O</w:t>
      </w:r>
      <w:r>
        <w:t>bjednatele na náhradu škody a</w:t>
      </w:r>
      <w:r w:rsidR="00EA78BF">
        <w:t> </w:t>
      </w:r>
      <w:r>
        <w:t>smluvní pokuty.</w:t>
      </w:r>
    </w:p>
    <w:p w14:paraId="473A0788" w14:textId="5DA1C93F" w:rsidR="00D922E4" w:rsidRPr="00734D34" w:rsidRDefault="00D50D53" w:rsidP="00B65919">
      <w:pPr>
        <w:pStyle w:val="Nadpis1"/>
        <w:ind w:left="0"/>
      </w:pPr>
      <w:r>
        <w:t xml:space="preserve">Pojištění </w:t>
      </w:r>
      <w:r w:rsidR="00D33E1A">
        <w:t>Z</w:t>
      </w:r>
      <w:r>
        <w:t>hotovitele</w:t>
      </w:r>
    </w:p>
    <w:p w14:paraId="6039F9ED" w14:textId="77777777" w:rsidR="00B23D78" w:rsidRPr="00EC02DC" w:rsidRDefault="00B23D78" w:rsidP="009A4022">
      <w:pPr>
        <w:pStyle w:val="Odstavecseseznamem"/>
        <w:keepNext/>
        <w:numPr>
          <w:ilvl w:val="1"/>
          <w:numId w:val="14"/>
        </w:numPr>
        <w:rPr>
          <w:b/>
          <w:bCs/>
        </w:rPr>
      </w:pPr>
      <w:r w:rsidRPr="00EC02DC">
        <w:rPr>
          <w:b/>
          <w:bCs/>
        </w:rPr>
        <w:t>Pojištění obecné odpovědnosti Zhotovitele</w:t>
      </w:r>
    </w:p>
    <w:p w14:paraId="2B35F5B4" w14:textId="5DC654F5" w:rsidR="00B23D78" w:rsidRDefault="00B23D78" w:rsidP="00417FE3">
      <w:pPr>
        <w:pStyle w:val="Odstavecseseznamem"/>
        <w:numPr>
          <w:ilvl w:val="2"/>
          <w:numId w:val="14"/>
        </w:numPr>
        <w:spacing w:before="80" w:after="80" w:line="259" w:lineRule="auto"/>
        <w:ind w:left="1418" w:hanging="851"/>
      </w:pPr>
      <w:r>
        <w:t xml:space="preserve">Zhotovitel se zavazuje mít sjednáno pojištění odpovědnosti za újmu z výkonu podnikatelské činnosti způsobenou třetí osobě s limitem pojistného plnění </w:t>
      </w:r>
      <w:r w:rsidR="006971EE">
        <w:t xml:space="preserve">minimálně </w:t>
      </w:r>
      <w:r>
        <w:t xml:space="preserve">ve výši </w:t>
      </w:r>
      <w:r w:rsidR="00C81966">
        <w:t>C</w:t>
      </w:r>
      <w:r>
        <w:t xml:space="preserve">eny </w:t>
      </w:r>
      <w:r w:rsidR="00BF641F">
        <w:t xml:space="preserve">s DPH </w:t>
      </w:r>
      <w:r w:rsidR="00243B59">
        <w:t>platnou</w:t>
      </w:r>
      <w:r w:rsidR="00243B59" w:rsidRPr="004C57D3">
        <w:t xml:space="preserve"> v době podání nabídky</w:t>
      </w:r>
      <w:r w:rsidR="00243B59">
        <w:t xml:space="preserve"> Zhotovitele do zadávacího řízení na Veřejnou zakázku </w:t>
      </w:r>
      <w:r>
        <w:t>(dále jen „</w:t>
      </w:r>
      <w:r w:rsidRPr="00EC02DC">
        <w:rPr>
          <w:b/>
          <w:bCs/>
        </w:rPr>
        <w:t>Pojištění obecné odpovědnosti</w:t>
      </w:r>
      <w:r>
        <w:t>“).</w:t>
      </w:r>
    </w:p>
    <w:p w14:paraId="501FD6DA" w14:textId="46691EE5" w:rsidR="00B23D78" w:rsidRDefault="00B23D78" w:rsidP="00417FE3">
      <w:pPr>
        <w:pStyle w:val="Odstavecseseznamem"/>
        <w:numPr>
          <w:ilvl w:val="2"/>
          <w:numId w:val="14"/>
        </w:numPr>
        <w:spacing w:before="80" w:after="80" w:line="259" w:lineRule="auto"/>
        <w:ind w:left="1418" w:hanging="851"/>
      </w:pPr>
      <w:r>
        <w:t>Pojištění obecné odpovědnosti musí zahrnovat pojištění odpovědnosti Zhotovitele za</w:t>
      </w:r>
      <w:r w:rsidR="005E065C">
        <w:t> </w:t>
      </w:r>
      <w:r>
        <w:t>majetkovou a nemajetkovou újmu vzniklou jinému (Objednateli či třetí osobě) z</w:t>
      </w:r>
      <w:r w:rsidR="005E065C">
        <w:t> </w:t>
      </w:r>
      <w:r>
        <w:t>výkonu podnikatelské činnosti.</w:t>
      </w:r>
    </w:p>
    <w:p w14:paraId="5B83308E" w14:textId="163F97EF" w:rsidR="00E42134" w:rsidRPr="00E42134" w:rsidRDefault="00B23D78" w:rsidP="00417FE3">
      <w:pPr>
        <w:pStyle w:val="Odstavecseseznamem"/>
        <w:numPr>
          <w:ilvl w:val="2"/>
          <w:numId w:val="14"/>
        </w:numPr>
        <w:spacing w:before="80" w:after="80" w:line="259" w:lineRule="auto"/>
        <w:ind w:left="1418" w:hanging="851"/>
      </w:pPr>
      <w:r>
        <w:t xml:space="preserve">Zhotovitel se zavazuje udržovat Pojištění obecné odpovědnosti v platnosti </w:t>
      </w:r>
      <w:r w:rsidR="006D50F7">
        <w:t>ode</w:t>
      </w:r>
      <w:r w:rsidR="005E065C">
        <w:t> </w:t>
      </w:r>
      <w:r w:rsidR="006D50F7">
        <w:t>dne</w:t>
      </w:r>
      <w:r w:rsidR="005E065C">
        <w:t> </w:t>
      </w:r>
      <w:r w:rsidR="006D50F7">
        <w:t xml:space="preserve">zahájení provádění díla do převzetí díla Objednatelem bez vad a nedodělků, </w:t>
      </w:r>
      <w:r w:rsidR="006D50F7" w:rsidRPr="00E42134">
        <w:t>případně</w:t>
      </w:r>
      <w:r w:rsidR="006D50F7">
        <w:t xml:space="preserve"> do</w:t>
      </w:r>
      <w:r w:rsidR="006D50F7" w:rsidRPr="00E42134">
        <w:t xml:space="preserve"> odstranění všech vad a nedodělků, bylo-li dílo převzato s výhradami</w:t>
      </w:r>
      <w:r w:rsidR="00E42134" w:rsidRPr="00E42134">
        <w:t>.</w:t>
      </w:r>
    </w:p>
    <w:p w14:paraId="04B61D4D" w14:textId="172368A0" w:rsidR="00E42134" w:rsidRPr="004C1835" w:rsidRDefault="003D07C2" w:rsidP="00417FE3">
      <w:pPr>
        <w:pStyle w:val="Odstavecseseznamem"/>
        <w:numPr>
          <w:ilvl w:val="2"/>
          <w:numId w:val="14"/>
        </w:numPr>
        <w:spacing w:before="80" w:after="80" w:line="259" w:lineRule="auto"/>
        <w:ind w:left="1418" w:hanging="851"/>
      </w:pPr>
      <w:r w:rsidRPr="00EC0DD8">
        <w:t>P</w:t>
      </w:r>
      <w:r w:rsidR="00B23D78" w:rsidRPr="00EC0DD8">
        <w:t>ojistn</w:t>
      </w:r>
      <w:r w:rsidRPr="00EC0DD8">
        <w:t>ou</w:t>
      </w:r>
      <w:r w:rsidR="00B23D78" w:rsidRPr="00EC0DD8">
        <w:t xml:space="preserve"> smlouv</w:t>
      </w:r>
      <w:r w:rsidRPr="00EC0DD8">
        <w:t>u nebo certifikát</w:t>
      </w:r>
      <w:r w:rsidR="00EC0DD8">
        <w:t xml:space="preserve"> vystavený pojišťovnou prokazující </w:t>
      </w:r>
      <w:r w:rsidR="00B23D78">
        <w:t>Pojištění obecné odpovědnosti</w:t>
      </w:r>
      <w:r w:rsidR="005D4A92">
        <w:t xml:space="preserve"> vč. doložení úhrady za toto pojištění na příslušné období provádění stavby (nebo jeho část)</w:t>
      </w:r>
      <w:r w:rsidR="00B23D78">
        <w:t xml:space="preserve"> se zavazuje Zhotovitel předat Objednateli nejpozději ke</w:t>
      </w:r>
      <w:r w:rsidR="005E065C">
        <w:t> </w:t>
      </w:r>
      <w:r w:rsidR="00B23D78">
        <w:t>dni</w:t>
      </w:r>
      <w:r w:rsidR="005E065C">
        <w:t> </w:t>
      </w:r>
      <w:r w:rsidR="00B23D78">
        <w:t xml:space="preserve">uzavření této Smlouvy. </w:t>
      </w:r>
      <w:r w:rsidR="00E42134" w:rsidRPr="006971EE">
        <w:rPr>
          <w:rFonts w:cstheme="minorHAnsi"/>
        </w:rPr>
        <w:t xml:space="preserve">V případě změny pojistné smlouvy předloží Zhotovitel bezodkladně Objednateli nové znění pojistné smlouvy </w:t>
      </w:r>
      <w:r w:rsidR="005708AF">
        <w:rPr>
          <w:rFonts w:cstheme="minorHAnsi"/>
        </w:rPr>
        <w:t>nebo certifikátu</w:t>
      </w:r>
      <w:r w:rsidR="00E42134" w:rsidRPr="006971EE">
        <w:rPr>
          <w:rFonts w:cstheme="minorHAnsi"/>
        </w:rPr>
        <w:t>. Platnou pojistnou smlouvu</w:t>
      </w:r>
      <w:r w:rsidR="005708AF">
        <w:rPr>
          <w:rFonts w:cstheme="minorHAnsi"/>
        </w:rPr>
        <w:t xml:space="preserve"> nebo certifikát</w:t>
      </w:r>
      <w:r w:rsidR="00E42134" w:rsidRPr="006971EE">
        <w:rPr>
          <w:rFonts w:cstheme="minorHAnsi"/>
        </w:rPr>
        <w:t xml:space="preserve"> dle tohoto odstavce je Zhotovitel povinen Objednateli předložit kdykoli v průběhu provádění díla, pokud k tomu bude Objednatelem vyzván, a to do 5 dnů ode dne doručení výzvy Objednatele.</w:t>
      </w:r>
    </w:p>
    <w:p w14:paraId="3157A481" w14:textId="1637F8A3" w:rsidR="004C1835" w:rsidRDefault="004C1835" w:rsidP="00417FE3">
      <w:pPr>
        <w:pStyle w:val="Odstavecseseznamem"/>
        <w:numPr>
          <w:ilvl w:val="2"/>
          <w:numId w:val="14"/>
        </w:numPr>
        <w:spacing w:before="80" w:after="80" w:line="259" w:lineRule="auto"/>
        <w:ind w:left="1418" w:hanging="851"/>
      </w:pPr>
      <w:r>
        <w:t>Z</w:t>
      </w:r>
      <w:r w:rsidRPr="003B29C9">
        <w:t>hotovitel</w:t>
      </w:r>
      <w:r>
        <w:t xml:space="preserve"> se </w:t>
      </w:r>
      <w:r w:rsidRPr="003B29C9">
        <w:t xml:space="preserve">zavazuje </w:t>
      </w:r>
      <w:r>
        <w:t>plnit veškeré</w:t>
      </w:r>
      <w:r w:rsidRPr="00D06AD2">
        <w:t xml:space="preserve"> opatření a podmínky stanovené </w:t>
      </w:r>
      <w:r>
        <w:t>p</w:t>
      </w:r>
      <w:r w:rsidRPr="00D06AD2">
        <w:t>ojistnou smlouvou</w:t>
      </w:r>
      <w:r>
        <w:t xml:space="preserve"> k</w:t>
      </w:r>
      <w:r w:rsidRPr="004C1835">
        <w:t xml:space="preserve"> Pojištění obecné odpovědnosti</w:t>
      </w:r>
      <w:r w:rsidRPr="00D06AD2">
        <w:t>, které by v případě včasného neplnění mohly mít za následek snížení případného pojistného plnění.</w:t>
      </w:r>
    </w:p>
    <w:p w14:paraId="7C0CD795" w14:textId="640F8C1F" w:rsidR="00330463" w:rsidRDefault="00330463" w:rsidP="00330463">
      <w:pPr>
        <w:pStyle w:val="Nadpis1"/>
        <w:ind w:left="0"/>
      </w:pPr>
      <w:r>
        <w:t>Ostatní ujednání a specifické podmínky provádění díla</w:t>
      </w:r>
    </w:p>
    <w:p w14:paraId="5DB80D7A" w14:textId="3E268E6B" w:rsidR="006D50F7" w:rsidRDefault="005C59FD" w:rsidP="005C59FD">
      <w:pPr>
        <w:pStyle w:val="Odstavecseseznamem"/>
        <w:numPr>
          <w:ilvl w:val="1"/>
          <w:numId w:val="14"/>
        </w:numPr>
        <w:spacing w:before="80" w:after="80" w:line="259" w:lineRule="auto"/>
      </w:pPr>
      <w:bookmarkStart w:id="51" w:name="_Ref148105667"/>
      <w:r>
        <w:t xml:space="preserve">Vlastníkem díla je po celou dobu jeho provádění Objednatel. </w:t>
      </w:r>
      <w:r w:rsidR="00E5720C">
        <w:t>Tím není dotčen odst. </w:t>
      </w:r>
      <w:r w:rsidR="00E5720C">
        <w:fldChar w:fldCharType="begin"/>
      </w:r>
      <w:r w:rsidR="00E5720C">
        <w:instrText xml:space="preserve"> REF _Ref1385816 \r \h </w:instrText>
      </w:r>
      <w:r w:rsidR="00E5720C">
        <w:fldChar w:fldCharType="separate"/>
      </w:r>
      <w:r w:rsidR="00CE3B82">
        <w:t>10.15</w:t>
      </w:r>
      <w:r w:rsidR="00E5720C">
        <w:fldChar w:fldCharType="end"/>
      </w:r>
      <w:r w:rsidR="00E5720C">
        <w:t xml:space="preserve">. Smlouvy. </w:t>
      </w:r>
      <w:r>
        <w:t>Zhotovitel nese nebezpečí škody na díle, až do dne převzetí celého díla bez vad a nedodělků Objednatelem, případně do dne odstranění všech vad a nedodělků, bylo-li dílo převzato s výhradami</w:t>
      </w:r>
      <w:r w:rsidRPr="0000199F">
        <w:t>.</w:t>
      </w:r>
      <w:bookmarkEnd w:id="51"/>
    </w:p>
    <w:p w14:paraId="41A4E2EE" w14:textId="41096EDB" w:rsidR="005C59FD" w:rsidRDefault="005C59FD" w:rsidP="005C59FD">
      <w:pPr>
        <w:pStyle w:val="Odstavecseseznamem"/>
        <w:numPr>
          <w:ilvl w:val="1"/>
          <w:numId w:val="14"/>
        </w:numPr>
        <w:spacing w:before="80" w:after="80" w:line="259" w:lineRule="auto"/>
      </w:pPr>
      <w:r>
        <w:t xml:space="preserve">Zhotovitel nese odpovědnost původce odpadů a zavazuje se při provádění díla nezpůsobovat únik ropných, toxických </w:t>
      </w:r>
      <w:r w:rsidR="00390169">
        <w:t xml:space="preserve">ani </w:t>
      </w:r>
      <w:r>
        <w:t>jiných škodlivých látek.</w:t>
      </w:r>
    </w:p>
    <w:p w14:paraId="0BCE7629" w14:textId="0F9CFE96" w:rsidR="00035B28" w:rsidRDefault="00035B28" w:rsidP="00035B28">
      <w:pPr>
        <w:pStyle w:val="Odstavecseseznamem"/>
        <w:numPr>
          <w:ilvl w:val="1"/>
          <w:numId w:val="14"/>
        </w:numPr>
      </w:pPr>
      <w:r>
        <w:t xml:space="preserve">Objednatel je oprávněn </w:t>
      </w:r>
      <w:r w:rsidR="00466E61">
        <w:t xml:space="preserve">jednostranně započítat své pohledávky za Zhotovitelem vůči pohledávkám Zhotovitele za Objednatelem, včetně započítání nároků </w:t>
      </w:r>
      <w:r w:rsidR="005C59FD">
        <w:t>Objednatel</w:t>
      </w:r>
      <w:r w:rsidR="004266EC">
        <w:t>e</w:t>
      </w:r>
      <w:r w:rsidR="005C59FD">
        <w:t xml:space="preserve"> </w:t>
      </w:r>
      <w:r w:rsidR="00466E61">
        <w:t xml:space="preserve">na </w:t>
      </w:r>
      <w:r>
        <w:t>smluvní pokut</w:t>
      </w:r>
      <w:r w:rsidR="00466E61">
        <w:t>y, úroky z prodlení nebo náhradu újmy vůči nárokům Zhotovitele na zaplacení Ceny nebo vyplacení pozastávky</w:t>
      </w:r>
      <w:r>
        <w:t>.</w:t>
      </w:r>
    </w:p>
    <w:p w14:paraId="135AD3D9" w14:textId="43164E75" w:rsidR="009F2069" w:rsidRDefault="009F2069" w:rsidP="009F2069">
      <w:pPr>
        <w:pStyle w:val="Odstavecseseznamem"/>
        <w:numPr>
          <w:ilvl w:val="1"/>
          <w:numId w:val="14"/>
        </w:numPr>
      </w:pPr>
      <w:r>
        <w:t>V případě, že</w:t>
      </w:r>
      <w:r w:rsidR="00AD5224">
        <w:t xml:space="preserve"> dílo bude financováno nebo spolufinancováno z dotace a</w:t>
      </w:r>
      <w:r>
        <w:t xml:space="preserve"> Objednatel</w:t>
      </w:r>
      <w:r w:rsidR="00E70078">
        <w:t>i nebude dotace nebo její část poskytnuta nebo Objednatel</w:t>
      </w:r>
      <w:r>
        <w:t xml:space="preserve"> bude povinen </w:t>
      </w:r>
      <w:r w:rsidR="00AD5224">
        <w:t xml:space="preserve">poskytnutou </w:t>
      </w:r>
      <w:r>
        <w:t xml:space="preserve">dotaci </w:t>
      </w:r>
      <w:r w:rsidR="00AD5224">
        <w:t>nebo její část vrátit (bez ohledu na právní formu</w:t>
      </w:r>
      <w:r w:rsidR="006A7AEE">
        <w:t xml:space="preserve"> stanovení povinnosti</w:t>
      </w:r>
      <w:r w:rsidR="00AD5224">
        <w:t xml:space="preserve"> tohoto vrácení) </w:t>
      </w:r>
      <w:r w:rsidR="006A7AEE">
        <w:t xml:space="preserve">z důvodu porušení povinností Zhotovitele dle této Smlouvy </w:t>
      </w:r>
      <w:r w:rsidR="00AD5224">
        <w:t xml:space="preserve">nebo </w:t>
      </w:r>
      <w:r w:rsidR="002A0C24">
        <w:t>Objednateli</w:t>
      </w:r>
      <w:r>
        <w:t xml:space="preserve"> </w:t>
      </w:r>
      <w:r w:rsidR="00AD5224">
        <w:t xml:space="preserve">v souvislosti s dotací </w:t>
      </w:r>
      <w:r>
        <w:t xml:space="preserve">bude udělen finanční postih z důvodu porušení povinností Zhotovitele dle této Smlouvy, </w:t>
      </w:r>
      <w:r w:rsidR="00AD5224">
        <w:t>zavazuje se</w:t>
      </w:r>
      <w:r w:rsidR="00931082">
        <w:t> </w:t>
      </w:r>
      <w:r>
        <w:t xml:space="preserve">Zhotovitel </w:t>
      </w:r>
      <w:r w:rsidR="00AD5224">
        <w:t>nahradit</w:t>
      </w:r>
      <w:r>
        <w:t xml:space="preserve"> Objednateli </w:t>
      </w:r>
      <w:r w:rsidR="00AD5224">
        <w:t>újmu ve výši</w:t>
      </w:r>
      <w:r>
        <w:t xml:space="preserve"> odpovídající </w:t>
      </w:r>
      <w:r w:rsidR="00AD5224">
        <w:t>částce</w:t>
      </w:r>
      <w:r w:rsidR="00E70078">
        <w:t xml:space="preserve"> nevyplacené či</w:t>
      </w:r>
      <w:r>
        <w:t xml:space="preserve"> vrácené dotace či finančního postihu.</w:t>
      </w:r>
    </w:p>
    <w:p w14:paraId="72390435" w14:textId="208CA5B5" w:rsidR="00001BC9" w:rsidRDefault="00001BC9" w:rsidP="009F2069">
      <w:pPr>
        <w:pStyle w:val="Odstavecseseznamem"/>
        <w:numPr>
          <w:ilvl w:val="1"/>
          <w:numId w:val="14"/>
        </w:numPr>
      </w:pPr>
      <w:r>
        <w:t xml:space="preserve">Pokud se v této Smlouvě uvádí, že určitou činnost nebo jednání vykoná </w:t>
      </w:r>
      <w:r w:rsidR="004025DD">
        <w:t>Zástupce ve věcech technických</w:t>
      </w:r>
      <w:r>
        <w:t xml:space="preserve">, může jej vykonat jakákoliv z osob uvedených v odst. </w:t>
      </w:r>
      <w:r>
        <w:fldChar w:fldCharType="begin"/>
      </w:r>
      <w:r>
        <w:instrText xml:space="preserve"> REF _Ref98531022 \r \h </w:instrText>
      </w:r>
      <w:r>
        <w:fldChar w:fldCharType="separate"/>
      </w:r>
      <w:r w:rsidR="00CE3B82">
        <w:t>2.1</w:t>
      </w:r>
      <w:r>
        <w:fldChar w:fldCharType="end"/>
      </w:r>
      <w:r>
        <w:t>. této Smlouvy.</w:t>
      </w:r>
    </w:p>
    <w:p w14:paraId="0FABCF66" w14:textId="4E3BD478" w:rsidR="00AD5224" w:rsidRPr="00F67538" w:rsidRDefault="00AD5224" w:rsidP="00AD5224">
      <w:pPr>
        <w:pStyle w:val="Odstavecseseznamem"/>
        <w:numPr>
          <w:ilvl w:val="1"/>
          <w:numId w:val="14"/>
        </w:numPr>
      </w:pPr>
      <w:r w:rsidRPr="00F67538">
        <w:t xml:space="preserve">Zhotovitel nemůže bez předchozího </w:t>
      </w:r>
      <w:r>
        <w:t xml:space="preserve">písemného </w:t>
      </w:r>
      <w:r w:rsidRPr="00F67538">
        <w:t>souhlasu Objednatele postoupit svá práva a</w:t>
      </w:r>
      <w:r w:rsidR="00931082">
        <w:t> </w:t>
      </w:r>
      <w:r w:rsidRPr="00F67538">
        <w:t>povinnosti plynoucí z této Smlouvy třetí osobě.</w:t>
      </w:r>
    </w:p>
    <w:p w14:paraId="3680A4E3" w14:textId="77777777" w:rsidR="005C59FD" w:rsidRDefault="00F67538" w:rsidP="005C59FD">
      <w:pPr>
        <w:pStyle w:val="Odstavecseseznamem"/>
        <w:numPr>
          <w:ilvl w:val="1"/>
          <w:numId w:val="14"/>
        </w:numPr>
      </w:pPr>
      <w:r>
        <w:t>Práva Smluvních stran vyplývající z této Smlouvy či jejího porušení se promlčují ve lhůtě 10 let ode dne, kdy právo mohlo být uplatněno poprvé.</w:t>
      </w:r>
    </w:p>
    <w:p w14:paraId="5372A9AB" w14:textId="4559CBD8" w:rsidR="005C59FD" w:rsidRDefault="005C59FD" w:rsidP="005C59FD">
      <w:pPr>
        <w:pStyle w:val="Odstavecseseznamem"/>
        <w:numPr>
          <w:ilvl w:val="1"/>
          <w:numId w:val="14"/>
        </w:numPr>
      </w:pPr>
      <w:r>
        <w:t>Zhotovitel přebírá nebezpečí změny okolností ve smyslu § 1765 odst. 2 občanského zákoníku</w:t>
      </w:r>
      <w:r w:rsidR="0042712A">
        <w:t xml:space="preserve"> a §</w:t>
      </w:r>
      <w:r w:rsidR="00E278B1">
        <w:t> </w:t>
      </w:r>
      <w:r w:rsidR="0042712A">
        <w:t>2620 odst. 2 občanského zákoníku</w:t>
      </w:r>
      <w:r>
        <w:t>.</w:t>
      </w:r>
    </w:p>
    <w:p w14:paraId="6220CE8C" w14:textId="4BA61D6E" w:rsidR="005C59FD" w:rsidRPr="00853ABF" w:rsidRDefault="005C59FD" w:rsidP="005C59FD">
      <w:pPr>
        <w:pStyle w:val="Odstavecseseznamem"/>
        <w:numPr>
          <w:ilvl w:val="1"/>
          <w:numId w:val="14"/>
        </w:numPr>
      </w:pPr>
      <w:r w:rsidRPr="00BA38CD">
        <w:t xml:space="preserve">Zhotovitel je povinen při </w:t>
      </w:r>
      <w:r>
        <w:t>provádění dí</w:t>
      </w:r>
      <w:r w:rsidRPr="00BA38CD">
        <w:t>la zachovávat principy rovných příležitostí, rovnosti mužů a</w:t>
      </w:r>
      <w:r w:rsidR="00931082">
        <w:t> </w:t>
      </w:r>
      <w:r w:rsidRPr="00BA38CD">
        <w:t>žen, princip nediskriminace a dbát ochrany životního prostředí.</w:t>
      </w:r>
    </w:p>
    <w:p w14:paraId="682BFA31" w14:textId="25741118" w:rsidR="006A7AEE" w:rsidRPr="00BA49E4" w:rsidRDefault="006A7AEE" w:rsidP="00443AC1">
      <w:pPr>
        <w:pStyle w:val="Odstavecseseznamem"/>
        <w:keepNext/>
        <w:numPr>
          <w:ilvl w:val="1"/>
          <w:numId w:val="14"/>
        </w:numPr>
        <w:rPr>
          <w:b/>
          <w:bCs/>
        </w:rPr>
      </w:pPr>
      <w:r w:rsidRPr="00BA49E4">
        <w:rPr>
          <w:b/>
          <w:bCs/>
        </w:rPr>
        <w:t>Omezení vlivu na okolí</w:t>
      </w:r>
    </w:p>
    <w:p w14:paraId="48241305" w14:textId="52614943" w:rsidR="00330463" w:rsidRPr="00BA49E4" w:rsidRDefault="00330463" w:rsidP="00417FE3">
      <w:pPr>
        <w:pStyle w:val="Odstavecseseznamem"/>
        <w:numPr>
          <w:ilvl w:val="2"/>
          <w:numId w:val="14"/>
        </w:numPr>
        <w:spacing w:before="80" w:after="80" w:line="259" w:lineRule="auto"/>
        <w:ind w:left="1418" w:hanging="851"/>
      </w:pPr>
      <w:bookmarkStart w:id="52" w:name="_Hlk211839742"/>
      <w:r w:rsidRPr="00001C25">
        <w:t>Stavební práce budou prováděny s ohledem na okolní občanskou zástavbu</w:t>
      </w:r>
      <w:r w:rsidR="001F0BFC">
        <w:t xml:space="preserve"> a s ohledem na navazující část městského úřadu v budově č.p.11</w:t>
      </w:r>
      <w:r w:rsidRPr="00001C25">
        <w:t>, s</w:t>
      </w:r>
      <w:r w:rsidR="008D7933" w:rsidRPr="00001C25">
        <w:t> </w:t>
      </w:r>
      <w:r w:rsidRPr="00001C25">
        <w:t xml:space="preserve">maximálním </w:t>
      </w:r>
      <w:r w:rsidRPr="00BA49E4">
        <w:t>omezením šíření hluku a prachu do bezprostředního okolí.</w:t>
      </w:r>
    </w:p>
    <w:p w14:paraId="2AFA786A" w14:textId="602E0175" w:rsidR="00330463" w:rsidRPr="00C456C0" w:rsidRDefault="006A7AEE" w:rsidP="00417FE3">
      <w:pPr>
        <w:pStyle w:val="Odstavecseseznamem"/>
        <w:numPr>
          <w:ilvl w:val="2"/>
          <w:numId w:val="14"/>
        </w:numPr>
        <w:spacing w:before="80" w:after="80" w:line="259" w:lineRule="auto"/>
        <w:ind w:left="1418" w:hanging="851"/>
      </w:pPr>
      <w:r w:rsidRPr="00BA49E4">
        <w:t>H</w:t>
      </w:r>
      <w:r w:rsidR="00330463" w:rsidRPr="00BA49E4">
        <w:t>lučné práce</w:t>
      </w:r>
      <w:r w:rsidR="002A0C24" w:rsidRPr="00BA49E4">
        <w:t xml:space="preserve"> budou</w:t>
      </w:r>
      <w:r w:rsidR="00330463" w:rsidRPr="00BA49E4">
        <w:t xml:space="preserve"> prováděny pouze v pracovní dny </w:t>
      </w:r>
      <w:r w:rsidR="0042712A" w:rsidRPr="00BA49E4">
        <w:t xml:space="preserve">(pondělí až pátek) </w:t>
      </w:r>
      <w:r w:rsidR="00330463" w:rsidRPr="00BA49E4">
        <w:t>a o sobotách v čase od 8:00 hod. do 18:00 hod.</w:t>
      </w:r>
      <w:r w:rsidR="0042712A" w:rsidRPr="00BA49E4">
        <w:t>;</w:t>
      </w:r>
      <w:r w:rsidR="00330463" w:rsidRPr="00BA49E4">
        <w:t xml:space="preserve"> provádění hlučných prací </w:t>
      </w:r>
      <w:r w:rsidR="0042712A" w:rsidRPr="00BA49E4">
        <w:t xml:space="preserve">je však vždy </w:t>
      </w:r>
      <w:r w:rsidR="00330463" w:rsidRPr="00BA49E4">
        <w:t>vyloučeno</w:t>
      </w:r>
      <w:r w:rsidR="0042712A" w:rsidRPr="00BA49E4">
        <w:t xml:space="preserve"> v neděli a ve dnech, na které připadá některý ze státních svátků nebo ostatních svátků ve smyslu zákona č. 245/2000 Sb., o státních svátcích, o ostatních svátcích, o významných dnech a o dnech pracovního klidu, ve znění pozdějších předpisů</w:t>
      </w:r>
      <w:r w:rsidR="00330463" w:rsidRPr="00C456C0">
        <w:t xml:space="preserve">. </w:t>
      </w:r>
    </w:p>
    <w:bookmarkEnd w:id="52"/>
    <w:p w14:paraId="36655A4C" w14:textId="5B807E36" w:rsidR="006A7AEE" w:rsidRPr="00417FE3" w:rsidRDefault="006A7AEE" w:rsidP="00E72EF0">
      <w:pPr>
        <w:pStyle w:val="Odstavecseseznamem"/>
        <w:keepNext/>
        <w:numPr>
          <w:ilvl w:val="1"/>
          <w:numId w:val="14"/>
        </w:numPr>
      </w:pPr>
      <w:r w:rsidRPr="00417FE3">
        <w:rPr>
          <w:b/>
          <w:bCs/>
        </w:rPr>
        <w:t>Spolupůsobení Zhotovitele při provádění kontroly</w:t>
      </w:r>
    </w:p>
    <w:p w14:paraId="555B3544" w14:textId="0FA0E511" w:rsidR="00BA273D" w:rsidRPr="00574A31" w:rsidRDefault="006A7AEE" w:rsidP="00417FE3">
      <w:pPr>
        <w:pStyle w:val="Odstavecseseznamem"/>
        <w:numPr>
          <w:ilvl w:val="2"/>
          <w:numId w:val="14"/>
        </w:numPr>
        <w:spacing w:before="80" w:after="80" w:line="259" w:lineRule="auto"/>
        <w:ind w:left="1418" w:hanging="851"/>
      </w:pPr>
      <w:r w:rsidRPr="00574A31">
        <w:t>Z</w:t>
      </w:r>
      <w:r w:rsidR="00BA273D" w:rsidRPr="00574A31">
        <w:t>hotovitel je podle § 2 písm. e) zákona č. 320/2001 Sb., o finanční kontrole ve veřejné správě a o změně některých zákonů, ve znění pozdějších předpisů osobou povinou spolupůsobit při výkonu finanční kontroly prováděné v</w:t>
      </w:r>
      <w:r w:rsidR="00F3268C" w:rsidRPr="00574A31">
        <w:t> </w:t>
      </w:r>
      <w:r w:rsidR="00BA273D" w:rsidRPr="00574A31">
        <w:t>souvislosti s</w:t>
      </w:r>
      <w:r w:rsidR="00F3268C" w:rsidRPr="00574A31">
        <w:t> </w:t>
      </w:r>
      <w:r w:rsidR="00BA273D" w:rsidRPr="00574A31">
        <w:t>úhradou zboží nebo služeb z</w:t>
      </w:r>
      <w:r w:rsidR="00F3268C" w:rsidRPr="00574A31">
        <w:t> </w:t>
      </w:r>
      <w:r w:rsidR="00BA273D" w:rsidRPr="00574A31">
        <w:t xml:space="preserve">veřejných výdajů, tj. </w:t>
      </w:r>
      <w:r w:rsidR="00D33E1A" w:rsidRPr="00574A31">
        <w:t>Z</w:t>
      </w:r>
      <w:r w:rsidR="00BA273D" w:rsidRPr="00574A31">
        <w:t xml:space="preserve">hotovitel je povinen poskytnout požadované informace a dokumentaci zaměstnancům nebo zmocněncům </w:t>
      </w:r>
      <w:r w:rsidR="00DE4C5A">
        <w:t xml:space="preserve">příslušných </w:t>
      </w:r>
      <w:r w:rsidR="00BA273D" w:rsidRPr="00574A31">
        <w:t>pověřených orgánů</w:t>
      </w:r>
      <w:r w:rsidR="00C35E7C">
        <w:t xml:space="preserve">, </w:t>
      </w:r>
      <w:r w:rsidR="00BA273D" w:rsidRPr="00574A31">
        <w:t xml:space="preserve">vytvořit </w:t>
      </w:r>
      <w:r w:rsidR="00DE4C5A">
        <w:t>jim</w:t>
      </w:r>
      <w:r w:rsidR="00BA273D" w:rsidRPr="00574A31">
        <w:t xml:space="preserve"> podmínky k</w:t>
      </w:r>
      <w:r w:rsidR="00F3268C" w:rsidRPr="00574A31">
        <w:t> </w:t>
      </w:r>
      <w:r w:rsidR="00BA273D" w:rsidRPr="00574A31">
        <w:t>provedení kontroly vztahující se k</w:t>
      </w:r>
      <w:r w:rsidR="00F3268C" w:rsidRPr="00574A31">
        <w:t> </w:t>
      </w:r>
      <w:r w:rsidR="00BA273D" w:rsidRPr="00574A31">
        <w:t>díl</w:t>
      </w:r>
      <w:r w:rsidR="005313ED" w:rsidRPr="00574A31">
        <w:t>u</w:t>
      </w:r>
      <w:r w:rsidR="00BA273D" w:rsidRPr="00574A31">
        <w:t xml:space="preserve"> a poskytnout jim součinnost. </w:t>
      </w:r>
    </w:p>
    <w:p w14:paraId="17A76C45" w14:textId="103F8396" w:rsidR="00BA273D" w:rsidRPr="004D2237" w:rsidRDefault="00BA273D" w:rsidP="00417FE3">
      <w:pPr>
        <w:pStyle w:val="Odstavecseseznamem"/>
        <w:numPr>
          <w:ilvl w:val="2"/>
          <w:numId w:val="14"/>
        </w:numPr>
        <w:spacing w:before="80" w:after="80" w:line="259" w:lineRule="auto"/>
        <w:ind w:left="1418" w:hanging="851"/>
      </w:pPr>
      <w:r w:rsidRPr="00DE4C5A">
        <w:t xml:space="preserve">Zhotovitel je povinen archivovat originální vyhotovení </w:t>
      </w:r>
      <w:r w:rsidR="00DE4C5A">
        <w:t xml:space="preserve">této </w:t>
      </w:r>
      <w:r w:rsidR="005313ED" w:rsidRPr="00DE4C5A">
        <w:t>S</w:t>
      </w:r>
      <w:r w:rsidRPr="00DE4C5A">
        <w:t>mlouvy včetně jejích dodatků, originály účetních dokladů a dalších dokladů vztahujících se k</w:t>
      </w:r>
      <w:r w:rsidR="00F3268C" w:rsidRPr="00DE4C5A">
        <w:t> </w:t>
      </w:r>
      <w:r w:rsidR="005313ED" w:rsidRPr="00DE4C5A">
        <w:t>plnění</w:t>
      </w:r>
      <w:r w:rsidRPr="00DE4C5A">
        <w:t xml:space="preserve"> této </w:t>
      </w:r>
      <w:r w:rsidR="005313ED" w:rsidRPr="00DE4C5A">
        <w:t>S</w:t>
      </w:r>
      <w:r w:rsidRPr="00DE4C5A">
        <w:t>mlouvy po</w:t>
      </w:r>
      <w:r w:rsidR="00574A31" w:rsidRPr="00DE4C5A">
        <w:t> </w:t>
      </w:r>
      <w:r w:rsidRPr="00DE4C5A">
        <w:t xml:space="preserve">dobu 10 let od zániku této </w:t>
      </w:r>
      <w:r w:rsidR="00620DA4" w:rsidRPr="00DE4C5A">
        <w:t>S</w:t>
      </w:r>
      <w:r w:rsidRPr="00DE4C5A">
        <w:t>mlouvy.</w:t>
      </w:r>
      <w:r w:rsidR="00413DE3">
        <w:t xml:space="preserve"> </w:t>
      </w:r>
      <w:r w:rsidRPr="00BA49E4">
        <w:t xml:space="preserve">Po tuto dobu je </w:t>
      </w:r>
      <w:r w:rsidR="00D33E1A" w:rsidRPr="00BA49E4">
        <w:t>Z</w:t>
      </w:r>
      <w:r w:rsidRPr="00BA49E4">
        <w:t>hotovitel povinen umožnit osobám oprávněným k</w:t>
      </w:r>
      <w:r w:rsidR="00F3268C" w:rsidRPr="00BA49E4">
        <w:t> </w:t>
      </w:r>
      <w:r w:rsidRPr="00BA49E4">
        <w:t>výkonu kontroly projektů provést kontrolu dokladů souvisejících s</w:t>
      </w:r>
      <w:r w:rsidR="00F3268C" w:rsidRPr="00BA49E4">
        <w:t> </w:t>
      </w:r>
      <w:r w:rsidRPr="00BA49E4">
        <w:t xml:space="preserve">plněním této </w:t>
      </w:r>
      <w:r w:rsidR="00620DA4" w:rsidRPr="00BA49E4">
        <w:t>S</w:t>
      </w:r>
      <w:r w:rsidRPr="00BA49E4">
        <w:t>mlouvy.</w:t>
      </w:r>
    </w:p>
    <w:p w14:paraId="668BF789" w14:textId="4D0AE9A9" w:rsidR="000D757A" w:rsidRPr="007E3900" w:rsidRDefault="000D757A" w:rsidP="00BE250B">
      <w:pPr>
        <w:pStyle w:val="Odstavecseseznamem"/>
        <w:keepNext/>
        <w:numPr>
          <w:ilvl w:val="1"/>
          <w:numId w:val="14"/>
        </w:numPr>
      </w:pPr>
      <w:bookmarkStart w:id="53" w:name="_Ref148288670"/>
      <w:r w:rsidRPr="007E3900">
        <w:t>Zhotovitel se zavazuje, že v souladu se</w:t>
      </w:r>
      <w:r w:rsidR="007E3900">
        <w:t xml:space="preserve"> zásadou</w:t>
      </w:r>
      <w:r w:rsidRPr="007E3900">
        <w:t xml:space="preserve"> sociálně odpovědného zadávání veřejných zakázek a environmentálně odpovědného a inovativního přístupu zajistí:</w:t>
      </w:r>
      <w:bookmarkEnd w:id="53"/>
    </w:p>
    <w:p w14:paraId="22A43988" w14:textId="5FFAC197" w:rsidR="000D757A" w:rsidRPr="007E3900" w:rsidRDefault="000D757A" w:rsidP="00417FE3">
      <w:pPr>
        <w:pStyle w:val="Odstavecseseznamem"/>
        <w:numPr>
          <w:ilvl w:val="2"/>
          <w:numId w:val="14"/>
        </w:numPr>
        <w:spacing w:before="80" w:after="80" w:line="259" w:lineRule="auto"/>
        <w:ind w:left="1418" w:hanging="851"/>
      </w:pPr>
      <w:r w:rsidRPr="007E3900">
        <w:t>plnění veškerých povinností vyplývající z</w:t>
      </w:r>
      <w:r w:rsidR="009A2713">
        <w:t xml:space="preserve"> obecně závazných </w:t>
      </w:r>
      <w:r w:rsidRPr="007E3900">
        <w:t xml:space="preserve">právních předpisů České republiky, zejména pak z předpisů pracovněprávních, předpisů z oblasti zaměstnanosti a bezpečnosti ochrany zdraví při práci, a to vůči všem osobám, které se na plnění </w:t>
      </w:r>
      <w:r w:rsidR="007E3900">
        <w:t>V</w:t>
      </w:r>
      <w:r w:rsidRPr="007E3900">
        <w:t xml:space="preserve">eřejné zakázky podílejí; plnění těchto povinností zajistí </w:t>
      </w:r>
      <w:r w:rsidR="00AA3068">
        <w:t>Z</w:t>
      </w:r>
      <w:r w:rsidR="004266EC">
        <w:t xml:space="preserve">hotovitel </w:t>
      </w:r>
      <w:r w:rsidRPr="007E3900">
        <w:t xml:space="preserve">i u svých </w:t>
      </w:r>
      <w:r w:rsidR="007E3900">
        <w:t>Podzhotovitelů</w:t>
      </w:r>
      <w:r w:rsidRPr="007E3900">
        <w:t>,</w:t>
      </w:r>
    </w:p>
    <w:p w14:paraId="113FEC6D" w14:textId="6C3697A8" w:rsidR="000D757A" w:rsidRPr="007E3900" w:rsidRDefault="000D757A" w:rsidP="00417FE3">
      <w:pPr>
        <w:pStyle w:val="Odstavecseseznamem"/>
        <w:numPr>
          <w:ilvl w:val="2"/>
          <w:numId w:val="14"/>
        </w:numPr>
        <w:spacing w:before="80" w:after="80" w:line="259" w:lineRule="auto"/>
        <w:ind w:left="1418" w:hanging="851"/>
      </w:pPr>
      <w:bookmarkStart w:id="54" w:name="_Ref148288575"/>
      <w:r w:rsidRPr="007E3900">
        <w:t xml:space="preserve">sjednání a dodržování smluvních podmínek se svými </w:t>
      </w:r>
      <w:r w:rsidR="007E3900">
        <w:t>Podzhotoviteli</w:t>
      </w:r>
      <w:r w:rsidR="007E3900" w:rsidRPr="007E3900" w:rsidDel="007E3900">
        <w:t xml:space="preserve"> </w:t>
      </w:r>
      <w:r w:rsidRPr="007E3900">
        <w:t>srovnatelných s</w:t>
      </w:r>
      <w:r w:rsidR="00FD0D2B">
        <w:t> </w:t>
      </w:r>
      <w:r w:rsidRPr="007E3900">
        <w:t xml:space="preserve">podmínkami sjednanými ve </w:t>
      </w:r>
      <w:r w:rsidR="007E3900">
        <w:t>Smlouvě</w:t>
      </w:r>
      <w:r w:rsidRPr="007E3900">
        <w:t xml:space="preserve">, a to v rozsahu výše smluvních pokut a délky záruční doby; uvedené smluvní podmínky se považují za srovnatelné, bude-li výše smluvních pokut a délka záruční doby shodná se </w:t>
      </w:r>
      <w:r w:rsidR="007E3900">
        <w:t>Smlouvou</w:t>
      </w:r>
      <w:r w:rsidRPr="007E3900">
        <w:t>,</w:t>
      </w:r>
      <w:bookmarkEnd w:id="54"/>
    </w:p>
    <w:p w14:paraId="5C5DD927" w14:textId="2F25F023" w:rsidR="000D757A" w:rsidRPr="007E3900" w:rsidRDefault="000D757A" w:rsidP="00417FE3">
      <w:pPr>
        <w:pStyle w:val="Odstavecseseznamem"/>
        <w:numPr>
          <w:ilvl w:val="2"/>
          <w:numId w:val="14"/>
        </w:numPr>
        <w:spacing w:before="80" w:after="80" w:line="259" w:lineRule="auto"/>
        <w:ind w:left="1418" w:hanging="851"/>
      </w:pPr>
      <w:r w:rsidRPr="007E3900">
        <w:t xml:space="preserve">řádné a včasné plnění finančních závazků svým </w:t>
      </w:r>
      <w:r w:rsidR="007E3900">
        <w:t>Podzhotovitelům</w:t>
      </w:r>
      <w:r w:rsidRPr="007E3900">
        <w:t>, kdy za řádné a</w:t>
      </w:r>
      <w:r w:rsidR="00FD0D2B">
        <w:t> </w:t>
      </w:r>
      <w:r w:rsidRPr="007E3900">
        <w:t xml:space="preserve">včasné plnění se považuje plné uhrazení </w:t>
      </w:r>
      <w:r w:rsidR="007E3900">
        <w:t xml:space="preserve">Podzhotovitelem </w:t>
      </w:r>
      <w:r w:rsidRPr="007E3900">
        <w:t>vystavených faktur za</w:t>
      </w:r>
      <w:r w:rsidR="00FD0D2B">
        <w:t> </w:t>
      </w:r>
      <w:r w:rsidRPr="007E3900">
        <w:t xml:space="preserve">plnění řádně poskytnutá k plnění </w:t>
      </w:r>
      <w:r w:rsidR="007E3900">
        <w:t>V</w:t>
      </w:r>
      <w:r w:rsidRPr="007E3900">
        <w:t>eřejné zakázky, a to vždy do 5 pracovních dnů</w:t>
      </w:r>
      <w:r w:rsidR="00FD0D2B">
        <w:t> </w:t>
      </w:r>
      <w:r w:rsidRPr="007E3900">
        <w:t xml:space="preserve">od obdržení platby ze strany </w:t>
      </w:r>
      <w:r w:rsidR="007E3900">
        <w:t>Objednatele</w:t>
      </w:r>
      <w:r w:rsidR="007E3900" w:rsidRPr="007E3900">
        <w:t xml:space="preserve"> </w:t>
      </w:r>
      <w:r w:rsidRPr="007E3900">
        <w:t>za konkrétní plnění nebo v termínech splatnosti dle smlouvy s </w:t>
      </w:r>
      <w:r w:rsidR="007E3900">
        <w:t>Podzhotovitelem</w:t>
      </w:r>
      <w:r w:rsidRPr="007E3900">
        <w:t>,</w:t>
      </w:r>
    </w:p>
    <w:p w14:paraId="65A93AB1" w14:textId="7CCAF4C7" w:rsidR="00DC3BD4" w:rsidRDefault="000D757A" w:rsidP="00417FE3">
      <w:pPr>
        <w:pStyle w:val="Odstavecseseznamem"/>
        <w:numPr>
          <w:ilvl w:val="2"/>
          <w:numId w:val="14"/>
        </w:numPr>
        <w:spacing w:before="80" w:after="80" w:line="259" w:lineRule="auto"/>
        <w:ind w:left="1418" w:hanging="851"/>
      </w:pPr>
      <w:r w:rsidRPr="007E3900">
        <w:t xml:space="preserve">odvoz, uložení a likvidaci odpadů v souladu s </w:t>
      </w:r>
      <w:r w:rsidR="009A2713">
        <w:t xml:space="preserve">obecně závaznými </w:t>
      </w:r>
      <w:r w:rsidRPr="007E3900">
        <w:t>právními předpisy</w:t>
      </w:r>
      <w:r w:rsidR="00CF7880">
        <w:t xml:space="preserve"> a touto Smlouvou</w:t>
      </w:r>
      <w:r w:rsidRPr="007E3900">
        <w:t xml:space="preserve"> a bude účinně hledat taková technická řešení, která umožní </w:t>
      </w:r>
      <w:r w:rsidR="00CD16FD">
        <w:t>jejich</w:t>
      </w:r>
      <w:r w:rsidR="00CD16FD" w:rsidRPr="007E3900">
        <w:t xml:space="preserve"> </w:t>
      </w:r>
      <w:r w:rsidRPr="007E3900">
        <w:t>zpětnou recyklaci a další využití.</w:t>
      </w:r>
    </w:p>
    <w:p w14:paraId="2CF6D696" w14:textId="6428DA0E" w:rsidR="00E30E1F" w:rsidRDefault="00E30E1F" w:rsidP="00DC3BD4">
      <w:pPr>
        <w:pStyle w:val="Odstavecseseznamem"/>
        <w:numPr>
          <w:ilvl w:val="1"/>
          <w:numId w:val="14"/>
        </w:numPr>
      </w:pPr>
      <w:r>
        <w:t xml:space="preserve">Zhotovitel se zavazuje plnění povinností dle odst. </w:t>
      </w:r>
      <w:r>
        <w:fldChar w:fldCharType="begin"/>
      </w:r>
      <w:r>
        <w:instrText xml:space="preserve"> REF _Ref148288670 \r \h </w:instrText>
      </w:r>
      <w:r>
        <w:fldChar w:fldCharType="separate"/>
      </w:r>
      <w:r w:rsidR="00CE3B82">
        <w:t>16.12</w:t>
      </w:r>
      <w:r>
        <w:fldChar w:fldCharType="end"/>
      </w:r>
      <w:r>
        <w:t xml:space="preserve">. této Smlouvy Objednateli na jeho výzvu </w:t>
      </w:r>
      <w:r w:rsidR="00944430">
        <w:t>bez zbytečného odkladu</w:t>
      </w:r>
      <w:r>
        <w:t xml:space="preserve"> prokázat, a to včetně doložení příslušných dokumentů.</w:t>
      </w:r>
    </w:p>
    <w:p w14:paraId="176098EB" w14:textId="45FD9981" w:rsidR="000D757A" w:rsidRDefault="00DC3BD4" w:rsidP="00DC3BD4">
      <w:pPr>
        <w:pStyle w:val="Odstavecseseznamem"/>
        <w:numPr>
          <w:ilvl w:val="1"/>
          <w:numId w:val="14"/>
        </w:numPr>
      </w:pPr>
      <w:r>
        <w:t>Je-li na straně Zhotovitele více osob (</w:t>
      </w:r>
      <w:r w:rsidR="007E75D4">
        <w:t>osoby, jež podaly společnou nabídku</w:t>
      </w:r>
      <w:r w:rsidR="007E75D4" w:rsidRPr="007E75D4">
        <w:t xml:space="preserve"> </w:t>
      </w:r>
      <w:r w:rsidR="007E75D4">
        <w:t>v zadávacím řízení na Veřejnou zakázku)</w:t>
      </w:r>
      <w:r w:rsidR="00C6398C">
        <w:t>,</w:t>
      </w:r>
      <w:r>
        <w:t xml:space="preserve"> nesou</w:t>
      </w:r>
      <w:r w:rsidR="00C6398C">
        <w:t xml:space="preserve"> tyto</w:t>
      </w:r>
      <w:r>
        <w:t xml:space="preserve"> osoby</w:t>
      </w:r>
      <w:r w:rsidR="00C6398C">
        <w:t xml:space="preserve"> (tj. osoby, </w:t>
      </w:r>
      <w:r>
        <w:t>jež podaly společnou nabídku</w:t>
      </w:r>
      <w:r w:rsidR="007E75D4" w:rsidRPr="007E75D4">
        <w:t xml:space="preserve"> </w:t>
      </w:r>
      <w:r w:rsidR="007E75D4">
        <w:t>v zadávacím řízení na Veřejnou zakázku</w:t>
      </w:r>
      <w:r w:rsidR="00C6398C">
        <w:t>)</w:t>
      </w:r>
      <w:r>
        <w:t xml:space="preserve"> </w:t>
      </w:r>
      <w:r w:rsidRPr="00DC3BD4">
        <w:t xml:space="preserve">odpovědnost za plnění </w:t>
      </w:r>
      <w:r>
        <w:t>V</w:t>
      </w:r>
      <w:r w:rsidRPr="00DC3BD4">
        <w:t>eřejné zakázky společně a</w:t>
      </w:r>
      <w:r w:rsidR="007E75D4">
        <w:t> </w:t>
      </w:r>
      <w:r w:rsidRPr="00DC3BD4">
        <w:t>nerozdílně, a</w:t>
      </w:r>
      <w:r w:rsidR="007E75D4">
        <w:t> </w:t>
      </w:r>
      <w:r w:rsidRPr="00DC3BD4">
        <w:t xml:space="preserve">to po celou dobu plnění </w:t>
      </w:r>
      <w:r>
        <w:t>V</w:t>
      </w:r>
      <w:r w:rsidRPr="00DC3BD4">
        <w:t xml:space="preserve">eřejné zakázky i po dobu trvání jiných závazků vyplývajících </w:t>
      </w:r>
      <w:r w:rsidR="001947EF" w:rsidRPr="00DC3BD4">
        <w:t>z</w:t>
      </w:r>
      <w:r w:rsidR="001947EF">
        <w:t xml:space="preserve"> Veřejné</w:t>
      </w:r>
      <w:r w:rsidRPr="00DC3BD4">
        <w:t xml:space="preserve"> zakázky</w:t>
      </w:r>
      <w:r>
        <w:t>.</w:t>
      </w:r>
    </w:p>
    <w:p w14:paraId="56F964B3" w14:textId="1AA5EE9C" w:rsidR="009A2713" w:rsidRPr="000D757A" w:rsidRDefault="009A2713" w:rsidP="00DC3BD4">
      <w:pPr>
        <w:pStyle w:val="Odstavecseseznamem"/>
        <w:numPr>
          <w:ilvl w:val="1"/>
          <w:numId w:val="14"/>
        </w:numPr>
      </w:pPr>
      <w:r w:rsidRPr="009A2713">
        <w:t>Hovoří-li tato Smlouva o dnech, rozumí se tím dny kalendářní, není-li výslovně v této Smlouvě uvedeno, že se jedná o dny pracovní</w:t>
      </w:r>
      <w:r>
        <w:t>.</w:t>
      </w:r>
    </w:p>
    <w:p w14:paraId="35021FFE" w14:textId="3536AA73" w:rsidR="00BA273D" w:rsidRDefault="00CB7190" w:rsidP="00B65919">
      <w:pPr>
        <w:pStyle w:val="Nadpis1"/>
        <w:ind w:left="0"/>
      </w:pPr>
      <w:r>
        <w:t>Sankce</w:t>
      </w:r>
    </w:p>
    <w:p w14:paraId="2A3B3B9D" w14:textId="647B4721" w:rsidR="00BA273D" w:rsidRPr="00BA273D" w:rsidRDefault="00D33E1A" w:rsidP="00BE250B">
      <w:pPr>
        <w:pStyle w:val="Odstavecseseznamem"/>
        <w:keepNext/>
        <w:numPr>
          <w:ilvl w:val="1"/>
          <w:numId w:val="14"/>
        </w:numPr>
      </w:pPr>
      <w:r>
        <w:t>Z</w:t>
      </w:r>
      <w:r w:rsidR="00BA273D" w:rsidRPr="00BA273D">
        <w:t xml:space="preserve">hotovitel zaplatí </w:t>
      </w:r>
      <w:r w:rsidR="0059744C">
        <w:t>O</w:t>
      </w:r>
      <w:r w:rsidR="00BA273D" w:rsidRPr="00BA273D">
        <w:t>bjednateli smluvní pokutu:</w:t>
      </w:r>
    </w:p>
    <w:p w14:paraId="1996665F" w14:textId="3EA1BFC7" w:rsidR="00BA273D" w:rsidRDefault="00BA273D" w:rsidP="00417FE3">
      <w:pPr>
        <w:pStyle w:val="Odstavecseseznamem"/>
        <w:numPr>
          <w:ilvl w:val="2"/>
          <w:numId w:val="14"/>
        </w:numPr>
        <w:spacing w:before="80" w:after="80" w:line="259" w:lineRule="auto"/>
        <w:ind w:left="1418" w:hanging="851"/>
      </w:pPr>
      <w:r>
        <w:t>za prodlení</w:t>
      </w:r>
      <w:r w:rsidR="00EF78D6" w:rsidRPr="00EF78D6">
        <w:t xml:space="preserve"> </w:t>
      </w:r>
      <w:r w:rsidR="00EF78D6">
        <w:t>Zhotovitele</w:t>
      </w:r>
      <w:r>
        <w:t xml:space="preserve"> s</w:t>
      </w:r>
      <w:r w:rsidR="00F3268C">
        <w:t> </w:t>
      </w:r>
      <w:r>
        <w:t>dokončením díla</w:t>
      </w:r>
      <w:r w:rsidR="002B150D">
        <w:t xml:space="preserve"> </w:t>
      </w:r>
      <w:r>
        <w:t xml:space="preserve">ve </w:t>
      </w:r>
      <w:r w:rsidRPr="00E82200">
        <w:t>výši</w:t>
      </w:r>
      <w:r w:rsidR="002F0F84">
        <w:t xml:space="preserve"> </w:t>
      </w:r>
      <w:r w:rsidR="00801512" w:rsidRPr="009A4022">
        <w:t>0,</w:t>
      </w:r>
      <w:r w:rsidR="00DD2D79" w:rsidRPr="009A4022">
        <w:t>0</w:t>
      </w:r>
      <w:r w:rsidR="00620E81" w:rsidRPr="009A4022">
        <w:t>5</w:t>
      </w:r>
      <w:r w:rsidR="00E82200">
        <w:t> </w:t>
      </w:r>
      <w:r w:rsidRPr="009A4022">
        <w:t>%</w:t>
      </w:r>
      <w:r w:rsidRPr="00E82200">
        <w:t xml:space="preserve"> z</w:t>
      </w:r>
      <w:r w:rsidR="002F2BAF" w:rsidRPr="00E82200">
        <w:t> Ceny (</w:t>
      </w:r>
      <w:r w:rsidR="00CD16FD" w:rsidRPr="00E82200">
        <w:t>v Kč</w:t>
      </w:r>
      <w:r w:rsidR="002F2BAF" w:rsidRPr="00E82200">
        <w:t xml:space="preserve"> bez</w:t>
      </w:r>
      <w:r w:rsidRPr="00E82200">
        <w:t xml:space="preserve"> DPH</w:t>
      </w:r>
      <w:r w:rsidR="002F2BAF" w:rsidRPr="00E82200">
        <w:t>)</w:t>
      </w:r>
      <w:r w:rsidRPr="00E82200">
        <w:t xml:space="preserve"> </w:t>
      </w:r>
      <w:r w:rsidRPr="00B37E3A">
        <w:t>za</w:t>
      </w:r>
      <w:r w:rsidR="00CD16FD" w:rsidRPr="00B37E3A">
        <w:t> </w:t>
      </w:r>
      <w:r w:rsidRPr="00B37E3A">
        <w:t>každý započatý kalendářní den prodlení po dobu prvních čtrnácti dnů</w:t>
      </w:r>
      <w:r w:rsidR="002F2BAF" w:rsidRPr="00B37E3A">
        <w:t xml:space="preserve"> prodlení</w:t>
      </w:r>
      <w:r w:rsidRPr="00B37E3A">
        <w:t xml:space="preserve">, </w:t>
      </w:r>
      <w:r w:rsidR="00B37E3A" w:rsidRPr="00B37E3A">
        <w:t xml:space="preserve">ve výši 0,2 % z Ceny (v Kč bez DPH) za každý započatý kalendářní den prodlení v období od patnáctého kalendářního dne prodlení do osmadvacátého kalendářního dne prodlení </w:t>
      </w:r>
      <w:r w:rsidR="003123F2" w:rsidRPr="00B37E3A">
        <w:t xml:space="preserve">a ve výši </w:t>
      </w:r>
      <w:r w:rsidR="003123F2" w:rsidRPr="003E53B9">
        <w:t>0,4</w:t>
      </w:r>
      <w:r w:rsidR="003123F2">
        <w:t> </w:t>
      </w:r>
      <w:r w:rsidR="003123F2" w:rsidRPr="003E53B9">
        <w:t>%</w:t>
      </w:r>
      <w:r w:rsidR="003123F2" w:rsidRPr="00B37E3A">
        <w:t xml:space="preserve"> z Ceny (v Kč bez DPH) za každý započatý kalendářní den</w:t>
      </w:r>
      <w:r w:rsidR="003123F2">
        <w:t> </w:t>
      </w:r>
      <w:r w:rsidR="003123F2" w:rsidRPr="00B37E3A">
        <w:t>prodlení</w:t>
      </w:r>
      <w:r w:rsidR="003123F2">
        <w:t xml:space="preserve"> v</w:t>
      </w:r>
      <w:r w:rsidR="008D7933">
        <w:t xml:space="preserve"> </w:t>
      </w:r>
      <w:r w:rsidR="003123F2">
        <w:t xml:space="preserve">období </w:t>
      </w:r>
      <w:r w:rsidR="003123F2" w:rsidRPr="00B37E3A">
        <w:t>od</w:t>
      </w:r>
      <w:r w:rsidR="008D7933">
        <w:t xml:space="preserve"> </w:t>
      </w:r>
      <w:r w:rsidR="003123F2" w:rsidRPr="00B37E3A">
        <w:t xml:space="preserve">devětadvacátého kalendářního </w:t>
      </w:r>
      <w:r w:rsidR="003123F2">
        <w:t>dne prodlení do dne, ve kterém nastane konec prodlení</w:t>
      </w:r>
      <w:r w:rsidRPr="00B37E3A">
        <w:t>;</w:t>
      </w:r>
    </w:p>
    <w:p w14:paraId="16FE2B6F" w14:textId="5031DBFC" w:rsidR="0077652B" w:rsidRDefault="0077652B" w:rsidP="00417FE3">
      <w:pPr>
        <w:pStyle w:val="Odstavecseseznamem"/>
        <w:numPr>
          <w:ilvl w:val="2"/>
          <w:numId w:val="14"/>
        </w:numPr>
        <w:spacing w:before="80" w:after="80" w:line="259" w:lineRule="auto"/>
        <w:ind w:left="1418" w:hanging="851"/>
      </w:pPr>
      <w:r>
        <w:t xml:space="preserve">za prodlení Zhotovitele s převzetím staveniště </w:t>
      </w:r>
      <w:r w:rsidR="003467B3">
        <w:t xml:space="preserve">ve výši ve </w:t>
      </w:r>
      <w:r w:rsidR="003467B3" w:rsidRPr="00E82200">
        <w:t>výši</w:t>
      </w:r>
      <w:r w:rsidR="003467B3">
        <w:t xml:space="preserve"> </w:t>
      </w:r>
      <w:r w:rsidR="003467B3" w:rsidRPr="009A4022">
        <w:t>0,05</w:t>
      </w:r>
      <w:r w:rsidR="003467B3">
        <w:t> </w:t>
      </w:r>
      <w:r w:rsidR="003467B3" w:rsidRPr="009A4022">
        <w:t>%</w:t>
      </w:r>
      <w:r w:rsidR="003467B3" w:rsidRPr="00E82200">
        <w:t xml:space="preserve"> z Ceny (v Kč bez</w:t>
      </w:r>
      <w:r w:rsidR="00FE2BDD">
        <w:t> </w:t>
      </w:r>
      <w:r w:rsidR="003467B3" w:rsidRPr="00E82200">
        <w:t xml:space="preserve">DPH) </w:t>
      </w:r>
      <w:r w:rsidR="003467B3" w:rsidRPr="00B37E3A">
        <w:t xml:space="preserve">za každý započatý kalendářní den prodlení po dobu prvních čtrnácti dnů prodlení, ve výši 0,2 % z Ceny (v Kč bez DPH) za každý započatý kalendářní den prodlení v období od patnáctého kalendářního dne prodlení do osmadvacátého kalendářního dne prodlení a ve výši </w:t>
      </w:r>
      <w:r w:rsidR="003467B3" w:rsidRPr="003E53B9">
        <w:t>0,4</w:t>
      </w:r>
      <w:r w:rsidR="003467B3">
        <w:t> </w:t>
      </w:r>
      <w:r w:rsidR="003467B3" w:rsidRPr="003E53B9">
        <w:t>%</w:t>
      </w:r>
      <w:r w:rsidR="003467B3" w:rsidRPr="00B37E3A">
        <w:t xml:space="preserve"> z Ceny (v Kč bez DPH) za každý započatý kalendářní den</w:t>
      </w:r>
      <w:r w:rsidR="003467B3">
        <w:t> </w:t>
      </w:r>
      <w:r w:rsidR="003467B3" w:rsidRPr="00B37E3A">
        <w:t>prodlení</w:t>
      </w:r>
      <w:r w:rsidR="003467B3">
        <w:t xml:space="preserve"> v období </w:t>
      </w:r>
      <w:r w:rsidR="003467B3" w:rsidRPr="00B37E3A">
        <w:t>od</w:t>
      </w:r>
      <w:r w:rsidR="003467B3">
        <w:t xml:space="preserve"> </w:t>
      </w:r>
      <w:r w:rsidR="003467B3" w:rsidRPr="00B37E3A">
        <w:t xml:space="preserve">devětadvacátého kalendářního </w:t>
      </w:r>
      <w:r w:rsidR="003467B3">
        <w:t>dne prodlení do dne, ve kterém nastane konec prodlení;</w:t>
      </w:r>
    </w:p>
    <w:p w14:paraId="39E1F885" w14:textId="65C36C8A" w:rsidR="00BA273D" w:rsidRPr="00483365" w:rsidRDefault="00BA273D" w:rsidP="00417FE3">
      <w:pPr>
        <w:pStyle w:val="Odstavecseseznamem"/>
        <w:numPr>
          <w:ilvl w:val="2"/>
          <w:numId w:val="14"/>
        </w:numPr>
        <w:spacing w:before="80" w:after="80" w:line="259" w:lineRule="auto"/>
        <w:ind w:left="1418" w:hanging="851"/>
      </w:pPr>
      <w:r>
        <w:t xml:space="preserve">za </w:t>
      </w:r>
      <w:r w:rsidR="00DD0C64">
        <w:t xml:space="preserve">prodlení </w:t>
      </w:r>
      <w:r w:rsidR="00EF78D6">
        <w:t xml:space="preserve">Zhotovitele </w:t>
      </w:r>
      <w:r w:rsidR="00DD0C64">
        <w:t>s vyklizením a vyčištěním staveniště</w:t>
      </w:r>
      <w:r>
        <w:t xml:space="preserve"> ve </w:t>
      </w:r>
      <w:r w:rsidRPr="00B37E3A">
        <w:t xml:space="preserve">výši </w:t>
      </w:r>
      <w:r w:rsidR="009873A3" w:rsidRPr="009A4022">
        <w:rPr>
          <w:rFonts w:cstheme="minorHAnsi"/>
        </w:rPr>
        <w:t>10</w:t>
      </w:r>
      <w:r w:rsidRPr="009A4022">
        <w:rPr>
          <w:rFonts w:cstheme="minorHAnsi"/>
        </w:rPr>
        <w:t> 000 Kč</w:t>
      </w:r>
      <w:r w:rsidRPr="00B37E3A">
        <w:rPr>
          <w:rFonts w:cstheme="minorHAnsi"/>
        </w:rPr>
        <w:t xml:space="preserve"> za</w:t>
      </w:r>
      <w:r>
        <w:rPr>
          <w:rFonts w:cstheme="minorHAnsi"/>
        </w:rPr>
        <w:t xml:space="preserve"> každý započatý kalendářní den</w:t>
      </w:r>
      <w:r w:rsidR="00DD0C64">
        <w:rPr>
          <w:rFonts w:cstheme="minorHAnsi"/>
        </w:rPr>
        <w:t xml:space="preserve"> prodlení</w:t>
      </w:r>
      <w:r>
        <w:rPr>
          <w:rFonts w:cstheme="minorHAnsi"/>
        </w:rPr>
        <w:t>;</w:t>
      </w:r>
    </w:p>
    <w:p w14:paraId="2D07CE06" w14:textId="36A37EEF" w:rsidR="00BA273D" w:rsidRPr="00902612" w:rsidRDefault="00BA273D" w:rsidP="00417FE3">
      <w:pPr>
        <w:pStyle w:val="Odstavecseseznamem"/>
        <w:numPr>
          <w:ilvl w:val="2"/>
          <w:numId w:val="14"/>
        </w:numPr>
        <w:spacing w:before="80" w:after="80" w:line="259" w:lineRule="auto"/>
        <w:ind w:left="1418" w:hanging="851"/>
      </w:pPr>
      <w:r>
        <w:t xml:space="preserve">za </w:t>
      </w:r>
      <w:r w:rsidR="008E7635">
        <w:t xml:space="preserve">každé </w:t>
      </w:r>
      <w:r>
        <w:t xml:space="preserve">prodlení </w:t>
      </w:r>
      <w:r w:rsidR="00EF78D6">
        <w:t xml:space="preserve">Zhotovitele </w:t>
      </w:r>
      <w:r w:rsidR="00D742E8" w:rsidRPr="002770C8">
        <w:t xml:space="preserve">s nástupem </w:t>
      </w:r>
      <w:r w:rsidR="00D742E8">
        <w:t>k</w:t>
      </w:r>
      <w:r w:rsidR="00D742E8" w:rsidRPr="002770C8">
        <w:t xml:space="preserve"> odstranění záruční vady</w:t>
      </w:r>
      <w:r w:rsidR="00D742E8">
        <w:t xml:space="preserve"> díla</w:t>
      </w:r>
      <w:r w:rsidR="00D742E8" w:rsidRPr="002770C8">
        <w:t xml:space="preserve"> nebránící </w:t>
      </w:r>
      <w:r w:rsidR="009F2069">
        <w:t xml:space="preserve">jeho </w:t>
      </w:r>
      <w:r w:rsidR="00D742E8" w:rsidRPr="002770C8">
        <w:t xml:space="preserve">užívání </w:t>
      </w:r>
      <w:r w:rsidR="00D742E8">
        <w:t xml:space="preserve">ve </w:t>
      </w:r>
      <w:r w:rsidR="00D742E8" w:rsidRPr="00902612">
        <w:t xml:space="preserve">výši </w:t>
      </w:r>
      <w:r w:rsidR="009873A3" w:rsidRPr="009A4022">
        <w:rPr>
          <w:rFonts w:cstheme="minorHAnsi"/>
        </w:rPr>
        <w:t>15 000</w:t>
      </w:r>
      <w:r w:rsidR="00D742E8" w:rsidRPr="009A4022">
        <w:rPr>
          <w:rFonts w:cstheme="minorHAnsi"/>
        </w:rPr>
        <w:t xml:space="preserve"> Kč</w:t>
      </w:r>
      <w:r w:rsidR="00D742E8" w:rsidRPr="00902612">
        <w:rPr>
          <w:rFonts w:cstheme="minorHAnsi"/>
        </w:rPr>
        <w:t xml:space="preserve"> za každý započatý kalendářní den prodlení</w:t>
      </w:r>
      <w:r w:rsidR="00D742E8" w:rsidRPr="00902612">
        <w:t>;</w:t>
      </w:r>
    </w:p>
    <w:p w14:paraId="30163264" w14:textId="5FFF1008" w:rsidR="00D742E8" w:rsidRPr="00902612" w:rsidRDefault="009F2069" w:rsidP="00417FE3">
      <w:pPr>
        <w:pStyle w:val="Odstavecseseznamem"/>
        <w:numPr>
          <w:ilvl w:val="2"/>
          <w:numId w:val="14"/>
        </w:numPr>
        <w:spacing w:before="80" w:after="80" w:line="259" w:lineRule="auto"/>
        <w:ind w:left="1418" w:hanging="851"/>
      </w:pPr>
      <w:r w:rsidRPr="00902612">
        <w:t xml:space="preserve">za </w:t>
      </w:r>
      <w:r w:rsidR="008E7635" w:rsidRPr="00902612">
        <w:t xml:space="preserve">každé </w:t>
      </w:r>
      <w:r w:rsidRPr="00902612">
        <w:t>prodlení</w:t>
      </w:r>
      <w:r w:rsidR="00EF78D6" w:rsidRPr="00902612">
        <w:t xml:space="preserve"> Zhotovitele</w:t>
      </w:r>
      <w:r w:rsidRPr="00902612">
        <w:t xml:space="preserve"> s nástupem k odstranění havárie díla nebo záruční vady díla bránící jeho užívání ve výši </w:t>
      </w:r>
      <w:r w:rsidR="00E82200" w:rsidRPr="009A4022">
        <w:rPr>
          <w:rFonts w:cstheme="minorHAnsi"/>
        </w:rPr>
        <w:t>5</w:t>
      </w:r>
      <w:r w:rsidR="009873A3" w:rsidRPr="009A4022">
        <w:rPr>
          <w:rFonts w:cstheme="minorHAnsi"/>
        </w:rPr>
        <w:t xml:space="preserve">0 </w:t>
      </w:r>
      <w:r w:rsidRPr="009A4022">
        <w:rPr>
          <w:rFonts w:cstheme="minorHAnsi"/>
        </w:rPr>
        <w:t>000 Kč</w:t>
      </w:r>
      <w:r w:rsidRPr="00902612">
        <w:rPr>
          <w:rFonts w:cstheme="minorHAnsi"/>
        </w:rPr>
        <w:t xml:space="preserve"> za každý započatý kalendářní den prodlení</w:t>
      </w:r>
      <w:r w:rsidRPr="00902612">
        <w:t>;</w:t>
      </w:r>
    </w:p>
    <w:p w14:paraId="58A6B24D" w14:textId="65440D0B" w:rsidR="00B65919" w:rsidRPr="00BA49E4" w:rsidRDefault="00CB7190" w:rsidP="00417FE3">
      <w:pPr>
        <w:pStyle w:val="Odstavecseseznamem"/>
        <w:numPr>
          <w:ilvl w:val="2"/>
          <w:numId w:val="14"/>
        </w:numPr>
        <w:spacing w:before="80" w:after="80" w:line="259" w:lineRule="auto"/>
        <w:ind w:left="1418" w:hanging="851"/>
      </w:pPr>
      <w:r w:rsidRPr="00BA49E4">
        <w:t xml:space="preserve">za prodlení </w:t>
      </w:r>
      <w:r w:rsidR="00EF78D6" w:rsidRPr="00BA49E4">
        <w:t xml:space="preserve">Zhotovitele </w:t>
      </w:r>
      <w:r w:rsidRPr="00BA49E4">
        <w:t>s předložením podrobnějšího harmonogramu prací</w:t>
      </w:r>
      <w:r w:rsidR="00B56C39" w:rsidRPr="00BA49E4">
        <w:t xml:space="preserve"> Objednateli</w:t>
      </w:r>
      <w:r w:rsidRPr="00BA49E4">
        <w:t xml:space="preserve"> ve výši</w:t>
      </w:r>
      <w:r w:rsidR="00440E16" w:rsidRPr="00BA49E4">
        <w:t xml:space="preserve"> </w:t>
      </w:r>
      <w:r w:rsidR="00B56C39" w:rsidRPr="00BA49E4">
        <w:rPr>
          <w:rFonts w:cstheme="minorHAnsi"/>
        </w:rPr>
        <w:t>5</w:t>
      </w:r>
      <w:r w:rsidR="00440E16" w:rsidRPr="00BA49E4">
        <w:rPr>
          <w:rFonts w:cstheme="minorHAnsi"/>
        </w:rPr>
        <w:t>0 000 Kč</w:t>
      </w:r>
      <w:r w:rsidRPr="00BA49E4">
        <w:rPr>
          <w:rFonts w:cstheme="minorHAnsi"/>
        </w:rPr>
        <w:t xml:space="preserve"> za každý započatý kalendářní den prodlení</w:t>
      </w:r>
      <w:r w:rsidRPr="00BA49E4">
        <w:t>;</w:t>
      </w:r>
    </w:p>
    <w:p w14:paraId="06257031" w14:textId="42A03C16" w:rsidR="00B56C39" w:rsidRPr="00BA49E4" w:rsidRDefault="00B56C39" w:rsidP="00417FE3">
      <w:pPr>
        <w:pStyle w:val="Odstavecseseznamem"/>
        <w:numPr>
          <w:ilvl w:val="2"/>
          <w:numId w:val="14"/>
        </w:numPr>
        <w:spacing w:before="80" w:after="80" w:line="259" w:lineRule="auto"/>
        <w:ind w:left="1418" w:hanging="851"/>
      </w:pPr>
      <w:r w:rsidRPr="00BA49E4">
        <w:t xml:space="preserve">za prodlení Zhotovitele s předložením změn harmonogramu prací Objednateli ve výši </w:t>
      </w:r>
      <w:r w:rsidRPr="00BA49E4">
        <w:rPr>
          <w:rFonts w:cstheme="minorHAnsi"/>
        </w:rPr>
        <w:t>50 000 Kč za každý započatý kalendářní den prodlení</w:t>
      </w:r>
      <w:r w:rsidRPr="00BA49E4">
        <w:t>;</w:t>
      </w:r>
    </w:p>
    <w:p w14:paraId="056E8643" w14:textId="0C127BBC" w:rsidR="00440E16" w:rsidRPr="00902612" w:rsidRDefault="00743A53" w:rsidP="00417FE3">
      <w:pPr>
        <w:pStyle w:val="Odstavecseseznamem"/>
        <w:numPr>
          <w:ilvl w:val="2"/>
          <w:numId w:val="14"/>
        </w:numPr>
        <w:spacing w:before="80" w:after="80" w:line="259" w:lineRule="auto"/>
        <w:ind w:left="1418" w:hanging="851"/>
      </w:pPr>
      <w:r w:rsidRPr="00902612">
        <w:t xml:space="preserve">neposkytne-li </w:t>
      </w:r>
      <w:r w:rsidR="00EF78D6" w:rsidRPr="00902612">
        <w:t xml:space="preserve">Zhotovitel </w:t>
      </w:r>
      <w:r w:rsidRPr="00902612">
        <w:t xml:space="preserve">součinnost koordinátorovi BOZP ve výši </w:t>
      </w:r>
      <w:r w:rsidRPr="009A4022">
        <w:rPr>
          <w:rFonts w:cstheme="minorHAnsi"/>
        </w:rPr>
        <w:t>10 000 Kč</w:t>
      </w:r>
      <w:r w:rsidRPr="00902612">
        <w:rPr>
          <w:rFonts w:cstheme="minorHAnsi"/>
        </w:rPr>
        <w:t xml:space="preserve"> za každý jednotlivý případ;</w:t>
      </w:r>
    </w:p>
    <w:p w14:paraId="0B9ABE2C" w14:textId="6C8C2953" w:rsidR="00743A53" w:rsidRPr="00743A53" w:rsidRDefault="00743A53" w:rsidP="00417FE3">
      <w:pPr>
        <w:pStyle w:val="Odstavecseseznamem"/>
        <w:numPr>
          <w:ilvl w:val="2"/>
          <w:numId w:val="14"/>
        </w:numPr>
        <w:spacing w:before="80" w:after="80" w:line="259" w:lineRule="auto"/>
        <w:ind w:left="1418" w:hanging="851"/>
      </w:pPr>
      <w:r w:rsidRPr="00902612">
        <w:t>nepřizve-li</w:t>
      </w:r>
      <w:r w:rsidR="00EF78D6" w:rsidRPr="00902612">
        <w:t xml:space="preserve"> Zhotovitel</w:t>
      </w:r>
      <w:r w:rsidRPr="00902612">
        <w:t xml:space="preserve"> </w:t>
      </w:r>
      <w:r w:rsidR="004025DD" w:rsidRPr="00902612">
        <w:t>TDS</w:t>
      </w:r>
      <w:r w:rsidRPr="00902612">
        <w:t xml:space="preserve"> </w:t>
      </w:r>
      <w:r w:rsidR="00571000" w:rsidRPr="00902612">
        <w:t>ke zkouškám nebo k prověření prací, které budou v dalším pracovním postupu zakryty nebo se stanou nepřístupnými,</w:t>
      </w:r>
      <w:r w:rsidRPr="00902612">
        <w:t xml:space="preserve"> ve výši </w:t>
      </w:r>
      <w:r w:rsidR="009873A3" w:rsidRPr="009A4022">
        <w:rPr>
          <w:rFonts w:cstheme="minorHAnsi"/>
        </w:rPr>
        <w:t>20 </w:t>
      </w:r>
      <w:r w:rsidRPr="009A4022">
        <w:rPr>
          <w:rFonts w:cstheme="minorHAnsi"/>
        </w:rPr>
        <w:t>000 Kč</w:t>
      </w:r>
      <w:r w:rsidRPr="00902612">
        <w:rPr>
          <w:rFonts w:cstheme="minorHAnsi"/>
        </w:rPr>
        <w:t xml:space="preserve"> za k</w:t>
      </w:r>
      <w:r>
        <w:rPr>
          <w:rFonts w:cstheme="minorHAnsi"/>
        </w:rPr>
        <w:t>aždý jednotlivý případ;</w:t>
      </w:r>
    </w:p>
    <w:p w14:paraId="7C4797EF" w14:textId="2A61123A" w:rsidR="00743A53" w:rsidRPr="00BE250B" w:rsidRDefault="00461CE6" w:rsidP="00417FE3">
      <w:pPr>
        <w:pStyle w:val="Odstavecseseznamem"/>
        <w:numPr>
          <w:ilvl w:val="2"/>
          <w:numId w:val="14"/>
        </w:numPr>
        <w:spacing w:before="80" w:after="80" w:line="259" w:lineRule="auto"/>
        <w:ind w:left="1418" w:hanging="851"/>
      </w:pPr>
      <w:r>
        <w:t xml:space="preserve">za prodlení </w:t>
      </w:r>
      <w:r w:rsidR="00EF78D6">
        <w:t xml:space="preserve">Zhotovitele </w:t>
      </w:r>
      <w:r>
        <w:t>s</w:t>
      </w:r>
      <w:r w:rsidR="00F3268C">
        <w:t> </w:t>
      </w:r>
      <w:r>
        <w:t>odstraněním vad a nedodělků</w:t>
      </w:r>
      <w:r w:rsidR="00571000">
        <w:t>, s nimiž bylo dílo převzato,</w:t>
      </w:r>
      <w:r>
        <w:t xml:space="preserve"> ve výši </w:t>
      </w:r>
      <w:r w:rsidR="004D7A86" w:rsidRPr="009A4022">
        <w:rPr>
          <w:rFonts w:cstheme="minorHAnsi"/>
        </w:rPr>
        <w:t>20</w:t>
      </w:r>
      <w:r w:rsidR="00571000" w:rsidRPr="009A4022">
        <w:rPr>
          <w:rFonts w:cstheme="minorHAnsi"/>
        </w:rPr>
        <w:t> </w:t>
      </w:r>
      <w:r w:rsidRPr="009A4022">
        <w:rPr>
          <w:rFonts w:cstheme="minorHAnsi"/>
        </w:rPr>
        <w:t>000</w:t>
      </w:r>
      <w:r w:rsidR="00571000" w:rsidRPr="009A4022">
        <w:rPr>
          <w:rFonts w:cstheme="minorHAnsi"/>
        </w:rPr>
        <w:t> </w:t>
      </w:r>
      <w:r w:rsidRPr="009A4022">
        <w:rPr>
          <w:rFonts w:cstheme="minorHAnsi"/>
        </w:rPr>
        <w:t>Kč</w:t>
      </w:r>
      <w:r>
        <w:rPr>
          <w:rFonts w:cstheme="minorHAnsi"/>
        </w:rPr>
        <w:t xml:space="preserve"> za každou vadu </w:t>
      </w:r>
      <w:r w:rsidR="00571000">
        <w:rPr>
          <w:rFonts w:cstheme="minorHAnsi"/>
        </w:rPr>
        <w:t xml:space="preserve">nebo </w:t>
      </w:r>
      <w:r>
        <w:rPr>
          <w:rFonts w:cstheme="minorHAnsi"/>
        </w:rPr>
        <w:t>nedodělek a za každý kalendářní den prodlení</w:t>
      </w:r>
      <w:r w:rsidR="00571000">
        <w:rPr>
          <w:rFonts w:cstheme="minorHAnsi"/>
        </w:rPr>
        <w:t xml:space="preserve"> </w:t>
      </w:r>
      <w:r w:rsidR="00571000" w:rsidRPr="006B14EA">
        <w:rPr>
          <w:rFonts w:cstheme="minorHAnsi"/>
        </w:rPr>
        <w:t>s jejich odstraněním</w:t>
      </w:r>
      <w:r w:rsidRPr="006B14EA">
        <w:rPr>
          <w:rFonts w:cstheme="minorHAnsi"/>
        </w:rPr>
        <w:t>;</w:t>
      </w:r>
    </w:p>
    <w:p w14:paraId="5500D99A" w14:textId="0169C653" w:rsidR="00144BCB" w:rsidRPr="006B14EA" w:rsidRDefault="00144BCB" w:rsidP="00417FE3">
      <w:pPr>
        <w:pStyle w:val="Odstavecseseznamem"/>
        <w:numPr>
          <w:ilvl w:val="2"/>
          <w:numId w:val="14"/>
        </w:numPr>
        <w:spacing w:before="80" w:after="80" w:line="259" w:lineRule="auto"/>
        <w:ind w:left="1418" w:hanging="851"/>
      </w:pPr>
      <w:r>
        <w:t xml:space="preserve">za </w:t>
      </w:r>
      <w:r w:rsidRPr="00B37E3A">
        <w:t xml:space="preserve">každé prodlení Zhotovitele s odstraněním vady díla </w:t>
      </w:r>
      <w:r w:rsidR="00150885" w:rsidRPr="00B37E3A">
        <w:t>vytknuté</w:t>
      </w:r>
      <w:r w:rsidRPr="00B37E3A">
        <w:t xml:space="preserve"> Objednatelem </w:t>
      </w:r>
      <w:r w:rsidR="00150885" w:rsidRPr="00B37E3A">
        <w:t xml:space="preserve">ve lhůtě určené délkou záruční doby </w:t>
      </w:r>
      <w:r w:rsidRPr="00B37E3A">
        <w:t xml:space="preserve">ve výši </w:t>
      </w:r>
      <w:r w:rsidRPr="009A4022">
        <w:t>0,05 %</w:t>
      </w:r>
      <w:r w:rsidRPr="00B37E3A">
        <w:t xml:space="preserve"> z Ceny (v Kč bez DPH) za každý započatý kalendářní den prodlení po dobu prvních čtrnácti dnů prodlení, </w:t>
      </w:r>
      <w:r w:rsidR="002F0F84" w:rsidRPr="00B37E3A">
        <w:t>ve výši 0,2 % z Ceny (v</w:t>
      </w:r>
      <w:r w:rsidR="00B37E3A" w:rsidRPr="00B37E3A">
        <w:t> </w:t>
      </w:r>
      <w:r w:rsidR="002F0F84" w:rsidRPr="00B37E3A">
        <w:t>Kč bez DPH) za každý započatý kalendářní den prodlení v období od patnáctého kalendářního dne prodlení do osmadvacátého kalendářního dne prodlení a </w:t>
      </w:r>
      <w:r w:rsidR="003123F2" w:rsidRPr="00B37E3A">
        <w:t xml:space="preserve">ve výši </w:t>
      </w:r>
      <w:r w:rsidR="003123F2" w:rsidRPr="003E53B9">
        <w:t>0,4</w:t>
      </w:r>
      <w:r w:rsidR="003123F2">
        <w:t> </w:t>
      </w:r>
      <w:r w:rsidR="003123F2" w:rsidRPr="003E53B9">
        <w:t>%</w:t>
      </w:r>
      <w:r w:rsidR="003123F2" w:rsidRPr="00B37E3A">
        <w:t xml:space="preserve"> z Ceny (v Kč bez DPH) za každý započatý kalendářní den</w:t>
      </w:r>
      <w:r w:rsidR="003123F2">
        <w:t> </w:t>
      </w:r>
      <w:r w:rsidR="003123F2" w:rsidRPr="00B37E3A">
        <w:t>prodlení</w:t>
      </w:r>
      <w:r w:rsidR="003123F2">
        <w:t xml:space="preserve"> v období </w:t>
      </w:r>
      <w:r w:rsidR="003123F2" w:rsidRPr="00B37E3A">
        <w:t xml:space="preserve">od devětadvacátého kalendářního </w:t>
      </w:r>
      <w:r w:rsidR="003123F2">
        <w:t>dne prodlení do dne, ve kterém nastane konec prodlení</w:t>
      </w:r>
      <w:r w:rsidRPr="00B37E3A">
        <w:t>;</w:t>
      </w:r>
    </w:p>
    <w:p w14:paraId="0E48058A" w14:textId="1AE9E837" w:rsidR="007958CA" w:rsidRPr="00902612" w:rsidRDefault="00461CE6" w:rsidP="00417FE3">
      <w:pPr>
        <w:pStyle w:val="Odstavecseseznamem"/>
        <w:numPr>
          <w:ilvl w:val="2"/>
          <w:numId w:val="14"/>
        </w:numPr>
        <w:spacing w:before="80" w:after="80" w:line="259" w:lineRule="auto"/>
        <w:ind w:left="1418" w:hanging="851"/>
      </w:pPr>
      <w:r w:rsidRPr="00902612">
        <w:t xml:space="preserve">za </w:t>
      </w:r>
      <w:r w:rsidR="007958CA" w:rsidRPr="00902612">
        <w:t>porušení povinnosti</w:t>
      </w:r>
      <w:r w:rsidR="00EF78D6" w:rsidRPr="00902612">
        <w:t xml:space="preserve"> Zhotovitele</w:t>
      </w:r>
      <w:r w:rsidR="007958CA" w:rsidRPr="00902612">
        <w:t xml:space="preserve"> </w:t>
      </w:r>
      <w:r w:rsidR="00571000" w:rsidRPr="00902612">
        <w:t>mít sjednan</w:t>
      </w:r>
      <w:r w:rsidR="00382207" w:rsidRPr="00902612">
        <w:t>é</w:t>
      </w:r>
      <w:r w:rsidR="00571000" w:rsidRPr="00902612">
        <w:t xml:space="preserve"> </w:t>
      </w:r>
      <w:r w:rsidR="00382207" w:rsidRPr="00902612">
        <w:t xml:space="preserve">Pojištění obecné odpovědnosti </w:t>
      </w:r>
      <w:r w:rsidR="007958CA" w:rsidRPr="00902612">
        <w:t>ve</w:t>
      </w:r>
      <w:r w:rsidR="00CB1CCC" w:rsidRPr="00902612">
        <w:t> </w:t>
      </w:r>
      <w:r w:rsidR="007958CA" w:rsidRPr="00902612">
        <w:t xml:space="preserve">výši </w:t>
      </w:r>
      <w:r w:rsidR="007958CA" w:rsidRPr="009A4022">
        <w:rPr>
          <w:rFonts w:cstheme="minorHAnsi"/>
        </w:rPr>
        <w:t>10</w:t>
      </w:r>
      <w:r w:rsidR="00571000" w:rsidRPr="009A4022">
        <w:rPr>
          <w:rFonts w:cstheme="minorHAnsi"/>
        </w:rPr>
        <w:t>0</w:t>
      </w:r>
      <w:r w:rsidR="00D47FC0" w:rsidRPr="009A4022">
        <w:rPr>
          <w:rFonts w:cstheme="minorHAnsi"/>
        </w:rPr>
        <w:t> </w:t>
      </w:r>
      <w:r w:rsidR="007958CA" w:rsidRPr="009A4022">
        <w:rPr>
          <w:rFonts w:cstheme="minorHAnsi"/>
        </w:rPr>
        <w:t>000</w:t>
      </w:r>
      <w:r w:rsidR="00D47FC0" w:rsidRPr="009A4022">
        <w:rPr>
          <w:rFonts w:cstheme="minorHAnsi"/>
        </w:rPr>
        <w:t> </w:t>
      </w:r>
      <w:r w:rsidR="007958CA" w:rsidRPr="009A4022">
        <w:rPr>
          <w:rFonts w:cstheme="minorHAnsi"/>
        </w:rPr>
        <w:t>Kč</w:t>
      </w:r>
      <w:r w:rsidR="00FA1F40" w:rsidRPr="00902612">
        <w:rPr>
          <w:rFonts w:cstheme="minorHAnsi"/>
        </w:rPr>
        <w:t>;</w:t>
      </w:r>
    </w:p>
    <w:p w14:paraId="5885BE41" w14:textId="4A8DCD30" w:rsidR="00750D11" w:rsidRPr="00902612" w:rsidRDefault="00750D11" w:rsidP="00417FE3">
      <w:pPr>
        <w:pStyle w:val="Odstavecseseznamem"/>
        <w:numPr>
          <w:ilvl w:val="2"/>
          <w:numId w:val="14"/>
        </w:numPr>
        <w:spacing w:before="80" w:after="80" w:line="259" w:lineRule="auto"/>
        <w:ind w:left="1418" w:hanging="851"/>
      </w:pPr>
      <w:r w:rsidRPr="00902612">
        <w:rPr>
          <w:rFonts w:cstheme="minorHAnsi"/>
        </w:rPr>
        <w:t>za</w:t>
      </w:r>
      <w:r w:rsidR="006B14EA" w:rsidRPr="00902612">
        <w:rPr>
          <w:rFonts w:cstheme="minorHAnsi"/>
        </w:rPr>
        <w:t xml:space="preserve"> prodlení</w:t>
      </w:r>
      <w:r w:rsidR="00EF78D6" w:rsidRPr="00902612">
        <w:t xml:space="preserve"> Zhotovitele</w:t>
      </w:r>
      <w:r w:rsidR="006B14EA" w:rsidRPr="00902612">
        <w:rPr>
          <w:rFonts w:cstheme="minorHAnsi"/>
        </w:rPr>
        <w:t xml:space="preserve"> s</w:t>
      </w:r>
      <w:r w:rsidRPr="00902612">
        <w:rPr>
          <w:rFonts w:cstheme="minorHAnsi"/>
        </w:rPr>
        <w:t xml:space="preserve"> předložení</w:t>
      </w:r>
      <w:r w:rsidR="006B14EA" w:rsidRPr="00902612">
        <w:rPr>
          <w:rFonts w:cstheme="minorHAnsi"/>
        </w:rPr>
        <w:t>m</w:t>
      </w:r>
      <w:r w:rsidRPr="00902612">
        <w:rPr>
          <w:rFonts w:cstheme="minorHAnsi"/>
        </w:rPr>
        <w:t xml:space="preserve"> pojistné smlouvy</w:t>
      </w:r>
      <w:r w:rsidR="006B14EA" w:rsidRPr="00902612">
        <w:rPr>
          <w:rFonts w:cstheme="minorHAnsi"/>
        </w:rPr>
        <w:t xml:space="preserve"> </w:t>
      </w:r>
      <w:r w:rsidR="00E011B4" w:rsidRPr="00902612">
        <w:rPr>
          <w:rFonts w:cstheme="minorHAnsi"/>
        </w:rPr>
        <w:t xml:space="preserve">(popř. příslušného pojistného certifikátu) </w:t>
      </w:r>
      <w:r w:rsidR="00382207" w:rsidRPr="00902612">
        <w:rPr>
          <w:rFonts w:cstheme="minorHAnsi"/>
        </w:rPr>
        <w:t xml:space="preserve">podle této Smlouvy </w:t>
      </w:r>
      <w:r w:rsidR="006B14EA" w:rsidRPr="00902612">
        <w:t xml:space="preserve">ve výši </w:t>
      </w:r>
      <w:r w:rsidR="00C456C0">
        <w:rPr>
          <w:rFonts w:cstheme="minorHAnsi"/>
        </w:rPr>
        <w:t>5 0</w:t>
      </w:r>
      <w:r w:rsidR="006B14EA" w:rsidRPr="009A4022">
        <w:rPr>
          <w:rFonts w:cstheme="minorHAnsi"/>
        </w:rPr>
        <w:t>00 Kč</w:t>
      </w:r>
      <w:r w:rsidR="006B14EA" w:rsidRPr="00902612">
        <w:rPr>
          <w:rFonts w:cstheme="minorHAnsi"/>
        </w:rPr>
        <w:t xml:space="preserve"> za každý započatý kalendářní den prodlení</w:t>
      </w:r>
      <w:r w:rsidR="00FA1F40" w:rsidRPr="00902612">
        <w:rPr>
          <w:rFonts w:cstheme="minorHAnsi"/>
        </w:rPr>
        <w:t>;</w:t>
      </w:r>
    </w:p>
    <w:p w14:paraId="0B3303B4" w14:textId="0275D677" w:rsidR="00CF1D94" w:rsidRPr="001703A3" w:rsidRDefault="00DD2D79" w:rsidP="00417FE3">
      <w:pPr>
        <w:pStyle w:val="Odstavecseseznamem"/>
        <w:numPr>
          <w:ilvl w:val="2"/>
          <w:numId w:val="14"/>
        </w:numPr>
        <w:spacing w:before="80" w:after="80" w:line="259" w:lineRule="auto"/>
        <w:ind w:left="1418" w:hanging="851"/>
      </w:pPr>
      <w:r>
        <w:rPr>
          <w:rFonts w:cstheme="minorHAnsi"/>
        </w:rPr>
        <w:t>pokud bude</w:t>
      </w:r>
      <w:r w:rsidR="00FA1F40">
        <w:rPr>
          <w:rFonts w:cstheme="minorHAnsi"/>
        </w:rPr>
        <w:t xml:space="preserve"> Zhotovitel provádět dílo</w:t>
      </w:r>
      <w:r>
        <w:rPr>
          <w:rFonts w:cstheme="minorHAnsi"/>
        </w:rPr>
        <w:t xml:space="preserve"> prostřednictvím podzhotovitele, který není uveden v</w:t>
      </w:r>
      <w:r w:rsidR="00FA1F40">
        <w:rPr>
          <w:rFonts w:cstheme="minorHAnsi"/>
        </w:rPr>
        <w:t xml:space="preserve"> </w:t>
      </w:r>
      <w:r w:rsidR="00FA1F40">
        <w:t>Čestné</w:t>
      </w:r>
      <w:r>
        <w:t>m</w:t>
      </w:r>
      <w:r w:rsidR="00FA1F40">
        <w:t xml:space="preserve"> prohlášení </w:t>
      </w:r>
      <w:r>
        <w:t>a k jeho</w:t>
      </w:r>
      <w:r w:rsidR="00C95023">
        <w:t>ž</w:t>
      </w:r>
      <w:r>
        <w:t xml:space="preserve"> využití nebyl</w:t>
      </w:r>
      <w:r w:rsidR="00C719C0">
        <w:t xml:space="preserve"> Zhotoviteli</w:t>
      </w:r>
      <w:r>
        <w:t xml:space="preserve"> Objednatelem udělen předchozí písemný souhlas</w:t>
      </w:r>
      <w:r w:rsidR="00F8672A" w:rsidRPr="00F8672A">
        <w:t>,</w:t>
      </w:r>
      <w:r w:rsidRPr="00F8672A">
        <w:t xml:space="preserve"> ve výši </w:t>
      </w:r>
      <w:r w:rsidRPr="009A4022">
        <w:rPr>
          <w:rFonts w:cstheme="minorHAnsi"/>
        </w:rPr>
        <w:t>200 000 Kč</w:t>
      </w:r>
      <w:r w:rsidR="00F37D81" w:rsidRPr="00F8672A">
        <w:rPr>
          <w:rFonts w:cstheme="minorHAnsi"/>
        </w:rPr>
        <w:t>, a to</w:t>
      </w:r>
      <w:r w:rsidR="00F37D81">
        <w:rPr>
          <w:rFonts w:cstheme="minorHAnsi"/>
        </w:rPr>
        <w:t xml:space="preserve"> za každého takového podzhotovitele</w:t>
      </w:r>
      <w:r w:rsidR="00CF1D94">
        <w:rPr>
          <w:rFonts w:cstheme="minorHAnsi"/>
        </w:rPr>
        <w:t>;</w:t>
      </w:r>
    </w:p>
    <w:p w14:paraId="063BCB4C" w14:textId="1F9A0FB4" w:rsidR="001703A3" w:rsidRPr="00902612" w:rsidRDefault="001703A3" w:rsidP="00417FE3">
      <w:pPr>
        <w:pStyle w:val="Odstavecseseznamem"/>
        <w:numPr>
          <w:ilvl w:val="2"/>
          <w:numId w:val="14"/>
        </w:numPr>
        <w:spacing w:before="80" w:after="80" w:line="259" w:lineRule="auto"/>
        <w:ind w:left="1418" w:hanging="851"/>
      </w:pPr>
      <w:r w:rsidRPr="00902612">
        <w:rPr>
          <w:rFonts w:cstheme="minorHAnsi"/>
        </w:rPr>
        <w:t xml:space="preserve">za porušení povinnosti </w:t>
      </w:r>
      <w:r w:rsidR="0087384A" w:rsidRPr="00902612">
        <w:rPr>
          <w:rFonts w:cstheme="minorHAnsi"/>
        </w:rPr>
        <w:t xml:space="preserve">Zhotovitele </w:t>
      </w:r>
      <w:r w:rsidRPr="00902612">
        <w:rPr>
          <w:rFonts w:cstheme="minorHAnsi"/>
        </w:rPr>
        <w:t xml:space="preserve">stanovené v odst. </w:t>
      </w:r>
      <w:r w:rsidRPr="00902612">
        <w:rPr>
          <w:rFonts w:cstheme="minorHAnsi"/>
        </w:rPr>
        <w:fldChar w:fldCharType="begin"/>
      </w:r>
      <w:r w:rsidRPr="00902612">
        <w:rPr>
          <w:rFonts w:cstheme="minorHAnsi"/>
        </w:rPr>
        <w:instrText xml:space="preserve"> REF _Ref103163841 \r \h </w:instrText>
      </w:r>
      <w:r w:rsidR="00417FE3" w:rsidRPr="00902612">
        <w:rPr>
          <w:rFonts w:cstheme="minorHAnsi"/>
        </w:rPr>
        <w:instrText xml:space="preserve"> \* MERGEFORMAT </w:instrText>
      </w:r>
      <w:r w:rsidRPr="00902612">
        <w:rPr>
          <w:rFonts w:cstheme="minorHAnsi"/>
        </w:rPr>
      </w:r>
      <w:r w:rsidRPr="00902612">
        <w:rPr>
          <w:rFonts w:cstheme="minorHAnsi"/>
        </w:rPr>
        <w:fldChar w:fldCharType="separate"/>
      </w:r>
      <w:r w:rsidR="00CE3B82">
        <w:rPr>
          <w:rFonts w:cstheme="minorHAnsi"/>
        </w:rPr>
        <w:t>9.9</w:t>
      </w:r>
      <w:r w:rsidRPr="00902612">
        <w:rPr>
          <w:rFonts w:cstheme="minorHAnsi"/>
        </w:rPr>
        <w:fldChar w:fldCharType="end"/>
      </w:r>
      <w:r w:rsidR="00E5720C" w:rsidRPr="00902612">
        <w:rPr>
          <w:rFonts w:cstheme="minorHAnsi"/>
        </w:rPr>
        <w:t>.</w:t>
      </w:r>
      <w:r w:rsidRPr="00902612">
        <w:rPr>
          <w:rFonts w:cstheme="minorHAnsi"/>
        </w:rPr>
        <w:t xml:space="preserve"> této Smlouvy </w:t>
      </w:r>
      <w:r w:rsidRPr="00902612">
        <w:t xml:space="preserve">ve výši </w:t>
      </w:r>
      <w:r w:rsidRPr="009A4022">
        <w:rPr>
          <w:rFonts w:cstheme="minorHAnsi"/>
        </w:rPr>
        <w:t>20</w:t>
      </w:r>
      <w:r w:rsidR="0087384A" w:rsidRPr="009A4022">
        <w:rPr>
          <w:rFonts w:cstheme="minorHAnsi"/>
        </w:rPr>
        <w:t> </w:t>
      </w:r>
      <w:r w:rsidRPr="009A4022">
        <w:rPr>
          <w:rFonts w:cstheme="minorHAnsi"/>
        </w:rPr>
        <w:t>000</w:t>
      </w:r>
      <w:r w:rsidR="0087384A" w:rsidRPr="009A4022">
        <w:rPr>
          <w:rFonts w:cstheme="minorHAnsi"/>
        </w:rPr>
        <w:t> </w:t>
      </w:r>
      <w:r w:rsidRPr="009A4022">
        <w:rPr>
          <w:rFonts w:cstheme="minorHAnsi"/>
        </w:rPr>
        <w:t>Kč</w:t>
      </w:r>
      <w:r w:rsidRPr="00902612">
        <w:rPr>
          <w:rFonts w:cstheme="minorHAnsi"/>
        </w:rPr>
        <w:t xml:space="preserve"> za každý jednotlivý případ;</w:t>
      </w:r>
    </w:p>
    <w:p w14:paraId="2DB744FA" w14:textId="1E80C746" w:rsidR="0087384A" w:rsidRPr="00902612" w:rsidRDefault="00CF1D94" w:rsidP="00417FE3">
      <w:pPr>
        <w:pStyle w:val="Odstavecseseznamem"/>
        <w:numPr>
          <w:ilvl w:val="2"/>
          <w:numId w:val="14"/>
        </w:numPr>
        <w:spacing w:before="80" w:after="80" w:line="259" w:lineRule="auto"/>
        <w:ind w:left="1418" w:hanging="851"/>
      </w:pPr>
      <w:r w:rsidRPr="00902612">
        <w:rPr>
          <w:rFonts w:cstheme="minorHAnsi"/>
        </w:rPr>
        <w:t>za porušení povinnosti</w:t>
      </w:r>
      <w:r w:rsidR="0087384A" w:rsidRPr="00902612">
        <w:rPr>
          <w:rFonts w:cstheme="minorHAnsi"/>
        </w:rPr>
        <w:t xml:space="preserve"> Zhotovitele</w:t>
      </w:r>
      <w:r w:rsidRPr="00902612">
        <w:rPr>
          <w:rFonts w:cstheme="minorHAnsi"/>
        </w:rPr>
        <w:t xml:space="preserve"> </w:t>
      </w:r>
      <w:r w:rsidR="004025DD" w:rsidRPr="00902612">
        <w:rPr>
          <w:rFonts w:cstheme="minorHAnsi"/>
        </w:rPr>
        <w:t>stanovené v</w:t>
      </w:r>
      <w:r w:rsidRPr="00902612">
        <w:rPr>
          <w:rFonts w:cstheme="minorHAnsi"/>
        </w:rPr>
        <w:t xml:space="preserve"> odst. </w:t>
      </w:r>
      <w:r w:rsidRPr="00902612">
        <w:rPr>
          <w:rFonts w:cstheme="minorHAnsi"/>
        </w:rPr>
        <w:fldChar w:fldCharType="begin"/>
      </w:r>
      <w:r w:rsidRPr="00902612">
        <w:rPr>
          <w:rFonts w:cstheme="minorHAnsi"/>
        </w:rPr>
        <w:instrText xml:space="preserve"> REF _Ref100137246 \r \h </w:instrText>
      </w:r>
      <w:r w:rsidR="00417FE3" w:rsidRPr="00902612">
        <w:rPr>
          <w:rFonts w:cstheme="minorHAnsi"/>
        </w:rPr>
        <w:instrText xml:space="preserve"> \* MERGEFORMAT </w:instrText>
      </w:r>
      <w:r w:rsidRPr="00902612">
        <w:rPr>
          <w:rFonts w:cstheme="minorHAnsi"/>
        </w:rPr>
      </w:r>
      <w:r w:rsidRPr="00902612">
        <w:rPr>
          <w:rFonts w:cstheme="minorHAnsi"/>
        </w:rPr>
        <w:fldChar w:fldCharType="separate"/>
      </w:r>
      <w:r w:rsidR="00CE3B82">
        <w:rPr>
          <w:rFonts w:cstheme="minorHAnsi"/>
        </w:rPr>
        <w:t>10.6</w:t>
      </w:r>
      <w:r w:rsidRPr="00902612">
        <w:rPr>
          <w:rFonts w:cstheme="minorHAnsi"/>
        </w:rPr>
        <w:fldChar w:fldCharType="end"/>
      </w:r>
      <w:r w:rsidR="00E5720C" w:rsidRPr="00902612">
        <w:rPr>
          <w:rFonts w:cstheme="minorHAnsi"/>
        </w:rPr>
        <w:t>.</w:t>
      </w:r>
      <w:r w:rsidRPr="00902612">
        <w:rPr>
          <w:rFonts w:cstheme="minorHAnsi"/>
        </w:rPr>
        <w:t xml:space="preserve"> této Smlouvy </w:t>
      </w:r>
      <w:r w:rsidRPr="00902612">
        <w:t xml:space="preserve">ve výši </w:t>
      </w:r>
      <w:r w:rsidR="009873A3" w:rsidRPr="009A4022">
        <w:rPr>
          <w:rFonts w:cstheme="minorHAnsi"/>
        </w:rPr>
        <w:t>300</w:t>
      </w:r>
      <w:r w:rsidR="0087384A" w:rsidRPr="009A4022">
        <w:rPr>
          <w:rFonts w:cstheme="minorHAnsi"/>
        </w:rPr>
        <w:t> </w:t>
      </w:r>
      <w:r w:rsidR="009873A3" w:rsidRPr="009A4022">
        <w:rPr>
          <w:rFonts w:cstheme="minorHAnsi"/>
        </w:rPr>
        <w:t>000</w:t>
      </w:r>
      <w:r w:rsidRPr="009A4022">
        <w:rPr>
          <w:rFonts w:cstheme="minorHAnsi"/>
        </w:rPr>
        <w:t xml:space="preserve"> Kč</w:t>
      </w:r>
      <w:r w:rsidR="0087384A" w:rsidRPr="00902612">
        <w:rPr>
          <w:rFonts w:cstheme="minorHAnsi"/>
        </w:rPr>
        <w:t>;</w:t>
      </w:r>
    </w:p>
    <w:p w14:paraId="2B11A4A6" w14:textId="0B16D9B7" w:rsidR="00FA1F40" w:rsidRPr="009A4022" w:rsidRDefault="0087384A" w:rsidP="00417FE3">
      <w:pPr>
        <w:pStyle w:val="Odstavecseseznamem"/>
        <w:numPr>
          <w:ilvl w:val="2"/>
          <w:numId w:val="14"/>
        </w:numPr>
        <w:spacing w:before="80" w:after="80" w:line="259" w:lineRule="auto"/>
        <w:ind w:left="1418" w:hanging="851"/>
      </w:pPr>
      <w:r w:rsidRPr="009A4022">
        <w:rPr>
          <w:rFonts w:cstheme="minorHAnsi"/>
        </w:rPr>
        <w:t xml:space="preserve">za porušení povinnosti Zhotovitele poskytnout součinnost nebo zajistit poskytnutí součinnosti dle odst. </w:t>
      </w:r>
      <w:r w:rsidR="007D7AF5">
        <w:rPr>
          <w:rFonts w:cstheme="minorHAnsi"/>
        </w:rPr>
        <w:t>10.18.</w:t>
      </w:r>
      <w:r w:rsidRPr="009A4022">
        <w:t xml:space="preserve"> Smlouvy ve výši </w:t>
      </w:r>
      <w:r w:rsidRPr="009A4022">
        <w:rPr>
          <w:rFonts w:cstheme="minorHAnsi"/>
        </w:rPr>
        <w:t>50 000 Kč za každý jednotlivý případ.</w:t>
      </w:r>
    </w:p>
    <w:p w14:paraId="061C658E" w14:textId="064F48B5" w:rsidR="00D0551C" w:rsidRDefault="006B14EA" w:rsidP="00BA273D">
      <w:pPr>
        <w:pStyle w:val="Odstavecseseznamem"/>
        <w:numPr>
          <w:ilvl w:val="1"/>
          <w:numId w:val="14"/>
        </w:numPr>
      </w:pPr>
      <w:r>
        <w:t>V</w:t>
      </w:r>
      <w:r w:rsidR="00F3268C">
        <w:t> </w:t>
      </w:r>
      <w:r w:rsidR="00D0551C">
        <w:t>případě prodlení s</w:t>
      </w:r>
      <w:r w:rsidR="00F3268C">
        <w:t> </w:t>
      </w:r>
      <w:r w:rsidR="00D0551C">
        <w:t>úhradou faktury</w:t>
      </w:r>
      <w:r w:rsidRPr="006B14EA">
        <w:t xml:space="preserve"> </w:t>
      </w:r>
      <w:r>
        <w:t>je Objednatel povinen zaplatit Zhotoviteli zákonný úrok z prodlení</w:t>
      </w:r>
      <w:r w:rsidR="00D0551C">
        <w:t xml:space="preserve">. </w:t>
      </w:r>
    </w:p>
    <w:p w14:paraId="7C175E0A" w14:textId="03141591" w:rsidR="00D0551C" w:rsidRDefault="00D0551C" w:rsidP="00D0551C">
      <w:pPr>
        <w:pStyle w:val="Odstavecseseznamem"/>
        <w:numPr>
          <w:ilvl w:val="1"/>
          <w:numId w:val="14"/>
        </w:numPr>
      </w:pPr>
      <w:r>
        <w:t xml:space="preserve">Smluvní pokuty jsou splatné ve lhůtě </w:t>
      </w:r>
      <w:r w:rsidR="00F67538">
        <w:t>7</w:t>
      </w:r>
      <w:r>
        <w:t xml:space="preserve"> dnů ode dne doručení písemné výzvy</w:t>
      </w:r>
      <w:r w:rsidR="006B14EA">
        <w:t xml:space="preserve"> </w:t>
      </w:r>
      <w:r>
        <w:t>k</w:t>
      </w:r>
      <w:r w:rsidR="006B14EA">
        <w:t> jejich</w:t>
      </w:r>
      <w:r w:rsidR="00F3268C">
        <w:t> </w:t>
      </w:r>
      <w:r>
        <w:t xml:space="preserve">úhradě, nebude-li </w:t>
      </w:r>
      <w:r w:rsidR="006B14EA">
        <w:t xml:space="preserve">nárok na </w:t>
      </w:r>
      <w:r>
        <w:t>smluvní pokut</w:t>
      </w:r>
      <w:r w:rsidR="006B14EA">
        <w:t>u</w:t>
      </w:r>
      <w:r>
        <w:t xml:space="preserve"> </w:t>
      </w:r>
      <w:r w:rsidR="006B14EA">
        <w:t xml:space="preserve">Objednatelem </w:t>
      </w:r>
      <w:r>
        <w:t>započten</w:t>
      </w:r>
      <w:r w:rsidR="006B14EA">
        <w:t xml:space="preserve"> vůči pohledávce Zhotovitele za</w:t>
      </w:r>
      <w:r w:rsidR="004F2D4C">
        <w:t> </w:t>
      </w:r>
      <w:r w:rsidR="006B14EA">
        <w:t>Objednatelem</w:t>
      </w:r>
      <w:r>
        <w:t>.</w:t>
      </w:r>
    </w:p>
    <w:p w14:paraId="7078F6E1" w14:textId="7ADAEC19" w:rsidR="00035B28" w:rsidRPr="00035B28" w:rsidRDefault="00035B28" w:rsidP="00035B28">
      <w:pPr>
        <w:pStyle w:val="Odstavecseseznamem"/>
        <w:numPr>
          <w:ilvl w:val="1"/>
          <w:numId w:val="14"/>
        </w:numPr>
      </w:pPr>
      <w:r w:rsidRPr="00035B28">
        <w:t>Uplatněním smluvní pokuty nebo úrok</w:t>
      </w:r>
      <w:r w:rsidR="00EF78D6">
        <w:t>u</w:t>
      </w:r>
      <w:r w:rsidRPr="00035B28">
        <w:t xml:space="preserve"> z</w:t>
      </w:r>
      <w:r w:rsidR="00F67538">
        <w:t> </w:t>
      </w:r>
      <w:r w:rsidRPr="00035B28">
        <w:t>prodlení</w:t>
      </w:r>
      <w:r w:rsidR="00F67538">
        <w:t xml:space="preserve"> ani jejich uhrazením</w:t>
      </w:r>
      <w:r w:rsidRPr="00035B28">
        <w:t xml:space="preserve"> nejsou dotčena práva z</w:t>
      </w:r>
      <w:r w:rsidR="004F2D4C">
        <w:t> </w:t>
      </w:r>
      <w:r w:rsidRPr="00035B28">
        <w:t xml:space="preserve">odpovědnosti za újmu </w:t>
      </w:r>
      <w:r w:rsidR="00B50828">
        <w:t>ani</w:t>
      </w:r>
      <w:r w:rsidR="00B50828" w:rsidRPr="00035B28">
        <w:t xml:space="preserve"> </w:t>
      </w:r>
      <w:r w:rsidRPr="00035B28">
        <w:t xml:space="preserve">z odpovědnosti za </w:t>
      </w:r>
      <w:r w:rsidR="00F67538">
        <w:t>v</w:t>
      </w:r>
      <w:r w:rsidRPr="00035B28">
        <w:t>ad</w:t>
      </w:r>
      <w:r w:rsidR="00F67538">
        <w:t>y</w:t>
      </w:r>
      <w:r w:rsidRPr="00035B28">
        <w:t xml:space="preserve"> díla.</w:t>
      </w:r>
    </w:p>
    <w:p w14:paraId="1E518CE1" w14:textId="0072F22F" w:rsidR="0059744C" w:rsidRDefault="0059744C" w:rsidP="00B65919">
      <w:pPr>
        <w:pStyle w:val="Nadpis1"/>
        <w:ind w:left="0"/>
      </w:pPr>
      <w:bookmarkStart w:id="55" w:name="_Ref94229769"/>
      <w:r>
        <w:t>Odstoupení od Smlouvy</w:t>
      </w:r>
      <w:bookmarkEnd w:id="55"/>
    </w:p>
    <w:p w14:paraId="7F86AF97" w14:textId="2709F767" w:rsidR="0059744C" w:rsidRDefault="00986B61" w:rsidP="0059744C">
      <w:pPr>
        <w:pStyle w:val="Odstavecseseznamem"/>
        <w:numPr>
          <w:ilvl w:val="1"/>
          <w:numId w:val="14"/>
        </w:numPr>
      </w:pPr>
      <w:r>
        <w:t xml:space="preserve">Každá ze </w:t>
      </w:r>
      <w:r w:rsidR="00B57A10">
        <w:t>Smluvní</w:t>
      </w:r>
      <w:r>
        <w:t>ch</w:t>
      </w:r>
      <w:r w:rsidR="00B57A10">
        <w:t xml:space="preserve"> stran j</w:t>
      </w:r>
      <w:r>
        <w:t>e</w:t>
      </w:r>
      <w:r w:rsidR="00B57A10">
        <w:t xml:space="preserve"> </w:t>
      </w:r>
      <w:r w:rsidR="0059744C">
        <w:t>oprávněn</w:t>
      </w:r>
      <w:r>
        <w:t>a</w:t>
      </w:r>
      <w:r w:rsidR="0059744C">
        <w:t xml:space="preserve"> jednostranně odstoupit od této Smlouvy, pokud </w:t>
      </w:r>
      <w:r w:rsidR="00B57A10">
        <w:t xml:space="preserve">druhá Smluvní strana </w:t>
      </w:r>
      <w:r w:rsidR="0059744C">
        <w:t>poruší povinnost</w:t>
      </w:r>
      <w:r w:rsidR="00B57A10">
        <w:t xml:space="preserve"> </w:t>
      </w:r>
      <w:r w:rsidR="0059744C">
        <w:t>vyplývající z</w:t>
      </w:r>
      <w:r w:rsidR="00F3268C">
        <w:t> </w:t>
      </w:r>
      <w:r w:rsidR="0059744C">
        <w:t>této Smlouvy podstatným způsobem</w:t>
      </w:r>
      <w:r w:rsidR="00B57A10">
        <w:t>, a</w:t>
      </w:r>
      <w:r w:rsidR="004F2D4C">
        <w:t> </w:t>
      </w:r>
      <w:r w:rsidR="00B57A10">
        <w:t>to</w:t>
      </w:r>
      <w:r w:rsidR="004F2D4C">
        <w:t> </w:t>
      </w:r>
      <w:r w:rsidR="00B57A10">
        <w:t>písemným oznámením odstupující Smluvní strany doručeným druhé S</w:t>
      </w:r>
      <w:r w:rsidR="00EF78D6">
        <w:t>mluvní s</w:t>
      </w:r>
      <w:r w:rsidR="00B57A10">
        <w:t>traně. V tomto odstoupení odstupující Smluvní strana uvede důvod odstoupení.</w:t>
      </w:r>
    </w:p>
    <w:p w14:paraId="06DE8366" w14:textId="2F905A50" w:rsidR="00B57A10" w:rsidRDefault="00B57A10" w:rsidP="00C5592A">
      <w:pPr>
        <w:pStyle w:val="Odstavecseseznamem"/>
        <w:keepNext/>
        <w:numPr>
          <w:ilvl w:val="1"/>
          <w:numId w:val="14"/>
        </w:numPr>
      </w:pPr>
      <w:r>
        <w:t>Podstatným porušením Smlouvy je zejm.:</w:t>
      </w:r>
    </w:p>
    <w:p w14:paraId="012FEC17" w14:textId="652A6947" w:rsidR="003C203B" w:rsidRDefault="003C203B" w:rsidP="00EC02DC">
      <w:pPr>
        <w:pStyle w:val="Odstavecseseznamem"/>
        <w:numPr>
          <w:ilvl w:val="2"/>
          <w:numId w:val="14"/>
        </w:numPr>
        <w:spacing w:before="80" w:after="80" w:line="259" w:lineRule="auto"/>
        <w:ind w:left="1418" w:hanging="851"/>
        <w:rPr>
          <w:rFonts w:cstheme="minorHAnsi"/>
        </w:rPr>
      </w:pPr>
      <w:r>
        <w:rPr>
          <w:rFonts w:cstheme="minorHAnsi"/>
        </w:rPr>
        <w:t xml:space="preserve">porušení jakékoliv povinnosti </w:t>
      </w:r>
      <w:r w:rsidR="00D47FC0">
        <w:rPr>
          <w:rFonts w:cstheme="minorHAnsi"/>
        </w:rPr>
        <w:t xml:space="preserve">Zhotovitele </w:t>
      </w:r>
      <w:r>
        <w:rPr>
          <w:rFonts w:cstheme="minorHAnsi"/>
        </w:rPr>
        <w:t xml:space="preserve">uvedené v odst. </w:t>
      </w:r>
      <w:r>
        <w:rPr>
          <w:rFonts w:cstheme="minorHAnsi"/>
        </w:rPr>
        <w:fldChar w:fldCharType="begin"/>
      </w:r>
      <w:r>
        <w:rPr>
          <w:rFonts w:cstheme="minorHAnsi"/>
        </w:rPr>
        <w:instrText xml:space="preserve"> REF _Ref98534900 \r \h </w:instrText>
      </w:r>
      <w:r>
        <w:rPr>
          <w:rFonts w:cstheme="minorHAnsi"/>
        </w:rPr>
      </w:r>
      <w:r>
        <w:rPr>
          <w:rFonts w:cstheme="minorHAnsi"/>
        </w:rPr>
        <w:fldChar w:fldCharType="separate"/>
      </w:r>
      <w:r w:rsidR="00CE3B82">
        <w:rPr>
          <w:rFonts w:cstheme="minorHAnsi"/>
        </w:rPr>
        <w:t>3.8</w:t>
      </w:r>
      <w:r>
        <w:rPr>
          <w:rFonts w:cstheme="minorHAnsi"/>
        </w:rPr>
        <w:fldChar w:fldCharType="end"/>
      </w:r>
      <w:r>
        <w:rPr>
          <w:rFonts w:cstheme="minorHAnsi"/>
        </w:rPr>
        <w:t>. této Smlouvy.</w:t>
      </w:r>
    </w:p>
    <w:p w14:paraId="6C0D9160" w14:textId="2B34ECF2" w:rsidR="00B57A10" w:rsidRPr="00902612" w:rsidRDefault="00B57A10" w:rsidP="00EC02DC">
      <w:pPr>
        <w:pStyle w:val="Odstavecseseznamem"/>
        <w:numPr>
          <w:ilvl w:val="2"/>
          <w:numId w:val="14"/>
        </w:numPr>
        <w:spacing w:before="80" w:after="80" w:line="259" w:lineRule="auto"/>
        <w:ind w:left="1418" w:hanging="851"/>
        <w:rPr>
          <w:rFonts w:cstheme="minorHAnsi"/>
        </w:rPr>
      </w:pPr>
      <w:r w:rsidRPr="00902612">
        <w:rPr>
          <w:rFonts w:cstheme="minorHAnsi"/>
        </w:rPr>
        <w:t xml:space="preserve">pokud je Zhotovitel v prodlení s </w:t>
      </w:r>
      <w:r w:rsidR="000F29F4">
        <w:rPr>
          <w:rFonts w:cstheme="minorHAnsi"/>
        </w:rPr>
        <w:t>převzetím staveniště</w:t>
      </w:r>
      <w:r w:rsidR="000F29F4" w:rsidRPr="00902612">
        <w:rPr>
          <w:rFonts w:cstheme="minorHAnsi"/>
        </w:rPr>
        <w:t xml:space="preserve"> </w:t>
      </w:r>
      <w:r w:rsidRPr="00902612">
        <w:rPr>
          <w:rFonts w:cstheme="minorHAnsi"/>
        </w:rPr>
        <w:t xml:space="preserve">o více než </w:t>
      </w:r>
      <w:r w:rsidRPr="009A4022">
        <w:rPr>
          <w:rFonts w:cstheme="minorHAnsi"/>
        </w:rPr>
        <w:t>10 dní</w:t>
      </w:r>
      <w:r w:rsidR="00772288" w:rsidRPr="00902612">
        <w:rPr>
          <w:rFonts w:cstheme="minorHAnsi"/>
        </w:rPr>
        <w:t>;</w:t>
      </w:r>
    </w:p>
    <w:p w14:paraId="429C9FB5" w14:textId="48CCB6AA" w:rsidR="00B57A10" w:rsidRPr="00902612" w:rsidRDefault="00B57A10" w:rsidP="00733F40">
      <w:pPr>
        <w:pStyle w:val="Odstavecseseznamem"/>
        <w:numPr>
          <w:ilvl w:val="2"/>
          <w:numId w:val="14"/>
        </w:numPr>
        <w:spacing w:before="80" w:after="80" w:line="259" w:lineRule="auto"/>
        <w:ind w:left="1418" w:hanging="851"/>
      </w:pPr>
      <w:r w:rsidRPr="00902612">
        <w:rPr>
          <w:rFonts w:cstheme="minorHAnsi"/>
        </w:rPr>
        <w:t xml:space="preserve">pokud je Zhotovitel v prodlení s dokončením díla o více než </w:t>
      </w:r>
      <w:r w:rsidRPr="009A4022">
        <w:rPr>
          <w:rFonts w:cstheme="minorHAnsi"/>
        </w:rPr>
        <w:t>10 dní</w:t>
      </w:r>
      <w:r w:rsidR="00772288" w:rsidRPr="00902612">
        <w:t>;</w:t>
      </w:r>
    </w:p>
    <w:p w14:paraId="61428893" w14:textId="10936848"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rsidR="00EF78D6" w:rsidRPr="00772288">
        <w:t xml:space="preserve">ve lhůtě stanovené Objednatelem </w:t>
      </w:r>
      <w:r w:rsidRPr="00772288">
        <w:t xml:space="preserve">neodstraní vady nebo nedostatky </w:t>
      </w:r>
      <w:r>
        <w:t>zjištěné při provádění díla, na které byl upozorněn;</w:t>
      </w:r>
    </w:p>
    <w:p w14:paraId="57B2812B" w14:textId="6E02FBF4"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t>ne</w:t>
      </w:r>
      <w:r w:rsidRPr="001F514B">
        <w:t>přizv</w:t>
      </w:r>
      <w:r>
        <w:t>e</w:t>
      </w:r>
      <w:r w:rsidRPr="001F514B">
        <w:t xml:space="preserve"> </w:t>
      </w:r>
      <w:r w:rsidR="004025DD">
        <w:t>TDS</w:t>
      </w:r>
      <w:r w:rsidRPr="001F514B">
        <w:t xml:space="preserve"> ke zkouškám </w:t>
      </w:r>
      <w:r>
        <w:t>prováděným na díle nebo jeho součásti nebo</w:t>
      </w:r>
      <w:r w:rsidRPr="001F514B">
        <w:t xml:space="preserve"> k</w:t>
      </w:r>
      <w:r>
        <w:t> </w:t>
      </w:r>
      <w:r w:rsidRPr="001F514B">
        <w:t>prověření prací, které budou v</w:t>
      </w:r>
      <w:r>
        <w:t> </w:t>
      </w:r>
      <w:r w:rsidRPr="001F514B">
        <w:t>dalším pracovním postupu zakryty nebo se</w:t>
      </w:r>
      <w:r w:rsidR="004F2D4C">
        <w:t> </w:t>
      </w:r>
      <w:r w:rsidRPr="001F514B">
        <w:t>stanou nepřístupnými</w:t>
      </w:r>
      <w:r w:rsidR="00B47835">
        <w:t>;</w:t>
      </w:r>
    </w:p>
    <w:p w14:paraId="4919ABA0" w14:textId="7DDB54CB" w:rsidR="00B47835" w:rsidRDefault="00B47835" w:rsidP="00B57A10">
      <w:pPr>
        <w:pStyle w:val="Odstavecseseznamem"/>
        <w:numPr>
          <w:ilvl w:val="2"/>
          <w:numId w:val="14"/>
        </w:numPr>
        <w:spacing w:before="80" w:after="80" w:line="259" w:lineRule="auto"/>
        <w:ind w:left="1418" w:hanging="851"/>
      </w:pPr>
      <w:r>
        <w:t>pokud Zhotovitel nemá sjednáno pojištění dle této Smlouvy;</w:t>
      </w:r>
    </w:p>
    <w:p w14:paraId="56831BF2" w14:textId="7F91810B" w:rsidR="00B47835" w:rsidRDefault="00B47835" w:rsidP="00B47835">
      <w:pPr>
        <w:pStyle w:val="Odstavecseseznamem"/>
        <w:numPr>
          <w:ilvl w:val="2"/>
          <w:numId w:val="14"/>
        </w:numPr>
        <w:spacing w:before="80" w:after="80" w:line="259" w:lineRule="auto"/>
        <w:ind w:left="1418" w:hanging="851"/>
      </w:pPr>
      <w:r>
        <w:t xml:space="preserve">pokud je Zhotovitel v prodlení s předložením </w:t>
      </w:r>
      <w:r w:rsidR="0031605D">
        <w:t xml:space="preserve">pojistné smlouvy </w:t>
      </w:r>
      <w:r w:rsidR="004F2D4C">
        <w:t>(</w:t>
      </w:r>
      <w:r w:rsidR="004F2D4C">
        <w:rPr>
          <w:rFonts w:cstheme="minorHAnsi"/>
        </w:rPr>
        <w:t xml:space="preserve">popř. příslušného pojistného certifikátu) </w:t>
      </w:r>
      <w:r>
        <w:t>Objednateli o více než 10 dnů</w:t>
      </w:r>
      <w:r w:rsidR="00F100C5">
        <w:t>;</w:t>
      </w:r>
    </w:p>
    <w:p w14:paraId="02A37A57" w14:textId="7C26F7EA" w:rsidR="00C719C0" w:rsidRDefault="00C719C0" w:rsidP="00B47835">
      <w:pPr>
        <w:pStyle w:val="Odstavecseseznamem"/>
        <w:numPr>
          <w:ilvl w:val="2"/>
          <w:numId w:val="14"/>
        </w:numPr>
        <w:spacing w:before="80" w:after="80" w:line="259" w:lineRule="auto"/>
        <w:ind w:left="1418" w:hanging="851"/>
      </w:pPr>
      <w:r w:rsidRPr="00733F40">
        <w:rPr>
          <w:rFonts w:cstheme="minorHAnsi"/>
        </w:rPr>
        <w:t xml:space="preserve">pokud bude Zhotovitel provádět dílo prostřednictvím podzhotovitele, který není uveden v </w:t>
      </w:r>
      <w:r w:rsidRPr="00733F40">
        <w:t>Čestném prohlášení a k jeho</w:t>
      </w:r>
      <w:r w:rsidR="00F962D3">
        <w:t>ž</w:t>
      </w:r>
      <w:r w:rsidRPr="00733F40">
        <w:t xml:space="preserve"> využití nebyl Zhotoviteli Objednatelem udělen</w:t>
      </w:r>
      <w:r>
        <w:t xml:space="preserve"> předchozí písemný souhlas;</w:t>
      </w:r>
    </w:p>
    <w:p w14:paraId="70E8FCE7" w14:textId="040CF287" w:rsidR="00CF1D94" w:rsidRDefault="00CF1D94" w:rsidP="00B47835">
      <w:pPr>
        <w:pStyle w:val="Odstavecseseznamem"/>
        <w:numPr>
          <w:ilvl w:val="2"/>
          <w:numId w:val="14"/>
        </w:numPr>
        <w:spacing w:before="80" w:after="80" w:line="259" w:lineRule="auto"/>
        <w:ind w:left="1418" w:hanging="851"/>
      </w:pPr>
      <w:r>
        <w:t>po</w:t>
      </w:r>
      <w:r w:rsidR="009873A3">
        <w:t>kud</w:t>
      </w:r>
      <w:r>
        <w:t xml:space="preserve"> Zhotovitel poruší svou povinnost stanovenou v </w:t>
      </w:r>
      <w:r>
        <w:rPr>
          <w:rFonts w:cstheme="minorHAnsi"/>
        </w:rPr>
        <w:t xml:space="preserve">odst. </w:t>
      </w:r>
      <w:r>
        <w:rPr>
          <w:rFonts w:cstheme="minorHAnsi"/>
        </w:rPr>
        <w:fldChar w:fldCharType="begin"/>
      </w:r>
      <w:r>
        <w:rPr>
          <w:rFonts w:cstheme="minorHAnsi"/>
        </w:rPr>
        <w:instrText xml:space="preserve"> REF _Ref100137246 \r \h </w:instrText>
      </w:r>
      <w:r>
        <w:rPr>
          <w:rFonts w:cstheme="minorHAnsi"/>
        </w:rPr>
      </w:r>
      <w:r>
        <w:rPr>
          <w:rFonts w:cstheme="minorHAnsi"/>
        </w:rPr>
        <w:fldChar w:fldCharType="separate"/>
      </w:r>
      <w:r w:rsidR="00CE3B82">
        <w:rPr>
          <w:rFonts w:cstheme="minorHAnsi"/>
        </w:rPr>
        <w:t>10.6</w:t>
      </w:r>
      <w:r>
        <w:rPr>
          <w:rFonts w:cstheme="minorHAnsi"/>
        </w:rPr>
        <w:fldChar w:fldCharType="end"/>
      </w:r>
      <w:r w:rsidR="00E5720C">
        <w:rPr>
          <w:rFonts w:cstheme="minorHAnsi"/>
        </w:rPr>
        <w:t>.</w:t>
      </w:r>
      <w:r>
        <w:rPr>
          <w:rFonts w:cstheme="minorHAnsi"/>
        </w:rPr>
        <w:t xml:space="preserve"> této Smlouvy</w:t>
      </w:r>
      <w:r w:rsidR="004025DD">
        <w:rPr>
          <w:rFonts w:cstheme="minorHAnsi"/>
        </w:rPr>
        <w:t>;</w:t>
      </w:r>
    </w:p>
    <w:p w14:paraId="0B78E9FA" w14:textId="3BEF0A3B" w:rsidR="004543AB" w:rsidRDefault="004543AB" w:rsidP="004543AB">
      <w:pPr>
        <w:pStyle w:val="Odstavecseseznamem"/>
        <w:numPr>
          <w:ilvl w:val="2"/>
          <w:numId w:val="14"/>
        </w:numPr>
        <w:spacing w:before="80" w:after="80" w:line="259" w:lineRule="auto"/>
        <w:ind w:left="1418" w:hanging="851"/>
      </w:pPr>
      <w:r>
        <w:t xml:space="preserve">pokud dílo trpí neodstranitelnou vadou, která brání </w:t>
      </w:r>
      <w:r w:rsidR="00F100C5">
        <w:t xml:space="preserve">jeho </w:t>
      </w:r>
      <w:r>
        <w:t>užívání nebo jeho užívání podstatně ztěžuje.</w:t>
      </w:r>
    </w:p>
    <w:p w14:paraId="4973FDC7" w14:textId="429485F3" w:rsidR="00E02498" w:rsidRPr="00BA49E4" w:rsidRDefault="004B17DD" w:rsidP="00923AC9">
      <w:pPr>
        <w:pStyle w:val="Odstavecseseznamem"/>
        <w:keepNext/>
        <w:numPr>
          <w:ilvl w:val="1"/>
          <w:numId w:val="14"/>
        </w:numPr>
      </w:pPr>
      <w:r w:rsidRPr="00BA49E4">
        <w:rPr>
          <w:rFonts w:cs="Arial"/>
        </w:rPr>
        <w:t xml:space="preserve">Smluvní strany se dohodly, že Objednatel je oprávněn od této Smlouvy odstoupit do okamžiku </w:t>
      </w:r>
      <w:r w:rsidRPr="00BA49E4">
        <w:t xml:space="preserve">doručení výzvy </w:t>
      </w:r>
      <w:r w:rsidR="006F33C6">
        <w:t xml:space="preserve">Objednatele </w:t>
      </w:r>
      <w:r w:rsidRPr="00BA49E4">
        <w:t>k</w:t>
      </w:r>
      <w:r w:rsidR="000F29F4" w:rsidRPr="000F29F4">
        <w:t xml:space="preserve"> převzetí staveniště</w:t>
      </w:r>
      <w:r w:rsidR="000F29F4" w:rsidRPr="000F29F4" w:rsidDel="000F29F4">
        <w:t xml:space="preserve"> </w:t>
      </w:r>
      <w:r w:rsidR="009973F0" w:rsidRPr="00BA49E4">
        <w:rPr>
          <w:rFonts w:cs="Arial"/>
        </w:rPr>
        <w:t xml:space="preserve">Zhotoviteli </w:t>
      </w:r>
      <w:r w:rsidRPr="00BA49E4">
        <w:rPr>
          <w:rFonts w:cs="Arial"/>
        </w:rPr>
        <w:t>v případě,</w:t>
      </w:r>
      <w:r w:rsidR="00E02498" w:rsidRPr="00BA49E4">
        <w:rPr>
          <w:rFonts w:cs="Arial"/>
        </w:rPr>
        <w:t xml:space="preserve"> </w:t>
      </w:r>
      <w:r w:rsidRPr="00BA49E4">
        <w:rPr>
          <w:rFonts w:cs="Arial"/>
        </w:rPr>
        <w:t xml:space="preserve">nebude-li </w:t>
      </w:r>
      <w:r w:rsidR="009973F0" w:rsidRPr="00BA49E4">
        <w:rPr>
          <w:rFonts w:cs="Arial"/>
        </w:rPr>
        <w:t xml:space="preserve">Objednateli </w:t>
      </w:r>
      <w:r w:rsidR="003E6077" w:rsidRPr="00BA49E4">
        <w:rPr>
          <w:rFonts w:cs="Arial"/>
        </w:rPr>
        <w:t>přiznána (</w:t>
      </w:r>
      <w:r w:rsidR="009973F0" w:rsidRPr="00BA49E4">
        <w:rPr>
          <w:rFonts w:cs="Arial"/>
        </w:rPr>
        <w:t>poskytnuta</w:t>
      </w:r>
      <w:r w:rsidR="003E6077" w:rsidRPr="00BA49E4">
        <w:rPr>
          <w:rFonts w:cs="Arial"/>
        </w:rPr>
        <w:t>)</w:t>
      </w:r>
      <w:r w:rsidR="009973F0" w:rsidRPr="00BA49E4">
        <w:rPr>
          <w:rFonts w:cs="Arial"/>
        </w:rPr>
        <w:t xml:space="preserve"> dotace na</w:t>
      </w:r>
      <w:r w:rsidR="003E6077" w:rsidRPr="00BA49E4">
        <w:rPr>
          <w:rFonts w:cs="Arial"/>
        </w:rPr>
        <w:t xml:space="preserve"> </w:t>
      </w:r>
      <w:r w:rsidRPr="00BA49E4">
        <w:rPr>
          <w:rFonts w:cs="Arial"/>
        </w:rPr>
        <w:t>úhradu Ceny</w:t>
      </w:r>
      <w:r w:rsidR="009973F0" w:rsidRPr="00BA49E4">
        <w:rPr>
          <w:rFonts w:cs="Arial"/>
        </w:rPr>
        <w:t xml:space="preserve"> z </w:t>
      </w:r>
      <w:r w:rsidR="004F2D4C" w:rsidRPr="00BA49E4">
        <w:t xml:space="preserve">dotačního </w:t>
      </w:r>
      <w:r w:rsidR="004D2237" w:rsidRPr="004D2237">
        <w:t>Operačního programu Spravedlivá transformace 2021–2027</w:t>
      </w:r>
      <w:r w:rsidR="004F2D4C" w:rsidRPr="00BA49E4">
        <w:t>, výzva </w:t>
      </w:r>
      <w:r w:rsidR="004D2237" w:rsidRPr="004D2237">
        <w:t>č. OP ST 92/2025 - Snižování energetické náročnosti veřejných budov -Ústecký kraj</w:t>
      </w:r>
      <w:r w:rsidR="004F2D4C" w:rsidRPr="00BA49E4">
        <w:t xml:space="preserve">, jehož vyhlašovatelem je </w:t>
      </w:r>
      <w:r w:rsidR="004D2237" w:rsidRPr="004D2237">
        <w:t>Ministerstvo životního prostředí prostřednictvím Státního fondu životního prostředí ČR.</w:t>
      </w:r>
    </w:p>
    <w:p w14:paraId="4D718470" w14:textId="56D757D6" w:rsidR="00D922E4" w:rsidRPr="00734D34" w:rsidRDefault="00D922E4" w:rsidP="00B65919">
      <w:pPr>
        <w:pStyle w:val="Nadpis1"/>
        <w:ind w:left="0"/>
      </w:pPr>
      <w:bookmarkStart w:id="56" w:name="_Hlk96598122"/>
      <w:r w:rsidRPr="00734D34">
        <w:t>Závěrečná ustanovení</w:t>
      </w:r>
    </w:p>
    <w:p w14:paraId="49DD1711" w14:textId="7C265AF9" w:rsidR="0059744C" w:rsidRDefault="0059744C" w:rsidP="00D958C0">
      <w:pPr>
        <w:pStyle w:val="Odstavecseseznamem"/>
        <w:numPr>
          <w:ilvl w:val="1"/>
          <w:numId w:val="14"/>
        </w:numPr>
      </w:pPr>
      <w:r>
        <w:t xml:space="preserve">Tato Smlouva je vyhotovena v elektronické podobě, přičemž každá ze </w:t>
      </w:r>
      <w:r w:rsidR="000339FE">
        <w:t>S</w:t>
      </w:r>
      <w:r>
        <w:t>mluvních stran obdrží vyhotovení v elektronické podobě, kter</w:t>
      </w:r>
      <w:r w:rsidR="00F13EAB">
        <w:t>é</w:t>
      </w:r>
      <w:r>
        <w:t xml:space="preserve"> má platnost originálu</w:t>
      </w:r>
      <w:r w:rsidR="00D922E4">
        <w:t>.</w:t>
      </w:r>
    </w:p>
    <w:p w14:paraId="06490BCF" w14:textId="37D3F6BA" w:rsidR="00C60642" w:rsidRDefault="00382207" w:rsidP="00D958C0">
      <w:pPr>
        <w:pStyle w:val="Odstavecseseznamem"/>
        <w:numPr>
          <w:ilvl w:val="1"/>
          <w:numId w:val="14"/>
        </w:numPr>
      </w:pPr>
      <w:r>
        <w:t xml:space="preserve">Tato </w:t>
      </w:r>
      <w:r w:rsidR="00C60642" w:rsidRPr="00C60642">
        <w:t>Smlouva nabývá platnosti dnem</w:t>
      </w:r>
      <w:r w:rsidR="00F100C5">
        <w:t>, kdy obě</w:t>
      </w:r>
      <w:r w:rsidR="00F100C5" w:rsidRPr="00C60642">
        <w:t xml:space="preserve"> Smluvní stran</w:t>
      </w:r>
      <w:r w:rsidR="00F100C5">
        <w:t>y</w:t>
      </w:r>
      <w:r w:rsidR="00F100C5" w:rsidRPr="00C60642">
        <w:t xml:space="preserve"> </w:t>
      </w:r>
      <w:r w:rsidR="00C60642" w:rsidRPr="00C60642">
        <w:t>připojí</w:t>
      </w:r>
      <w:r w:rsidR="00F100C5">
        <w:t xml:space="preserve"> k</w:t>
      </w:r>
      <w:r>
        <w:t xml:space="preserve"> této</w:t>
      </w:r>
      <w:r w:rsidR="00F100C5">
        <w:t xml:space="preserve"> Smlouvě</w:t>
      </w:r>
      <w:r w:rsidR="00C60642" w:rsidRPr="00C60642">
        <w:t xml:space="preserve"> platn</w:t>
      </w:r>
      <w:r w:rsidR="00F100C5">
        <w:t>é</w:t>
      </w:r>
      <w:r w:rsidR="00C60642" w:rsidRPr="00C60642">
        <w:t xml:space="preserve"> uznávan</w:t>
      </w:r>
      <w:r w:rsidR="00F100C5">
        <w:t>é</w:t>
      </w:r>
      <w:r w:rsidR="00C60642" w:rsidRPr="00C60642">
        <w:t xml:space="preserve"> elektronick</w:t>
      </w:r>
      <w:r w:rsidR="00F100C5">
        <w:t>é</w:t>
      </w:r>
      <w:r w:rsidR="00C60642" w:rsidRPr="00C60642">
        <w:t xml:space="preserve"> podpis</w:t>
      </w:r>
      <w:r w:rsidR="00F100C5">
        <w:t>y</w:t>
      </w:r>
      <w:r w:rsidR="00C60642" w:rsidRPr="00C60642">
        <w:t xml:space="preserve"> dle zákona č.</w:t>
      </w:r>
      <w:r w:rsidR="00CB655E">
        <w:t> </w:t>
      </w:r>
      <w:r w:rsidR="00C60642" w:rsidRPr="00C60642">
        <w:t>297/2016</w:t>
      </w:r>
      <w:r w:rsidR="00CB655E">
        <w:t> </w:t>
      </w:r>
      <w:r w:rsidR="00C60642" w:rsidRPr="00C60642">
        <w:t>Sb., o službách vytvářejících důvěru pro</w:t>
      </w:r>
      <w:r w:rsidR="00CB655E">
        <w:t> </w:t>
      </w:r>
      <w:r w:rsidR="00C60642" w:rsidRPr="00C60642">
        <w:t>elektronické transakce, ve znění pozdějších předpisů</w:t>
      </w:r>
      <w:r w:rsidR="00C60642">
        <w:t>.</w:t>
      </w:r>
    </w:p>
    <w:p w14:paraId="7C49D844" w14:textId="5D401E30" w:rsidR="00C60642" w:rsidRDefault="00C1522F" w:rsidP="00D958C0">
      <w:pPr>
        <w:pStyle w:val="Odstavecseseznamem"/>
        <w:numPr>
          <w:ilvl w:val="1"/>
          <w:numId w:val="14"/>
        </w:numPr>
      </w:pPr>
      <w:r w:rsidRPr="007E410F">
        <w:t>Tato Smlouva nabývá účinnosti dnem, kdy město Litvínov uveřejní Smlouvu v informačním systému registru smluv</w:t>
      </w:r>
      <w:r w:rsidR="00C60642">
        <w:t>.</w:t>
      </w:r>
    </w:p>
    <w:p w14:paraId="12CEF0CF" w14:textId="13752E1C" w:rsidR="00C1522F" w:rsidRDefault="00C1522F" w:rsidP="00D958C0">
      <w:pPr>
        <w:pStyle w:val="Odstavecseseznamem"/>
        <w:numPr>
          <w:ilvl w:val="1"/>
          <w:numId w:val="14"/>
        </w:numPr>
      </w:pPr>
      <w:r w:rsidRPr="00C86AAC">
        <w:rPr>
          <w:rFonts w:ascii="Arial" w:hAnsi="Arial" w:cs="Arial"/>
        </w:rPr>
        <w:t>Tato Smlouva</w:t>
      </w:r>
      <w:r>
        <w:rPr>
          <w:rFonts w:ascii="Arial" w:hAnsi="Arial" w:cs="Arial"/>
        </w:rPr>
        <w:t xml:space="preserve"> </w:t>
      </w:r>
      <w:r w:rsidRPr="00C86AAC">
        <w:rPr>
          <w:rFonts w:ascii="Arial" w:hAnsi="Arial" w:cs="Arial"/>
        </w:rPr>
        <w:t>bude v plném rozsahu uveřejněna v informačním systému registru smluv dle</w:t>
      </w:r>
      <w:r>
        <w:rPr>
          <w:rFonts w:ascii="Arial" w:hAnsi="Arial" w:cs="Arial"/>
        </w:rPr>
        <w:t> </w:t>
      </w:r>
      <w:r w:rsidRPr="00C86AAC">
        <w:rPr>
          <w:rFonts w:ascii="Arial" w:hAnsi="Arial" w:cs="Arial"/>
        </w:rPr>
        <w:t>zákona č. 340/2015 Sb., zákona o registru smluv</w:t>
      </w:r>
      <w:r>
        <w:rPr>
          <w:rFonts w:ascii="Arial" w:hAnsi="Arial" w:cs="Arial"/>
        </w:rPr>
        <w:t>.</w:t>
      </w:r>
    </w:p>
    <w:p w14:paraId="1026A30E" w14:textId="7A2273E4" w:rsidR="0059744C" w:rsidRDefault="00C1522F" w:rsidP="00D958C0">
      <w:pPr>
        <w:pStyle w:val="Odstavecseseznamem"/>
        <w:numPr>
          <w:ilvl w:val="1"/>
          <w:numId w:val="14"/>
        </w:numPr>
      </w:pPr>
      <w:r w:rsidRPr="007E410F">
        <w:t>Smluvní strany souhlasí s tím, aby tato Smlouva byla vedena v evidenci smluv vedené městem Litvínov, která bude přístupná dle zákona č. 106/1999 Sb., o svobodném přístupu k informacím, a</w:t>
      </w:r>
      <w:r>
        <w:t> </w:t>
      </w:r>
      <w:r w:rsidRPr="007E410F">
        <w:t>která obsahuje údaje o smluvních stranách, předmětu smlouvy, číselné označení smlouvy a</w:t>
      </w:r>
      <w:r>
        <w:t> </w:t>
      </w:r>
      <w:r w:rsidRPr="007E410F">
        <w:t>datum jejího uzavření</w:t>
      </w:r>
      <w:r w:rsidR="0059744C">
        <w:t>.</w:t>
      </w:r>
    </w:p>
    <w:p w14:paraId="51216525" w14:textId="52F0D75F" w:rsidR="0059744C" w:rsidRDefault="00C1522F" w:rsidP="00D958C0">
      <w:pPr>
        <w:pStyle w:val="Odstavecseseznamem"/>
        <w:numPr>
          <w:ilvl w:val="1"/>
          <w:numId w:val="14"/>
        </w:numPr>
      </w:pPr>
      <w:r w:rsidRPr="00C86AAC">
        <w:rPr>
          <w:rFonts w:ascii="Arial" w:hAnsi="Arial" w:cs="Arial"/>
        </w:rPr>
        <w:t>Smluvní strany prohlašují, že skutečnosti uvedené v této Smlouvě nepovažují za obchodní tajemství a udělují svolení k jejich zpřístupnění ve smyslu zákona č. 106/1999 Sb., o</w:t>
      </w:r>
      <w:r>
        <w:rPr>
          <w:rFonts w:ascii="Arial" w:hAnsi="Arial" w:cs="Arial"/>
        </w:rPr>
        <w:t> </w:t>
      </w:r>
      <w:r w:rsidRPr="00C86AAC">
        <w:rPr>
          <w:rFonts w:ascii="Arial" w:hAnsi="Arial" w:cs="Arial"/>
        </w:rPr>
        <w:t>svobodném přístupu k informacím</w:t>
      </w:r>
      <w:r w:rsidR="0059744C">
        <w:t>.</w:t>
      </w:r>
    </w:p>
    <w:p w14:paraId="212481EE" w14:textId="054A17BC" w:rsidR="002211EC" w:rsidRDefault="002211EC" w:rsidP="00D958C0">
      <w:pPr>
        <w:pStyle w:val="Odstavecseseznamem"/>
        <w:numPr>
          <w:ilvl w:val="1"/>
          <w:numId w:val="14"/>
        </w:numPr>
      </w:pPr>
      <w:r>
        <w:t xml:space="preserve">Uzavření Smlouvy schválilo </w:t>
      </w:r>
      <w:r w:rsidR="0031605D">
        <w:t>z</w:t>
      </w:r>
      <w:r w:rsidR="00C456C0">
        <w:t>astupitelstvo</w:t>
      </w:r>
      <w:r w:rsidR="00C456C0" w:rsidRPr="009A4022">
        <w:t xml:space="preserve"> </w:t>
      </w:r>
      <w:r w:rsidRPr="009A4022">
        <w:t>města Litvínov</w:t>
      </w:r>
      <w:r w:rsidR="00701AA8">
        <w:t>a</w:t>
      </w:r>
      <w:r w:rsidRPr="00902612">
        <w:t xml:space="preserve"> usnesením</w:t>
      </w:r>
      <w:r>
        <w:t xml:space="preserve"> č. </w:t>
      </w:r>
      <w:r w:rsidRPr="009A4022">
        <w:rPr>
          <w:rFonts w:cstheme="minorHAnsi"/>
          <w:highlight w:val="cyan"/>
        </w:rPr>
        <w:t>[●]</w:t>
      </w:r>
      <w:r>
        <w:rPr>
          <w:rFonts w:cstheme="minorHAnsi"/>
        </w:rPr>
        <w:t xml:space="preserve">, dne </w:t>
      </w:r>
      <w:r w:rsidRPr="009A4022">
        <w:rPr>
          <w:rFonts w:cstheme="minorHAnsi"/>
          <w:highlight w:val="cyan"/>
        </w:rPr>
        <w:t>[●]</w:t>
      </w:r>
      <w:r>
        <w:rPr>
          <w:rFonts w:cstheme="minorHAnsi"/>
        </w:rPr>
        <w:t>.</w:t>
      </w:r>
    </w:p>
    <w:p w14:paraId="4717BB54" w14:textId="4D09DE11" w:rsidR="0059744C" w:rsidRPr="00902612" w:rsidRDefault="0059744C" w:rsidP="00BE250B">
      <w:pPr>
        <w:pStyle w:val="Odstavecseseznamem"/>
        <w:keepNext/>
        <w:numPr>
          <w:ilvl w:val="1"/>
          <w:numId w:val="14"/>
        </w:numPr>
      </w:pPr>
      <w:r w:rsidRPr="00902612">
        <w:t>Nedílnou součástí této Smlouvy jsou následující přílohy:</w:t>
      </w:r>
    </w:p>
    <w:p w14:paraId="3E06AC38" w14:textId="14F3904C" w:rsidR="0059744C" w:rsidRPr="009A4022" w:rsidRDefault="0059744C" w:rsidP="00B65919">
      <w:pPr>
        <w:pStyle w:val="Odstavecseseznamem"/>
        <w:numPr>
          <w:ilvl w:val="2"/>
          <w:numId w:val="14"/>
        </w:numPr>
        <w:spacing w:before="80" w:after="80" w:line="259" w:lineRule="auto"/>
        <w:ind w:left="1418" w:hanging="851"/>
      </w:pPr>
      <w:r w:rsidRPr="009A4022">
        <w:t xml:space="preserve">Příloha č. </w:t>
      </w:r>
      <w:r w:rsidR="007B143A" w:rsidRPr="009A4022">
        <w:t>1</w:t>
      </w:r>
      <w:r w:rsidRPr="009A4022">
        <w:t xml:space="preserve"> – </w:t>
      </w:r>
      <w:r w:rsidR="00FE0286" w:rsidRPr="009A4022">
        <w:t>Rozpočet</w:t>
      </w:r>
      <w:r w:rsidR="00436367" w:rsidRPr="009A4022">
        <w:t xml:space="preserve"> [</w:t>
      </w:r>
      <w:r w:rsidR="00436367" w:rsidRPr="00663403">
        <w:rPr>
          <w:i/>
          <w:color w:val="808080" w:themeColor="background1" w:themeShade="80"/>
          <w:highlight w:val="cyan"/>
        </w:rPr>
        <w:t>Rozpočet bude doplněn před uzavřením Smlouvy z nabídky Zhotovitele podané do zadávacího řízení na Veřejnou zakázku</w:t>
      </w:r>
      <w:r w:rsidR="00436367" w:rsidRPr="009A4022">
        <w:t>]</w:t>
      </w:r>
      <w:r w:rsidRPr="009A4022">
        <w:t>;</w:t>
      </w:r>
    </w:p>
    <w:p w14:paraId="586ADB4C" w14:textId="5E8195E7" w:rsidR="007B143A" w:rsidRDefault="007B143A" w:rsidP="00D33B10">
      <w:pPr>
        <w:pStyle w:val="Odstavecseseznamem"/>
        <w:numPr>
          <w:ilvl w:val="2"/>
          <w:numId w:val="14"/>
        </w:numPr>
        <w:spacing w:before="80" w:after="80" w:line="259" w:lineRule="auto"/>
        <w:ind w:left="1418" w:hanging="851"/>
      </w:pPr>
      <w:r w:rsidRPr="009A4022">
        <w:t xml:space="preserve">Příloha č. </w:t>
      </w:r>
      <w:r w:rsidR="007809B3" w:rsidRPr="009A4022">
        <w:t xml:space="preserve">2 </w:t>
      </w:r>
      <w:r w:rsidRPr="009A4022">
        <w:t>– Vzor změnového listu</w:t>
      </w:r>
    </w:p>
    <w:p w14:paraId="6B77D71C" w14:textId="71FBFB63" w:rsidR="00D922E4" w:rsidRPr="00723133" w:rsidRDefault="00734D34" w:rsidP="00444D8C">
      <w:pPr>
        <w:pStyle w:val="Za"/>
      </w:pPr>
      <w:bookmarkStart w:id="57" w:name="_Hlk83313800"/>
      <w:bookmarkEnd w:id="56"/>
      <w:r w:rsidRPr="00F80BFF">
        <w:tab/>
      </w:r>
      <w:r w:rsidR="00D922E4" w:rsidRPr="00F80BFF">
        <w:t xml:space="preserve">Za </w:t>
      </w:r>
      <w:r w:rsidR="0059744C" w:rsidRPr="00F80BFF">
        <w:t>Objednatel</w:t>
      </w:r>
      <w:r w:rsidR="007A6081">
        <w:t>e</w:t>
      </w:r>
      <w:r w:rsidRPr="00723133">
        <w:tab/>
      </w:r>
      <w:r w:rsidR="00D922E4" w:rsidRPr="00723133">
        <w:t>Za</w:t>
      </w:r>
      <w:r w:rsidR="0059744C">
        <w:t xml:space="preserve"> Zhotovitele</w:t>
      </w:r>
      <w:r w:rsidR="00D922E4" w:rsidRPr="00723133">
        <w:tab/>
      </w:r>
    </w:p>
    <w:p w14:paraId="40DBF157" w14:textId="35C21C12" w:rsidR="00346069" w:rsidRPr="00723133" w:rsidRDefault="00D922E4" w:rsidP="00D958C0">
      <w:pPr>
        <w:pStyle w:val="Mstaadata"/>
        <w:tabs>
          <w:tab w:val="clear" w:pos="2268"/>
          <w:tab w:val="clear" w:pos="2835"/>
          <w:tab w:val="clear" w:pos="3402"/>
          <w:tab w:val="clear" w:pos="7088"/>
          <w:tab w:val="clear" w:pos="7655"/>
          <w:tab w:val="clear" w:pos="8222"/>
          <w:tab w:val="left" w:pos="1985"/>
          <w:tab w:val="right" w:pos="4253"/>
          <w:tab w:val="left" w:pos="6804"/>
          <w:tab w:val="right" w:pos="9072"/>
        </w:tabs>
      </w:pPr>
      <w:r w:rsidRPr="00723133">
        <w:t>V</w:t>
      </w:r>
      <w:r w:rsidR="00D958C0">
        <w:t xml:space="preserve"> </w:t>
      </w:r>
      <w:r w:rsidR="00922C2C">
        <w:t xml:space="preserve">________________ </w:t>
      </w:r>
      <w:r w:rsidR="00F15B22">
        <w:t>dne</w:t>
      </w:r>
      <w:r w:rsidR="00922C2C">
        <w:t xml:space="preserve"> ________________</w:t>
      </w:r>
      <w:r w:rsidR="00922C2C">
        <w:tab/>
      </w:r>
      <w:r w:rsidR="00922C2C">
        <w:tab/>
      </w:r>
      <w:r w:rsidR="00723133" w:rsidRPr="00723133">
        <w:t>V</w:t>
      </w:r>
      <w:r w:rsidR="00D958C0">
        <w:t xml:space="preserve"> </w:t>
      </w:r>
      <w:r w:rsidR="00922C2C">
        <w:t xml:space="preserve">________________ </w:t>
      </w:r>
      <w:r w:rsidR="00723133" w:rsidRPr="00723133">
        <w:t>dne</w:t>
      </w:r>
      <w:r w:rsidR="00922C2C">
        <w:t xml:space="preserve"> ________________</w:t>
      </w:r>
      <w:r w:rsidR="00723133" w:rsidRPr="00723133">
        <w:tab/>
      </w:r>
    </w:p>
    <w:p w14:paraId="569EB42B" w14:textId="05735746" w:rsidR="00723133" w:rsidRPr="00723133" w:rsidRDefault="00723133" w:rsidP="00444D8C">
      <w:pPr>
        <w:pStyle w:val="Podpisy"/>
      </w:pPr>
      <w:r w:rsidRPr="00723133">
        <w:tab/>
      </w:r>
      <w:r w:rsidRPr="00723133">
        <w:tab/>
      </w:r>
      <w:r w:rsidRPr="00723133">
        <w:tab/>
      </w:r>
    </w:p>
    <w:p w14:paraId="07D8AB8F" w14:textId="3A7DE71F" w:rsidR="00D922E4" w:rsidRPr="00723133" w:rsidRDefault="00723133" w:rsidP="00C6589C">
      <w:pPr>
        <w:pStyle w:val="Bezmezer"/>
        <w:tabs>
          <w:tab w:val="center" w:pos="2127"/>
          <w:tab w:val="center" w:pos="6946"/>
        </w:tabs>
      </w:pPr>
      <w:r w:rsidRPr="00723133">
        <w:tab/>
      </w:r>
      <w:r w:rsidR="00D922E4" w:rsidRPr="00723133">
        <w:t>Město Litvínov</w:t>
      </w:r>
      <w:r w:rsidRPr="00723133">
        <w:tab/>
      </w:r>
      <w:r w:rsidR="0059744C" w:rsidRPr="0059744C">
        <w:rPr>
          <w:highlight w:val="yellow"/>
        </w:rPr>
        <w:t>[●]</w:t>
      </w:r>
    </w:p>
    <w:p w14:paraId="4484D1EB" w14:textId="77777777" w:rsidR="00C456C0" w:rsidRDefault="00C6589C" w:rsidP="00C43EDA">
      <w:pPr>
        <w:pStyle w:val="Kdo"/>
        <w:rPr>
          <w:highlight w:val="cyan"/>
        </w:rPr>
      </w:pPr>
      <w:r>
        <w:tab/>
      </w:r>
      <w:bookmarkStart w:id="58" w:name="_Hlk92902311"/>
      <w:r w:rsidR="00C456C0" w:rsidRPr="00B10FDB">
        <w:t>Mgr. Kamila Bláhová</w:t>
      </w:r>
    </w:p>
    <w:p w14:paraId="103D24DF" w14:textId="539FDA74" w:rsidR="00C43EDA" w:rsidRDefault="00C456C0" w:rsidP="00C43EDA">
      <w:pPr>
        <w:pStyle w:val="Kdo"/>
      </w:pPr>
      <w:r w:rsidRPr="00B10FDB">
        <w:tab/>
        <w:t>starostka města</w:t>
      </w:r>
      <w:bookmarkEnd w:id="58"/>
      <w:r w:rsidR="00D922E4" w:rsidRPr="00723133">
        <w:tab/>
      </w:r>
      <w:bookmarkEnd w:id="57"/>
      <w:r w:rsidR="0059744C" w:rsidRPr="0059744C">
        <w:rPr>
          <w:highlight w:val="yellow"/>
        </w:rPr>
        <w:t>[●]</w:t>
      </w:r>
    </w:p>
    <w:p w14:paraId="6DD678E6" w14:textId="57E90C16" w:rsidR="005820B9" w:rsidRDefault="005820B9">
      <w:pPr>
        <w:spacing w:before="0" w:after="160" w:line="259" w:lineRule="auto"/>
        <w:jc w:val="left"/>
        <w:rPr>
          <w:highlight w:val="yellow"/>
        </w:rPr>
      </w:pPr>
      <w:r>
        <w:rPr>
          <w:highlight w:val="yellow"/>
        </w:rPr>
        <w:br w:type="page"/>
      </w:r>
    </w:p>
    <w:p w14:paraId="22817DA3" w14:textId="3D7A4A1D" w:rsidR="005820B9" w:rsidRPr="001C127B" w:rsidRDefault="005820B9" w:rsidP="00C43EDA">
      <w:pPr>
        <w:pStyle w:val="Kdo"/>
      </w:pPr>
      <w:r w:rsidRPr="005820B9">
        <w:rPr>
          <w:noProof/>
        </w:rPr>
        <w:drawing>
          <wp:inline distT="0" distB="0" distL="0" distR="0" wp14:anchorId="7DB23C82" wp14:editId="419A3994">
            <wp:extent cx="5756910" cy="8823960"/>
            <wp:effectExtent l="0" t="0" r="0" b="0"/>
            <wp:docPr id="183433002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8823960"/>
                    </a:xfrm>
                    <a:prstGeom prst="rect">
                      <a:avLst/>
                    </a:prstGeom>
                    <a:noFill/>
                    <a:ln>
                      <a:noFill/>
                    </a:ln>
                  </pic:spPr>
                </pic:pic>
              </a:graphicData>
            </a:graphic>
          </wp:inline>
        </w:drawing>
      </w:r>
    </w:p>
    <w:sectPr w:rsidR="005820B9" w:rsidRPr="001C127B" w:rsidSect="007A6081">
      <w:headerReference w:type="default" r:id="rId9"/>
      <w:footerReference w:type="default" r:id="rId10"/>
      <w:headerReference w:type="first" r:id="rId11"/>
      <w:footerReference w:type="first" r:id="rId12"/>
      <w:pgSz w:w="11900" w:h="16840" w:code="9"/>
      <w:pgMar w:top="1134" w:right="1417" w:bottom="1276" w:left="1276" w:header="709" w:footer="709"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CD1C" w14:textId="77777777" w:rsidR="00D778C9" w:rsidRDefault="00D778C9" w:rsidP="00D958C0">
      <w:r>
        <w:separator/>
      </w:r>
    </w:p>
    <w:p w14:paraId="1E8D6A7D" w14:textId="77777777" w:rsidR="00D778C9" w:rsidRDefault="00D778C9" w:rsidP="00D958C0"/>
  </w:endnote>
  <w:endnote w:type="continuationSeparator" w:id="0">
    <w:p w14:paraId="1D03C5F0" w14:textId="77777777" w:rsidR="00D778C9" w:rsidRDefault="00D778C9" w:rsidP="00D958C0">
      <w:r>
        <w:continuationSeparator/>
      </w:r>
    </w:p>
    <w:p w14:paraId="34CD44E1" w14:textId="77777777" w:rsidR="00D778C9" w:rsidRDefault="00D778C9" w:rsidP="00D95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00013"/>
      <w:docPartObj>
        <w:docPartGallery w:val="Page Numbers (Bottom of Page)"/>
        <w:docPartUnique/>
      </w:docPartObj>
    </w:sdtPr>
    <w:sdtEndPr/>
    <w:sdtContent>
      <w:p w14:paraId="3F17DF6D" w14:textId="3F7AC6DA" w:rsidR="001B0755" w:rsidRDefault="001B0755" w:rsidP="00D958C0">
        <w:pPr>
          <w:pStyle w:val="Zpat"/>
        </w:pPr>
        <w:r>
          <w:tab/>
        </w:r>
        <w:r w:rsidRPr="00DE123F">
          <w:t>[</w:t>
        </w:r>
        <w:r w:rsidRPr="00DE123F">
          <w:fldChar w:fldCharType="begin"/>
        </w:r>
        <w:r w:rsidRPr="00DE123F">
          <w:instrText>PAGE   \* MERGEFORMAT</w:instrText>
        </w:r>
        <w:r w:rsidRPr="00DE123F">
          <w:fldChar w:fldCharType="separate"/>
        </w:r>
        <w:r w:rsidR="00D144C2">
          <w:rPr>
            <w:noProof/>
          </w:rPr>
          <w:t>22</w:t>
        </w:r>
        <w:r w:rsidRPr="00DE123F">
          <w:fldChar w:fldCharType="end"/>
        </w:r>
        <w:r w:rsidRPr="00DE123F">
          <w:t>/</w:t>
        </w:r>
        <w:fldSimple w:instr=" NUMPAGES   \* MERGEFORMAT ">
          <w:r w:rsidR="00D144C2">
            <w:rPr>
              <w:noProof/>
            </w:rPr>
            <w:t>22</w:t>
          </w:r>
        </w:fldSimple>
        <w:r w:rsidRPr="00DE123F">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EEAC" w14:textId="188CFC4E" w:rsidR="001B0755" w:rsidRDefault="001B0755">
    <w:pPr>
      <w:pStyle w:val="Zpat"/>
    </w:pPr>
    <w:r>
      <w:tab/>
    </w:r>
    <w:r w:rsidRPr="00DE123F">
      <w:t>[</w:t>
    </w:r>
    <w:r w:rsidRPr="00DE123F">
      <w:fldChar w:fldCharType="begin"/>
    </w:r>
    <w:r w:rsidRPr="00DE123F">
      <w:instrText>PAGE   \* MERGEFORMAT</w:instrText>
    </w:r>
    <w:r w:rsidRPr="00DE123F">
      <w:fldChar w:fldCharType="separate"/>
    </w:r>
    <w:r w:rsidR="00D144C2">
      <w:rPr>
        <w:noProof/>
      </w:rPr>
      <w:t>1</w:t>
    </w:r>
    <w:r w:rsidRPr="00DE123F">
      <w:fldChar w:fldCharType="end"/>
    </w:r>
    <w:r w:rsidRPr="00DE123F">
      <w:t>/</w:t>
    </w:r>
    <w:fldSimple w:instr=" NUMPAGES   \* MERGEFORMAT ">
      <w:r w:rsidR="00D144C2">
        <w:rPr>
          <w:noProof/>
        </w:rPr>
        <w:t>22</w:t>
      </w:r>
    </w:fldSimple>
    <w:r w:rsidRPr="00DE123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7326" w14:textId="77777777" w:rsidR="00D778C9" w:rsidRDefault="00D778C9" w:rsidP="00D958C0">
      <w:r>
        <w:separator/>
      </w:r>
    </w:p>
    <w:p w14:paraId="36FB4336" w14:textId="77777777" w:rsidR="00D778C9" w:rsidRDefault="00D778C9" w:rsidP="00D958C0"/>
  </w:footnote>
  <w:footnote w:type="continuationSeparator" w:id="0">
    <w:p w14:paraId="329E0BF3" w14:textId="77777777" w:rsidR="00D778C9" w:rsidRDefault="00D778C9" w:rsidP="00D958C0">
      <w:r>
        <w:continuationSeparator/>
      </w:r>
    </w:p>
    <w:p w14:paraId="743D370D" w14:textId="77777777" w:rsidR="00D778C9" w:rsidRDefault="00D778C9" w:rsidP="00D958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E1DA" w14:textId="70242317" w:rsidR="001B0755" w:rsidRPr="00DE123F" w:rsidRDefault="000E7047" w:rsidP="00D958C0">
    <w:pPr>
      <w:pStyle w:val="Zhlav"/>
    </w:pPr>
    <w:sdt>
      <w:sdtPr>
        <w:alias w:val="Název"/>
        <w:tag w:val=""/>
        <w:id w:val="1036862293"/>
        <w:placeholder>
          <w:docPart w:val="10E64C896AFF4C0397C6BA359CDEFCB9"/>
        </w:placeholder>
        <w:dataBinding w:prefixMappings="xmlns:ns0='http://purl.org/dc/elements/1.1/' xmlns:ns1='http://schemas.openxmlformats.org/package/2006/metadata/core-properties' " w:xpath="/ns1:coreProperties[1]/ns0:title[1]" w:storeItemID="{6C3C8BC8-F283-45AE-878A-BAB7291924A1}"/>
        <w:text/>
      </w:sdtPr>
      <w:sdtEndPr/>
      <w:sdtContent>
        <w:r w:rsidR="001B0755">
          <w:t>Smlouva o dílo č. [●]</w:t>
        </w:r>
      </w:sdtContent>
    </w:sdt>
  </w:p>
  <w:p w14:paraId="53538D9D" w14:textId="77777777" w:rsidR="001B0755" w:rsidRDefault="001B0755" w:rsidP="00D958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0F07" w14:textId="635C09EB" w:rsidR="00EC5D01" w:rsidRDefault="00EC5D01">
    <w:pPr>
      <w:pStyle w:val="Zhlav"/>
    </w:pPr>
    <w:r>
      <w:rPr>
        <w:noProof/>
      </w:rPr>
      <w:drawing>
        <wp:inline distT="0" distB="0" distL="0" distR="0" wp14:anchorId="5DB695B6" wp14:editId="5CA64EAF">
          <wp:extent cx="5846445" cy="424877"/>
          <wp:effectExtent l="0" t="0" r="1905" b="0"/>
          <wp:docPr id="13569130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6445" cy="424877"/>
                  </a:xfrm>
                  <a:prstGeom prst="rect">
                    <a:avLst/>
                  </a:prstGeom>
                  <a:noFill/>
                  <a:ln>
                    <a:noFill/>
                  </a:ln>
                </pic:spPr>
              </pic:pic>
            </a:graphicData>
          </a:graphic>
        </wp:inline>
      </w:drawing>
    </w:r>
  </w:p>
  <w:p w14:paraId="248D0D5D" w14:textId="77777777" w:rsidR="00EC5D01" w:rsidRDefault="00EC5D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C8D"/>
    <w:multiLevelType w:val="multilevel"/>
    <w:tmpl w:val="3692C73A"/>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B306B51"/>
    <w:multiLevelType w:val="hybridMultilevel"/>
    <w:tmpl w:val="852A34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9E286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4" w15:restartNumberingAfterBreak="0">
    <w:nsid w:val="10E258CD"/>
    <w:multiLevelType w:val="hybridMultilevel"/>
    <w:tmpl w:val="E1E6E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7002DB"/>
    <w:multiLevelType w:val="hybridMultilevel"/>
    <w:tmpl w:val="9650FCF0"/>
    <w:lvl w:ilvl="0" w:tplc="04B2661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0D4C6E"/>
    <w:multiLevelType w:val="hybridMultilevel"/>
    <w:tmpl w:val="C6F43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F22683"/>
    <w:multiLevelType w:val="hybridMultilevel"/>
    <w:tmpl w:val="ECE824CA"/>
    <w:lvl w:ilvl="0" w:tplc="F14A3BD0">
      <w:start w:val="2"/>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E744ED"/>
    <w:multiLevelType w:val="hybridMultilevel"/>
    <w:tmpl w:val="FCBC3C9E"/>
    <w:lvl w:ilvl="0" w:tplc="27F0A4C4">
      <w:start w:val="1"/>
      <w:numFmt w:val="bullet"/>
      <w:lvlText w:val=""/>
      <w:lvlJc w:val="left"/>
      <w:pPr>
        <w:ind w:left="567" w:hanging="283"/>
      </w:pPr>
      <w:rPr>
        <w:rFonts w:ascii="Symbol" w:hAnsi="Symbol" w:hint="default"/>
      </w:rPr>
    </w:lvl>
    <w:lvl w:ilvl="1" w:tplc="CBBA2EF0">
      <w:start w:val="1"/>
      <w:numFmt w:val="bullet"/>
      <w:lvlText w:val="o"/>
      <w:lvlJc w:val="left"/>
      <w:pPr>
        <w:ind w:left="1134" w:hanging="283"/>
      </w:pPr>
      <w:rPr>
        <w:rFonts w:ascii="Courier New" w:hAnsi="Courier New" w:hint="default"/>
      </w:rPr>
    </w:lvl>
    <w:lvl w:ilvl="2" w:tplc="AA2C06EA">
      <w:start w:val="1"/>
      <w:numFmt w:val="bullet"/>
      <w:lvlText w:val=""/>
      <w:lvlJc w:val="left"/>
      <w:pPr>
        <w:ind w:left="1701" w:hanging="283"/>
      </w:pPr>
      <w:rPr>
        <w:rFonts w:ascii="Wingdings" w:hAnsi="Wingdings" w:hint="default"/>
      </w:rPr>
    </w:lvl>
    <w:lvl w:ilvl="3" w:tplc="FF585AB0">
      <w:start w:val="1"/>
      <w:numFmt w:val="bullet"/>
      <w:lvlText w:val=""/>
      <w:lvlJc w:val="left"/>
      <w:pPr>
        <w:ind w:left="2268" w:hanging="283"/>
      </w:pPr>
      <w:rPr>
        <w:rFonts w:ascii="Symbol" w:hAnsi="Symbol" w:hint="default"/>
      </w:rPr>
    </w:lvl>
    <w:lvl w:ilvl="4" w:tplc="E6468D46">
      <w:start w:val="1"/>
      <w:numFmt w:val="bullet"/>
      <w:lvlText w:val="o"/>
      <w:lvlJc w:val="left"/>
      <w:pPr>
        <w:ind w:left="2835" w:hanging="283"/>
      </w:pPr>
      <w:rPr>
        <w:rFonts w:ascii="Courier New" w:hAnsi="Courier New" w:hint="default"/>
      </w:rPr>
    </w:lvl>
    <w:lvl w:ilvl="5" w:tplc="0116F9BC">
      <w:start w:val="1"/>
      <w:numFmt w:val="bullet"/>
      <w:lvlText w:val=""/>
      <w:lvlJc w:val="left"/>
      <w:pPr>
        <w:ind w:left="3402" w:hanging="283"/>
      </w:pPr>
      <w:rPr>
        <w:rFonts w:ascii="Wingdings" w:hAnsi="Wingdings" w:hint="default"/>
      </w:rPr>
    </w:lvl>
    <w:lvl w:ilvl="6" w:tplc="2C10BF52">
      <w:start w:val="1"/>
      <w:numFmt w:val="bullet"/>
      <w:lvlText w:val=""/>
      <w:lvlJc w:val="left"/>
      <w:pPr>
        <w:ind w:left="3969" w:hanging="283"/>
      </w:pPr>
      <w:rPr>
        <w:rFonts w:ascii="Symbol" w:hAnsi="Symbol" w:hint="default"/>
      </w:rPr>
    </w:lvl>
    <w:lvl w:ilvl="7" w:tplc="313EA6C0">
      <w:start w:val="1"/>
      <w:numFmt w:val="bullet"/>
      <w:lvlText w:val="o"/>
      <w:lvlJc w:val="left"/>
      <w:pPr>
        <w:ind w:left="4536" w:hanging="283"/>
      </w:pPr>
      <w:rPr>
        <w:rFonts w:ascii="Courier New" w:hAnsi="Courier New" w:hint="default"/>
      </w:rPr>
    </w:lvl>
    <w:lvl w:ilvl="8" w:tplc="825433D6">
      <w:start w:val="1"/>
      <w:numFmt w:val="bullet"/>
      <w:lvlText w:val=""/>
      <w:lvlJc w:val="left"/>
      <w:pPr>
        <w:ind w:left="5103" w:hanging="283"/>
      </w:pPr>
      <w:rPr>
        <w:rFonts w:ascii="Wingdings" w:hAnsi="Wingdings" w:hint="default"/>
      </w:rPr>
    </w:lvl>
  </w:abstractNum>
  <w:abstractNum w:abstractNumId="9" w15:restartNumberingAfterBreak="0">
    <w:nsid w:val="1B4E278F"/>
    <w:multiLevelType w:val="hybridMultilevel"/>
    <w:tmpl w:val="C452F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472F4A"/>
    <w:multiLevelType w:val="multilevel"/>
    <w:tmpl w:val="BF2C8160"/>
    <w:lvl w:ilvl="0">
      <w:start w:val="1"/>
      <w:numFmt w:val="decimal"/>
      <w:suff w:val="nothing"/>
      <w:lvlText w:val="Článek %1. – "/>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11" w15:restartNumberingAfterBreak="0">
    <w:nsid w:val="20C012C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12" w15:restartNumberingAfterBreak="0">
    <w:nsid w:val="211428D9"/>
    <w:multiLevelType w:val="hybridMultilevel"/>
    <w:tmpl w:val="6AA6C7AA"/>
    <w:lvl w:ilvl="0" w:tplc="AD5C15F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7E55D6"/>
    <w:multiLevelType w:val="multilevel"/>
    <w:tmpl w:val="A6FA7110"/>
    <w:lvl w:ilvl="0">
      <w:start w:val="1"/>
      <w:numFmt w:val="decimal"/>
      <w:pStyle w:val="1lnek"/>
      <w:lvlText w:val="Článek %1"/>
      <w:lvlJc w:val="center"/>
      <w:pPr>
        <w:tabs>
          <w:tab w:val="num" w:pos="737"/>
        </w:tabs>
        <w:ind w:left="0" w:firstLine="737"/>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Odstavec1rove"/>
      <w:lvlText w:val="%1.%2"/>
      <w:lvlJc w:val="left"/>
      <w:pPr>
        <w:tabs>
          <w:tab w:val="num" w:pos="680"/>
        </w:tabs>
        <w:ind w:left="680" w:hanging="68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4Odstavec2rove"/>
      <w:lvlText w:val="%1.%2.%3"/>
      <w:lvlJc w:val="left"/>
      <w:pPr>
        <w:tabs>
          <w:tab w:val="num" w:pos="1134"/>
        </w:tabs>
        <w:ind w:left="1134" w:hanging="85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5Odstavec3rove"/>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23E77F51"/>
    <w:multiLevelType w:val="hybridMultilevel"/>
    <w:tmpl w:val="4C84D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1129DE"/>
    <w:multiLevelType w:val="hybridMultilevel"/>
    <w:tmpl w:val="95A668E6"/>
    <w:lvl w:ilvl="0" w:tplc="6FC41D2C">
      <w:start w:val="1"/>
      <w:numFmt w:val="lowerLetter"/>
      <w:pStyle w:val="slovna"/>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A532F7"/>
    <w:multiLevelType w:val="multilevel"/>
    <w:tmpl w:val="8E1085DE"/>
    <w:lvl w:ilvl="0">
      <w:start w:val="1"/>
      <w:numFmt w:val="upperLetter"/>
      <w:lvlText w:val="%1."/>
      <w:lvlJc w:val="left"/>
      <w:pPr>
        <w:ind w:left="624" w:hanging="624"/>
      </w:pPr>
      <w:rPr>
        <w:rFonts w:hint="default"/>
      </w:rPr>
    </w:lvl>
    <w:lvl w:ilvl="1">
      <w:start w:val="1"/>
      <w:numFmt w:val="decimal"/>
      <w:lvlText w:val="%2."/>
      <w:lvlJc w:val="left"/>
      <w:pPr>
        <w:ind w:left="1588" w:hanging="964"/>
      </w:pPr>
      <w:rPr>
        <w:rFonts w:hint="default"/>
      </w:rPr>
    </w:lvl>
    <w:lvl w:ilvl="2">
      <w:start w:val="1"/>
      <w:numFmt w:val="upperRoman"/>
      <w:lvlText w:val="%3."/>
      <w:lvlJc w:val="left"/>
      <w:pPr>
        <w:ind w:left="624" w:hanging="624"/>
      </w:pPr>
      <w:rPr>
        <w:rFonts w:hint="default"/>
      </w:rPr>
    </w:lvl>
    <w:lvl w:ilvl="3">
      <w:start w:val="1"/>
      <w:numFmt w:val="upperLetter"/>
      <w:lvlText w:val="%4)"/>
      <w:lvlJc w:val="left"/>
      <w:pPr>
        <w:ind w:left="624" w:hanging="624"/>
      </w:pPr>
      <w:rPr>
        <w:rFonts w:hint="default"/>
      </w:rPr>
    </w:lvl>
    <w:lvl w:ilvl="4">
      <w:start w:val="1"/>
      <w:numFmt w:val="decimal"/>
      <w:lvlText w:val="%5)"/>
      <w:lvlJc w:val="left"/>
      <w:pPr>
        <w:ind w:left="624" w:hanging="624"/>
      </w:pPr>
      <w:rPr>
        <w:rFonts w:hint="default"/>
      </w:rPr>
    </w:lvl>
    <w:lvl w:ilvl="5">
      <w:start w:val="1"/>
      <w:numFmt w:val="upperRoman"/>
      <w:lvlText w:val="%6)"/>
      <w:lvlJc w:val="left"/>
      <w:pPr>
        <w:ind w:left="624" w:hanging="624"/>
      </w:pPr>
      <w:rPr>
        <w:rFonts w:hint="default"/>
      </w:rPr>
    </w:lvl>
    <w:lvl w:ilvl="6">
      <w:start w:val="1"/>
      <w:numFmt w:val="upperLetter"/>
      <w:lvlText w:val="(%7)"/>
      <w:lvlJc w:val="left"/>
      <w:pPr>
        <w:ind w:left="624" w:hanging="624"/>
      </w:pPr>
      <w:rPr>
        <w:rFonts w:hint="default"/>
      </w:rPr>
    </w:lvl>
    <w:lvl w:ilvl="7">
      <w:start w:val="1"/>
      <w:numFmt w:val="decimal"/>
      <w:lvlText w:val="(%8)"/>
      <w:lvlJc w:val="left"/>
      <w:pPr>
        <w:ind w:left="624" w:hanging="624"/>
      </w:pPr>
      <w:rPr>
        <w:rFonts w:hint="default"/>
      </w:rPr>
    </w:lvl>
    <w:lvl w:ilvl="8">
      <w:start w:val="1"/>
      <w:numFmt w:val="upperRoman"/>
      <w:lvlText w:val="(%9)"/>
      <w:lvlJc w:val="left"/>
      <w:pPr>
        <w:ind w:left="624" w:hanging="624"/>
      </w:pPr>
      <w:rPr>
        <w:rFonts w:hint="default"/>
      </w:rPr>
    </w:lvl>
  </w:abstractNum>
  <w:abstractNum w:abstractNumId="17" w15:restartNumberingAfterBreak="0">
    <w:nsid w:val="26FD7BFF"/>
    <w:multiLevelType w:val="multilevel"/>
    <w:tmpl w:val="DBA046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AB516CA"/>
    <w:multiLevelType w:val="hybridMultilevel"/>
    <w:tmpl w:val="15D84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FD11349"/>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0" w15:restartNumberingAfterBreak="0">
    <w:nsid w:val="34D872C9"/>
    <w:multiLevelType w:val="hybridMultilevel"/>
    <w:tmpl w:val="CA2A4C6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35B22C5D"/>
    <w:multiLevelType w:val="multilevel"/>
    <w:tmpl w:val="ED08CDC6"/>
    <w:lvl w:ilvl="0">
      <w:start w:val="1"/>
      <w:numFmt w:val="decimal"/>
      <w:pStyle w:val="Nadpis1"/>
      <w:suff w:val="nothing"/>
      <w:lvlText w:val="Článek %1. – "/>
      <w:lvlJc w:val="left"/>
      <w:pPr>
        <w:ind w:left="2127" w:firstLine="0"/>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tabs>
          <w:tab w:val="num" w:pos="6804"/>
        </w:tabs>
        <w:ind w:left="1134" w:hanging="567"/>
      </w:pPr>
      <w:rPr>
        <w:rFonts w:asciiTheme="minorHAnsi" w:hAnsiTheme="minorHAnsi" w:cstheme="minorHAnsi" w:hint="default"/>
        <w:color w:val="auto"/>
        <w:sz w:val="20"/>
        <w:szCs w:val="20"/>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22" w15:restartNumberingAfterBreak="0">
    <w:nsid w:val="3B544337"/>
    <w:multiLevelType w:val="hybridMultilevel"/>
    <w:tmpl w:val="BA7A79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830BBC"/>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24" w15:restartNumberingAfterBreak="0">
    <w:nsid w:val="471661F7"/>
    <w:multiLevelType w:val="hybridMultilevel"/>
    <w:tmpl w:val="9AB46608"/>
    <w:lvl w:ilvl="0" w:tplc="39C6F4FC">
      <w:start w:val="7"/>
      <w:numFmt w:val="decimal"/>
      <w:lvlText w:val="3.%1.22."/>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864925"/>
    <w:multiLevelType w:val="hybridMultilevel"/>
    <w:tmpl w:val="B89E1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C712ED"/>
    <w:multiLevelType w:val="hybridMultilevel"/>
    <w:tmpl w:val="844CE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4A64BA"/>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580451C8"/>
    <w:multiLevelType w:val="hybridMultilevel"/>
    <w:tmpl w:val="AFC6B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58102C26"/>
    <w:multiLevelType w:val="hybridMultilevel"/>
    <w:tmpl w:val="AF68B370"/>
    <w:lvl w:ilvl="0" w:tplc="6D1E9B62">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0" w15:restartNumberingAfterBreak="0">
    <w:nsid w:val="5C5A33D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31" w15:restartNumberingAfterBreak="0">
    <w:nsid w:val="5D1B22A4"/>
    <w:multiLevelType w:val="hybridMultilevel"/>
    <w:tmpl w:val="68305D0C"/>
    <w:lvl w:ilvl="0" w:tplc="39C6F4FC">
      <w:start w:val="7"/>
      <w:numFmt w:val="decimal"/>
      <w:lvlText w:val="3.%1.22."/>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2" w15:restartNumberingAfterBreak="0">
    <w:nsid w:val="661A3892"/>
    <w:multiLevelType w:val="multilevel"/>
    <w:tmpl w:val="9E86E636"/>
    <w:lvl w:ilvl="0">
      <w:start w:val="1"/>
      <w:numFmt w:val="decimal"/>
      <w:lvlText w:val="%1."/>
      <w:lvlJc w:val="left"/>
      <w:pPr>
        <w:ind w:left="624" w:hanging="624"/>
      </w:pPr>
      <w:rPr>
        <w:rFonts w:hint="default"/>
      </w:rPr>
    </w:lvl>
    <w:lvl w:ilvl="1">
      <w:start w:val="1"/>
      <w:numFmt w:val="upperRoman"/>
      <w:isLgl/>
      <w:lvlText w:val="%1.%2."/>
      <w:lvlJc w:val="left"/>
      <w:pPr>
        <w:ind w:left="624" w:hanging="624"/>
      </w:pPr>
      <w:rPr>
        <w:rFonts w:hint="default"/>
      </w:rPr>
    </w:lvl>
    <w:lvl w:ilvl="2">
      <w:start w:val="1"/>
      <w:numFmt w:val="upperRoman"/>
      <w:isLgl/>
      <w:lvlText w:val="%1.%2.%3."/>
      <w:lvlJc w:val="left"/>
      <w:pPr>
        <w:ind w:left="1588" w:hanging="964"/>
      </w:pPr>
      <w:rPr>
        <w:rFonts w:hint="default"/>
      </w:rPr>
    </w:lvl>
    <w:lvl w:ilvl="3">
      <w:start w:val="1"/>
      <w:numFmt w:val="upperRoman"/>
      <w:isLgl/>
      <w:lvlText w:val="%1.%2.%3.%4."/>
      <w:lvlJc w:val="left"/>
      <w:pPr>
        <w:ind w:left="2892" w:hanging="1304"/>
      </w:pPr>
      <w:rPr>
        <w:rFonts w:hint="default"/>
      </w:rPr>
    </w:lvl>
    <w:lvl w:ilvl="4">
      <w:start w:val="1"/>
      <w:numFmt w:val="upperRoman"/>
      <w:isLgl/>
      <w:lvlText w:val="%1.%2.%3.%4.%5."/>
      <w:lvlJc w:val="left"/>
      <w:pPr>
        <w:ind w:left="0" w:firstLine="0"/>
      </w:pPr>
      <w:rPr>
        <w:rFonts w:hint="default"/>
      </w:rPr>
    </w:lvl>
    <w:lvl w:ilvl="5">
      <w:start w:val="1"/>
      <w:numFmt w:val="upperRoman"/>
      <w:isLgl/>
      <w:lvlText w:val="%1.%2.%3.%4.%5.%6."/>
      <w:lvlJc w:val="left"/>
      <w:pPr>
        <w:ind w:left="0" w:firstLine="0"/>
      </w:pPr>
      <w:rPr>
        <w:rFonts w:hint="default"/>
      </w:rPr>
    </w:lvl>
    <w:lvl w:ilvl="6">
      <w:start w:val="1"/>
      <w:numFmt w:val="upperRoman"/>
      <w:isLgl/>
      <w:lvlText w:val="%1.%2.%3.%4.%5.%6.%7."/>
      <w:lvlJc w:val="left"/>
      <w:pPr>
        <w:ind w:left="0" w:firstLine="0"/>
      </w:pPr>
      <w:rPr>
        <w:rFonts w:hint="default"/>
      </w:rPr>
    </w:lvl>
    <w:lvl w:ilvl="7">
      <w:start w:val="1"/>
      <w:numFmt w:val="upperRoman"/>
      <w:isLgl/>
      <w:lvlText w:val="%1.%2.%3.%4.%5.%6.%7.%8."/>
      <w:lvlJc w:val="left"/>
      <w:pPr>
        <w:ind w:left="0" w:firstLine="0"/>
      </w:pPr>
      <w:rPr>
        <w:rFonts w:hint="default"/>
      </w:rPr>
    </w:lvl>
    <w:lvl w:ilvl="8">
      <w:start w:val="1"/>
      <w:numFmt w:val="upperRoman"/>
      <w:isLgl/>
      <w:lvlText w:val="%1.%2.%3.%4.%5.%6.%7.%8.%9."/>
      <w:lvlJc w:val="left"/>
      <w:pPr>
        <w:ind w:left="0" w:firstLine="0"/>
      </w:pPr>
      <w:rPr>
        <w:rFonts w:hint="default"/>
      </w:rPr>
    </w:lvl>
  </w:abstractNum>
  <w:abstractNum w:abstractNumId="33" w15:restartNumberingAfterBreak="0">
    <w:nsid w:val="6CA421D1"/>
    <w:multiLevelType w:val="hybridMultilevel"/>
    <w:tmpl w:val="06683C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25150E7"/>
    <w:multiLevelType w:val="hybridMultilevel"/>
    <w:tmpl w:val="049E5DD4"/>
    <w:lvl w:ilvl="0" w:tplc="6D1E9B62">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5" w15:restartNumberingAfterBreak="0">
    <w:nsid w:val="74733B6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36" w15:restartNumberingAfterBreak="0">
    <w:nsid w:val="7B135A0C"/>
    <w:multiLevelType w:val="multilevel"/>
    <w:tmpl w:val="095ECB5E"/>
    <w:lvl w:ilvl="0">
      <w:start w:val="1"/>
      <w:numFmt w:val="upperRoman"/>
      <w:suff w:val="space"/>
      <w:lvlText w:val="Část %1."/>
      <w:lvlJc w:val="left"/>
      <w:pPr>
        <w:ind w:left="0" w:firstLine="0"/>
      </w:pPr>
      <w:rPr>
        <w:rFonts w:hint="default"/>
      </w:rPr>
    </w:lvl>
    <w:lvl w:ilvl="1">
      <w:start w:val="1"/>
      <w:numFmt w:val="decimal"/>
      <w:lvlRestart w:val="0"/>
      <w:lvlText w:val="%2."/>
      <w:lvlJc w:val="left"/>
      <w:pPr>
        <w:tabs>
          <w:tab w:val="num" w:pos="709"/>
        </w:tabs>
        <w:ind w:left="709" w:hanging="709"/>
      </w:pPr>
      <w:rPr>
        <w:rFonts w:hint="default"/>
      </w:rPr>
    </w:lvl>
    <w:lvl w:ilvl="2">
      <w:start w:val="1"/>
      <w:numFmt w:val="none"/>
      <w:lvlText w:val=""/>
      <w:lvlJc w:val="left"/>
      <w:pPr>
        <w:tabs>
          <w:tab w:val="num" w:pos="709"/>
        </w:tabs>
        <w:ind w:left="709" w:hanging="709"/>
      </w:pPr>
      <w:rPr>
        <w:rFonts w:hint="default"/>
      </w:rPr>
    </w:lvl>
    <w:lvl w:ilvl="3">
      <w:start w:val="1"/>
      <w:numFmt w:val="decimal"/>
      <w:lvlRestart w:val="2"/>
      <w:lvlText w:val="%2.%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right"/>
      <w:pPr>
        <w:tabs>
          <w:tab w:val="num" w:pos="1843"/>
        </w:tabs>
        <w:ind w:left="1843"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1047515">
    <w:abstractNumId w:val="14"/>
  </w:num>
  <w:num w:numId="2" w16cid:durableId="1666667519">
    <w:abstractNumId w:val="17"/>
  </w:num>
  <w:num w:numId="3" w16cid:durableId="1448503397">
    <w:abstractNumId w:val="17"/>
  </w:num>
  <w:num w:numId="4" w16cid:durableId="113721037">
    <w:abstractNumId w:val="25"/>
  </w:num>
  <w:num w:numId="5" w16cid:durableId="1310402845">
    <w:abstractNumId w:val="6"/>
  </w:num>
  <w:num w:numId="6" w16cid:durableId="1792279115">
    <w:abstractNumId w:val="4"/>
  </w:num>
  <w:num w:numId="7" w16cid:durableId="841118651">
    <w:abstractNumId w:val="22"/>
  </w:num>
  <w:num w:numId="8" w16cid:durableId="243421668">
    <w:abstractNumId w:val="18"/>
  </w:num>
  <w:num w:numId="9" w16cid:durableId="128675234">
    <w:abstractNumId w:val="2"/>
  </w:num>
  <w:num w:numId="10" w16cid:durableId="622351879">
    <w:abstractNumId w:val="21"/>
  </w:num>
  <w:num w:numId="11" w16cid:durableId="1408189696">
    <w:abstractNumId w:val="19"/>
  </w:num>
  <w:num w:numId="12" w16cid:durableId="432747067">
    <w:abstractNumId w:val="33"/>
  </w:num>
  <w:num w:numId="13" w16cid:durableId="55982823">
    <w:abstractNumId w:val="21"/>
    <w:lvlOverride w:ilvl="0">
      <w:lvl w:ilvl="0">
        <w:start w:val="1"/>
        <w:numFmt w:val="decimal"/>
        <w:pStyle w:val="Nadpis1"/>
        <w:suff w:val="nothing"/>
        <w:lvlText w:val="Článek %1. – "/>
        <w:lvlJc w:val="left"/>
        <w:pPr>
          <w:ind w:left="0" w:firstLine="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1701" w:hanging="567"/>
        </w:pPr>
        <w:rPr>
          <w:rFonts w:hint="default"/>
        </w:rPr>
      </w:lvl>
    </w:lvlOverride>
    <w:lvlOverride w:ilvl="4">
      <w:lvl w:ilvl="4">
        <w:start w:val="1"/>
        <w:numFmt w:val="decimal"/>
        <w:lvlText w:val="%1.%2.%3.%4.%5."/>
        <w:lvlJc w:val="left"/>
        <w:pPr>
          <w:ind w:left="2268" w:hanging="567"/>
        </w:pPr>
        <w:rPr>
          <w:rFonts w:hint="default"/>
        </w:rPr>
      </w:lvl>
    </w:lvlOverride>
    <w:lvlOverride w:ilvl="5">
      <w:lvl w:ilvl="5">
        <w:start w:val="1"/>
        <w:numFmt w:val="decimal"/>
        <w:lvlText w:val="%1.%2.%3.%4.%5.%6."/>
        <w:lvlJc w:val="left"/>
        <w:pPr>
          <w:ind w:left="2835" w:hanging="567"/>
        </w:pPr>
        <w:rPr>
          <w:rFonts w:hint="default"/>
        </w:rPr>
      </w:lvl>
    </w:lvlOverride>
    <w:lvlOverride w:ilvl="6">
      <w:lvl w:ilvl="6">
        <w:start w:val="1"/>
        <w:numFmt w:val="decimal"/>
        <w:lvlText w:val="%1.%2.%3.%4.%5.%6.%7."/>
        <w:lvlJc w:val="left"/>
        <w:pPr>
          <w:ind w:left="3402" w:hanging="567"/>
        </w:pPr>
        <w:rPr>
          <w:rFonts w:hint="default"/>
        </w:rPr>
      </w:lvl>
    </w:lvlOverride>
    <w:lvlOverride w:ilvl="7">
      <w:lvl w:ilvl="7">
        <w:start w:val="1"/>
        <w:numFmt w:val="decimal"/>
        <w:lvlText w:val="%1.%2.%3.%4.%5.%6.%7.%8."/>
        <w:lvlJc w:val="left"/>
        <w:pPr>
          <w:ind w:left="3969" w:hanging="567"/>
        </w:pPr>
        <w:rPr>
          <w:rFonts w:hint="default"/>
        </w:rPr>
      </w:lvl>
    </w:lvlOverride>
    <w:lvlOverride w:ilvl="8">
      <w:lvl w:ilvl="8">
        <w:start w:val="1"/>
        <w:numFmt w:val="decimal"/>
        <w:lvlText w:val="%1.%2.%3.%4.%5.%6.%7.%8.%9."/>
        <w:lvlJc w:val="left"/>
        <w:pPr>
          <w:ind w:left="4536" w:hanging="567"/>
        </w:pPr>
        <w:rPr>
          <w:rFonts w:hint="default"/>
        </w:rPr>
      </w:lvl>
    </w:lvlOverride>
  </w:num>
  <w:num w:numId="14" w16cid:durableId="712996231">
    <w:abstractNumId w:val="21"/>
  </w:num>
  <w:num w:numId="15" w16cid:durableId="1691181845">
    <w:abstractNumId w:val="30"/>
  </w:num>
  <w:num w:numId="16" w16cid:durableId="232398964">
    <w:abstractNumId w:val="9"/>
  </w:num>
  <w:num w:numId="17" w16cid:durableId="334501282">
    <w:abstractNumId w:val="27"/>
  </w:num>
  <w:num w:numId="18" w16cid:durableId="1676420958">
    <w:abstractNumId w:val="8"/>
  </w:num>
  <w:num w:numId="19" w16cid:durableId="953050247">
    <w:abstractNumId w:val="28"/>
  </w:num>
  <w:num w:numId="20" w16cid:durableId="2001157762">
    <w:abstractNumId w:val="26"/>
  </w:num>
  <w:num w:numId="21" w16cid:durableId="1670674239">
    <w:abstractNumId w:val="10"/>
  </w:num>
  <w:num w:numId="22" w16cid:durableId="1839148178">
    <w:abstractNumId w:val="11"/>
  </w:num>
  <w:num w:numId="23" w16cid:durableId="1329408791">
    <w:abstractNumId w:val="35"/>
  </w:num>
  <w:num w:numId="24" w16cid:durableId="214394669">
    <w:abstractNumId w:val="23"/>
  </w:num>
  <w:num w:numId="25" w16cid:durableId="166604284">
    <w:abstractNumId w:val="3"/>
  </w:num>
  <w:num w:numId="26" w16cid:durableId="472866249">
    <w:abstractNumId w:val="16"/>
  </w:num>
  <w:num w:numId="27" w16cid:durableId="1629553646">
    <w:abstractNumId w:val="32"/>
  </w:num>
  <w:num w:numId="28" w16cid:durableId="535003003">
    <w:abstractNumId w:val="21"/>
  </w:num>
  <w:num w:numId="29" w16cid:durableId="2058770425">
    <w:abstractNumId w:val="36"/>
  </w:num>
  <w:num w:numId="30" w16cid:durableId="595092883">
    <w:abstractNumId w:val="21"/>
  </w:num>
  <w:num w:numId="31" w16cid:durableId="1190338495">
    <w:abstractNumId w:val="21"/>
  </w:num>
  <w:num w:numId="32" w16cid:durableId="396590345">
    <w:abstractNumId w:val="21"/>
  </w:num>
  <w:num w:numId="33" w16cid:durableId="196281668">
    <w:abstractNumId w:val="5"/>
  </w:num>
  <w:num w:numId="34" w16cid:durableId="540290868">
    <w:abstractNumId w:val="0"/>
  </w:num>
  <w:num w:numId="35" w16cid:durableId="1730886072">
    <w:abstractNumId w:val="13"/>
  </w:num>
  <w:num w:numId="36" w16cid:durableId="471480049">
    <w:abstractNumId w:val="13"/>
  </w:num>
  <w:num w:numId="37" w16cid:durableId="1972519663">
    <w:abstractNumId w:val="13"/>
  </w:num>
  <w:num w:numId="38" w16cid:durableId="1804883184">
    <w:abstractNumId w:val="13"/>
  </w:num>
  <w:num w:numId="39" w16cid:durableId="1067072562">
    <w:abstractNumId w:val="15"/>
  </w:num>
  <w:num w:numId="40" w16cid:durableId="1574463980">
    <w:abstractNumId w:val="15"/>
    <w:lvlOverride w:ilvl="0">
      <w:startOverride w:val="1"/>
    </w:lvlOverride>
  </w:num>
  <w:num w:numId="41" w16cid:durableId="1751654166">
    <w:abstractNumId w:val="7"/>
  </w:num>
  <w:num w:numId="42" w16cid:durableId="864058006">
    <w:abstractNumId w:val="1"/>
  </w:num>
  <w:num w:numId="43" w16cid:durableId="1104110376">
    <w:abstractNumId w:val="21"/>
  </w:num>
  <w:num w:numId="44" w16cid:durableId="1155754408">
    <w:abstractNumId w:val="12"/>
  </w:num>
  <w:num w:numId="45" w16cid:durableId="443506028">
    <w:abstractNumId w:val="24"/>
  </w:num>
  <w:num w:numId="46" w16cid:durableId="553126384">
    <w:abstractNumId w:val="31"/>
  </w:num>
  <w:num w:numId="47" w16cid:durableId="65421408">
    <w:abstractNumId w:val="34"/>
  </w:num>
  <w:num w:numId="48" w16cid:durableId="1444108469">
    <w:abstractNumId w:val="29"/>
  </w:num>
  <w:num w:numId="49" w16cid:durableId="9473525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7B"/>
    <w:rsid w:val="0000101B"/>
    <w:rsid w:val="0000199F"/>
    <w:rsid w:val="00001BC9"/>
    <w:rsid w:val="00001C25"/>
    <w:rsid w:val="000027AC"/>
    <w:rsid w:val="00002A51"/>
    <w:rsid w:val="000101B1"/>
    <w:rsid w:val="00017128"/>
    <w:rsid w:val="0002203D"/>
    <w:rsid w:val="000228E6"/>
    <w:rsid w:val="00027C26"/>
    <w:rsid w:val="0003073F"/>
    <w:rsid w:val="000315CB"/>
    <w:rsid w:val="00031F08"/>
    <w:rsid w:val="00031F73"/>
    <w:rsid w:val="000339FE"/>
    <w:rsid w:val="00033FFB"/>
    <w:rsid w:val="00035B28"/>
    <w:rsid w:val="000404DB"/>
    <w:rsid w:val="000504BD"/>
    <w:rsid w:val="0005222B"/>
    <w:rsid w:val="0005228C"/>
    <w:rsid w:val="0005273C"/>
    <w:rsid w:val="0005301A"/>
    <w:rsid w:val="0005367C"/>
    <w:rsid w:val="0005510A"/>
    <w:rsid w:val="000601D6"/>
    <w:rsid w:val="00060C8F"/>
    <w:rsid w:val="0006129D"/>
    <w:rsid w:val="000624A1"/>
    <w:rsid w:val="000630DB"/>
    <w:rsid w:val="000630E6"/>
    <w:rsid w:val="000631A3"/>
    <w:rsid w:val="00063456"/>
    <w:rsid w:val="00064B1B"/>
    <w:rsid w:val="00065945"/>
    <w:rsid w:val="00065DFF"/>
    <w:rsid w:val="000674C3"/>
    <w:rsid w:val="000679AC"/>
    <w:rsid w:val="00070692"/>
    <w:rsid w:val="00071446"/>
    <w:rsid w:val="00071E27"/>
    <w:rsid w:val="000729AF"/>
    <w:rsid w:val="0007549A"/>
    <w:rsid w:val="00075D29"/>
    <w:rsid w:val="0007628A"/>
    <w:rsid w:val="00077293"/>
    <w:rsid w:val="00080A89"/>
    <w:rsid w:val="00080DC2"/>
    <w:rsid w:val="00080F28"/>
    <w:rsid w:val="000827BC"/>
    <w:rsid w:val="00084BD1"/>
    <w:rsid w:val="00084D6E"/>
    <w:rsid w:val="0008546B"/>
    <w:rsid w:val="0008602E"/>
    <w:rsid w:val="00090AA5"/>
    <w:rsid w:val="00091291"/>
    <w:rsid w:val="000913A2"/>
    <w:rsid w:val="00091A24"/>
    <w:rsid w:val="00092CDB"/>
    <w:rsid w:val="00094107"/>
    <w:rsid w:val="00094917"/>
    <w:rsid w:val="0009725E"/>
    <w:rsid w:val="00097D6D"/>
    <w:rsid w:val="000A375D"/>
    <w:rsid w:val="000A3F7A"/>
    <w:rsid w:val="000A4614"/>
    <w:rsid w:val="000A4D4D"/>
    <w:rsid w:val="000A6758"/>
    <w:rsid w:val="000B19EE"/>
    <w:rsid w:val="000B5606"/>
    <w:rsid w:val="000B68A8"/>
    <w:rsid w:val="000B7C46"/>
    <w:rsid w:val="000C3ED0"/>
    <w:rsid w:val="000C67F3"/>
    <w:rsid w:val="000C694D"/>
    <w:rsid w:val="000C6E1D"/>
    <w:rsid w:val="000D00EC"/>
    <w:rsid w:val="000D03EB"/>
    <w:rsid w:val="000D10D4"/>
    <w:rsid w:val="000D220B"/>
    <w:rsid w:val="000D315F"/>
    <w:rsid w:val="000D54B6"/>
    <w:rsid w:val="000D5C92"/>
    <w:rsid w:val="000D757A"/>
    <w:rsid w:val="000E0999"/>
    <w:rsid w:val="000E1631"/>
    <w:rsid w:val="000E2567"/>
    <w:rsid w:val="000E2F88"/>
    <w:rsid w:val="000E5824"/>
    <w:rsid w:val="000E6930"/>
    <w:rsid w:val="000E6B3C"/>
    <w:rsid w:val="000E7047"/>
    <w:rsid w:val="000E765D"/>
    <w:rsid w:val="000E78F5"/>
    <w:rsid w:val="000F02E1"/>
    <w:rsid w:val="000F1185"/>
    <w:rsid w:val="000F17AC"/>
    <w:rsid w:val="000F2571"/>
    <w:rsid w:val="000F29F4"/>
    <w:rsid w:val="000F2F8D"/>
    <w:rsid w:val="000F3166"/>
    <w:rsid w:val="000F4CC1"/>
    <w:rsid w:val="000F5A89"/>
    <w:rsid w:val="000F5F8F"/>
    <w:rsid w:val="000F6D7E"/>
    <w:rsid w:val="000F7D1E"/>
    <w:rsid w:val="00101D8B"/>
    <w:rsid w:val="00103365"/>
    <w:rsid w:val="001042FA"/>
    <w:rsid w:val="00104FEA"/>
    <w:rsid w:val="00105757"/>
    <w:rsid w:val="00105D71"/>
    <w:rsid w:val="00106389"/>
    <w:rsid w:val="00106AF7"/>
    <w:rsid w:val="00111075"/>
    <w:rsid w:val="00111E2D"/>
    <w:rsid w:val="00111F42"/>
    <w:rsid w:val="00112ED7"/>
    <w:rsid w:val="001147A2"/>
    <w:rsid w:val="00114927"/>
    <w:rsid w:val="00126B19"/>
    <w:rsid w:val="00132B05"/>
    <w:rsid w:val="001335EB"/>
    <w:rsid w:val="001348ED"/>
    <w:rsid w:val="00135E62"/>
    <w:rsid w:val="00135F55"/>
    <w:rsid w:val="00136780"/>
    <w:rsid w:val="00137E12"/>
    <w:rsid w:val="00140CB6"/>
    <w:rsid w:val="00141880"/>
    <w:rsid w:val="00142274"/>
    <w:rsid w:val="00143EB9"/>
    <w:rsid w:val="00144BCB"/>
    <w:rsid w:val="0014624B"/>
    <w:rsid w:val="0015068C"/>
    <w:rsid w:val="00150885"/>
    <w:rsid w:val="00150DE2"/>
    <w:rsid w:val="00151C2A"/>
    <w:rsid w:val="00152D6E"/>
    <w:rsid w:val="001545A5"/>
    <w:rsid w:val="00155C01"/>
    <w:rsid w:val="001575FA"/>
    <w:rsid w:val="00160CFD"/>
    <w:rsid w:val="00161522"/>
    <w:rsid w:val="0016265F"/>
    <w:rsid w:val="001646EE"/>
    <w:rsid w:val="00164857"/>
    <w:rsid w:val="00165FE9"/>
    <w:rsid w:val="00166225"/>
    <w:rsid w:val="0017029D"/>
    <w:rsid w:val="001703A3"/>
    <w:rsid w:val="0017139F"/>
    <w:rsid w:val="00171928"/>
    <w:rsid w:val="0017248B"/>
    <w:rsid w:val="001729EE"/>
    <w:rsid w:val="00172E34"/>
    <w:rsid w:val="00177160"/>
    <w:rsid w:val="00177C71"/>
    <w:rsid w:val="001805F6"/>
    <w:rsid w:val="0018325E"/>
    <w:rsid w:val="00190090"/>
    <w:rsid w:val="00190863"/>
    <w:rsid w:val="00192535"/>
    <w:rsid w:val="001937FC"/>
    <w:rsid w:val="001947EF"/>
    <w:rsid w:val="001961BC"/>
    <w:rsid w:val="00196C0C"/>
    <w:rsid w:val="001A2215"/>
    <w:rsid w:val="001A24EA"/>
    <w:rsid w:val="001A7A15"/>
    <w:rsid w:val="001B0755"/>
    <w:rsid w:val="001B2584"/>
    <w:rsid w:val="001B2C41"/>
    <w:rsid w:val="001B4D9C"/>
    <w:rsid w:val="001B5570"/>
    <w:rsid w:val="001B5D82"/>
    <w:rsid w:val="001B7412"/>
    <w:rsid w:val="001B7910"/>
    <w:rsid w:val="001C041E"/>
    <w:rsid w:val="001C092C"/>
    <w:rsid w:val="001C127B"/>
    <w:rsid w:val="001C23B2"/>
    <w:rsid w:val="001C3859"/>
    <w:rsid w:val="001C3A67"/>
    <w:rsid w:val="001C3F47"/>
    <w:rsid w:val="001C5AED"/>
    <w:rsid w:val="001C5F4D"/>
    <w:rsid w:val="001D0215"/>
    <w:rsid w:val="001D0307"/>
    <w:rsid w:val="001D1845"/>
    <w:rsid w:val="001D192C"/>
    <w:rsid w:val="001D1C7A"/>
    <w:rsid w:val="001D5D9C"/>
    <w:rsid w:val="001D6B25"/>
    <w:rsid w:val="001D7CC0"/>
    <w:rsid w:val="001E038C"/>
    <w:rsid w:val="001E1ADA"/>
    <w:rsid w:val="001E3AEE"/>
    <w:rsid w:val="001E571C"/>
    <w:rsid w:val="001E5AE0"/>
    <w:rsid w:val="001F0AF6"/>
    <w:rsid w:val="001F0BFC"/>
    <w:rsid w:val="001F0CD4"/>
    <w:rsid w:val="001F131D"/>
    <w:rsid w:val="001F13AD"/>
    <w:rsid w:val="001F383B"/>
    <w:rsid w:val="001F4EAA"/>
    <w:rsid w:val="001F514B"/>
    <w:rsid w:val="002017AC"/>
    <w:rsid w:val="0020451C"/>
    <w:rsid w:val="00204904"/>
    <w:rsid w:val="00205C7B"/>
    <w:rsid w:val="00210941"/>
    <w:rsid w:val="0021696A"/>
    <w:rsid w:val="00216DC1"/>
    <w:rsid w:val="002211EC"/>
    <w:rsid w:val="002240A5"/>
    <w:rsid w:val="002243A2"/>
    <w:rsid w:val="00227E8A"/>
    <w:rsid w:val="002352BE"/>
    <w:rsid w:val="00236919"/>
    <w:rsid w:val="00240782"/>
    <w:rsid w:val="00241855"/>
    <w:rsid w:val="00243485"/>
    <w:rsid w:val="00243B59"/>
    <w:rsid w:val="00244783"/>
    <w:rsid w:val="00245633"/>
    <w:rsid w:val="00247743"/>
    <w:rsid w:val="00252E83"/>
    <w:rsid w:val="00253196"/>
    <w:rsid w:val="00253D07"/>
    <w:rsid w:val="0025403E"/>
    <w:rsid w:val="002607BE"/>
    <w:rsid w:val="00260AE5"/>
    <w:rsid w:val="00263222"/>
    <w:rsid w:val="00264630"/>
    <w:rsid w:val="00266469"/>
    <w:rsid w:val="00266B4C"/>
    <w:rsid w:val="00270A82"/>
    <w:rsid w:val="00270B10"/>
    <w:rsid w:val="00276048"/>
    <w:rsid w:val="002766FD"/>
    <w:rsid w:val="00277361"/>
    <w:rsid w:val="00280547"/>
    <w:rsid w:val="00281F25"/>
    <w:rsid w:val="00283A54"/>
    <w:rsid w:val="00283C8B"/>
    <w:rsid w:val="0028416B"/>
    <w:rsid w:val="00287A7F"/>
    <w:rsid w:val="00287C0D"/>
    <w:rsid w:val="0029052F"/>
    <w:rsid w:val="0029226D"/>
    <w:rsid w:val="00292F54"/>
    <w:rsid w:val="0029582C"/>
    <w:rsid w:val="00297DAA"/>
    <w:rsid w:val="002A0C24"/>
    <w:rsid w:val="002A0C8F"/>
    <w:rsid w:val="002A1211"/>
    <w:rsid w:val="002A150C"/>
    <w:rsid w:val="002A3104"/>
    <w:rsid w:val="002A38A6"/>
    <w:rsid w:val="002A6F24"/>
    <w:rsid w:val="002B10F1"/>
    <w:rsid w:val="002B150D"/>
    <w:rsid w:val="002B165F"/>
    <w:rsid w:val="002B1A1C"/>
    <w:rsid w:val="002B44D2"/>
    <w:rsid w:val="002B5D74"/>
    <w:rsid w:val="002B627B"/>
    <w:rsid w:val="002B641C"/>
    <w:rsid w:val="002B71DF"/>
    <w:rsid w:val="002B7370"/>
    <w:rsid w:val="002B79B1"/>
    <w:rsid w:val="002C0679"/>
    <w:rsid w:val="002C2B03"/>
    <w:rsid w:val="002C4DD9"/>
    <w:rsid w:val="002C678D"/>
    <w:rsid w:val="002C6AB7"/>
    <w:rsid w:val="002E4F65"/>
    <w:rsid w:val="002E5946"/>
    <w:rsid w:val="002E7A0D"/>
    <w:rsid w:val="002F0B21"/>
    <w:rsid w:val="002F0F84"/>
    <w:rsid w:val="002F1FAE"/>
    <w:rsid w:val="002F2640"/>
    <w:rsid w:val="002F29DB"/>
    <w:rsid w:val="002F2BAF"/>
    <w:rsid w:val="002F35DF"/>
    <w:rsid w:val="002F5672"/>
    <w:rsid w:val="002F5F55"/>
    <w:rsid w:val="002F6AC1"/>
    <w:rsid w:val="003007F7"/>
    <w:rsid w:val="003011AC"/>
    <w:rsid w:val="0030207C"/>
    <w:rsid w:val="003044BE"/>
    <w:rsid w:val="00307816"/>
    <w:rsid w:val="00310E64"/>
    <w:rsid w:val="0031145F"/>
    <w:rsid w:val="003120B0"/>
    <w:rsid w:val="003123F2"/>
    <w:rsid w:val="003125E7"/>
    <w:rsid w:val="00313E8B"/>
    <w:rsid w:val="0031459F"/>
    <w:rsid w:val="003158F5"/>
    <w:rsid w:val="0031605D"/>
    <w:rsid w:val="00321588"/>
    <w:rsid w:val="00322B3E"/>
    <w:rsid w:val="00324AEA"/>
    <w:rsid w:val="00324D4B"/>
    <w:rsid w:val="00325A05"/>
    <w:rsid w:val="00325A0C"/>
    <w:rsid w:val="0032643E"/>
    <w:rsid w:val="003264CF"/>
    <w:rsid w:val="00330463"/>
    <w:rsid w:val="00331AC9"/>
    <w:rsid w:val="003379EF"/>
    <w:rsid w:val="00340E67"/>
    <w:rsid w:val="0034371E"/>
    <w:rsid w:val="003439A9"/>
    <w:rsid w:val="00343E19"/>
    <w:rsid w:val="0034458B"/>
    <w:rsid w:val="003451FD"/>
    <w:rsid w:val="00345400"/>
    <w:rsid w:val="00346069"/>
    <w:rsid w:val="003467B3"/>
    <w:rsid w:val="003501D2"/>
    <w:rsid w:val="00351DA5"/>
    <w:rsid w:val="00352FE1"/>
    <w:rsid w:val="00354775"/>
    <w:rsid w:val="00356AA3"/>
    <w:rsid w:val="00356B76"/>
    <w:rsid w:val="003578D1"/>
    <w:rsid w:val="00357D11"/>
    <w:rsid w:val="00364414"/>
    <w:rsid w:val="0036548D"/>
    <w:rsid w:val="00365799"/>
    <w:rsid w:val="003659FF"/>
    <w:rsid w:val="00367EEA"/>
    <w:rsid w:val="00367F71"/>
    <w:rsid w:val="0037101C"/>
    <w:rsid w:val="00372A71"/>
    <w:rsid w:val="00372EE0"/>
    <w:rsid w:val="00374990"/>
    <w:rsid w:val="0037503D"/>
    <w:rsid w:val="0037597B"/>
    <w:rsid w:val="00376331"/>
    <w:rsid w:val="00380834"/>
    <w:rsid w:val="00382207"/>
    <w:rsid w:val="00383C98"/>
    <w:rsid w:val="00385FD3"/>
    <w:rsid w:val="0038709D"/>
    <w:rsid w:val="003871A5"/>
    <w:rsid w:val="0038753A"/>
    <w:rsid w:val="003900E1"/>
    <w:rsid w:val="00390169"/>
    <w:rsid w:val="00390B2C"/>
    <w:rsid w:val="00391D07"/>
    <w:rsid w:val="00391DC4"/>
    <w:rsid w:val="003933CB"/>
    <w:rsid w:val="003A25E7"/>
    <w:rsid w:val="003A74B9"/>
    <w:rsid w:val="003A7934"/>
    <w:rsid w:val="003B14A4"/>
    <w:rsid w:val="003B1B11"/>
    <w:rsid w:val="003B2508"/>
    <w:rsid w:val="003B264F"/>
    <w:rsid w:val="003B3A64"/>
    <w:rsid w:val="003B4AC1"/>
    <w:rsid w:val="003B59C4"/>
    <w:rsid w:val="003B60E1"/>
    <w:rsid w:val="003B6244"/>
    <w:rsid w:val="003B62BF"/>
    <w:rsid w:val="003B743E"/>
    <w:rsid w:val="003C203B"/>
    <w:rsid w:val="003C5CEB"/>
    <w:rsid w:val="003C71E7"/>
    <w:rsid w:val="003D07C2"/>
    <w:rsid w:val="003D1DA4"/>
    <w:rsid w:val="003D370E"/>
    <w:rsid w:val="003D4397"/>
    <w:rsid w:val="003D48D6"/>
    <w:rsid w:val="003D5D6D"/>
    <w:rsid w:val="003D7186"/>
    <w:rsid w:val="003E39F4"/>
    <w:rsid w:val="003E3FE4"/>
    <w:rsid w:val="003E53A2"/>
    <w:rsid w:val="003E6077"/>
    <w:rsid w:val="003E6852"/>
    <w:rsid w:val="003E6B39"/>
    <w:rsid w:val="003F01B0"/>
    <w:rsid w:val="00400C67"/>
    <w:rsid w:val="004025DD"/>
    <w:rsid w:val="004049A1"/>
    <w:rsid w:val="004059B0"/>
    <w:rsid w:val="00410004"/>
    <w:rsid w:val="0041190B"/>
    <w:rsid w:val="00412AB9"/>
    <w:rsid w:val="00412E14"/>
    <w:rsid w:val="00413DE3"/>
    <w:rsid w:val="00415B69"/>
    <w:rsid w:val="00417BB1"/>
    <w:rsid w:val="00417FE3"/>
    <w:rsid w:val="0042018D"/>
    <w:rsid w:val="00420B2B"/>
    <w:rsid w:val="00420DF4"/>
    <w:rsid w:val="00424D4A"/>
    <w:rsid w:val="004266EC"/>
    <w:rsid w:val="00426FDE"/>
    <w:rsid w:val="0042712A"/>
    <w:rsid w:val="00431E70"/>
    <w:rsid w:val="00431F78"/>
    <w:rsid w:val="00432728"/>
    <w:rsid w:val="00434E50"/>
    <w:rsid w:val="0043632C"/>
    <w:rsid w:val="00436367"/>
    <w:rsid w:val="004364A4"/>
    <w:rsid w:val="00436775"/>
    <w:rsid w:val="004371C6"/>
    <w:rsid w:val="00440C09"/>
    <w:rsid w:val="00440E16"/>
    <w:rsid w:val="0044164D"/>
    <w:rsid w:val="004417CD"/>
    <w:rsid w:val="00443AC1"/>
    <w:rsid w:val="00444D8C"/>
    <w:rsid w:val="0044658C"/>
    <w:rsid w:val="00447AE2"/>
    <w:rsid w:val="00447CCF"/>
    <w:rsid w:val="0045175F"/>
    <w:rsid w:val="004523F4"/>
    <w:rsid w:val="0045336E"/>
    <w:rsid w:val="004543AB"/>
    <w:rsid w:val="00455C57"/>
    <w:rsid w:val="00456798"/>
    <w:rsid w:val="00457377"/>
    <w:rsid w:val="004574FA"/>
    <w:rsid w:val="00460BB1"/>
    <w:rsid w:val="00461CE6"/>
    <w:rsid w:val="004658A0"/>
    <w:rsid w:val="00466E61"/>
    <w:rsid w:val="00470AA6"/>
    <w:rsid w:val="004715D0"/>
    <w:rsid w:val="00472937"/>
    <w:rsid w:val="004748C8"/>
    <w:rsid w:val="00474933"/>
    <w:rsid w:val="00475681"/>
    <w:rsid w:val="0047669C"/>
    <w:rsid w:val="00477C8E"/>
    <w:rsid w:val="00481D85"/>
    <w:rsid w:val="0048220F"/>
    <w:rsid w:val="0048440F"/>
    <w:rsid w:val="0048490F"/>
    <w:rsid w:val="004855C4"/>
    <w:rsid w:val="00485C83"/>
    <w:rsid w:val="0048641D"/>
    <w:rsid w:val="00487F25"/>
    <w:rsid w:val="004903E6"/>
    <w:rsid w:val="004919D7"/>
    <w:rsid w:val="00492264"/>
    <w:rsid w:val="00492442"/>
    <w:rsid w:val="004924B7"/>
    <w:rsid w:val="00496296"/>
    <w:rsid w:val="004967A1"/>
    <w:rsid w:val="004973A3"/>
    <w:rsid w:val="004A2303"/>
    <w:rsid w:val="004A23DD"/>
    <w:rsid w:val="004B17DD"/>
    <w:rsid w:val="004B1ADF"/>
    <w:rsid w:val="004B2815"/>
    <w:rsid w:val="004B3069"/>
    <w:rsid w:val="004B38DF"/>
    <w:rsid w:val="004B4834"/>
    <w:rsid w:val="004B6891"/>
    <w:rsid w:val="004C1835"/>
    <w:rsid w:val="004C25DB"/>
    <w:rsid w:val="004C3549"/>
    <w:rsid w:val="004C50AC"/>
    <w:rsid w:val="004C5E66"/>
    <w:rsid w:val="004C70F3"/>
    <w:rsid w:val="004C775F"/>
    <w:rsid w:val="004D00B2"/>
    <w:rsid w:val="004D2237"/>
    <w:rsid w:val="004D378F"/>
    <w:rsid w:val="004D3A61"/>
    <w:rsid w:val="004D4D85"/>
    <w:rsid w:val="004D5D38"/>
    <w:rsid w:val="004D7A86"/>
    <w:rsid w:val="004E257D"/>
    <w:rsid w:val="004E2AB3"/>
    <w:rsid w:val="004E2E1C"/>
    <w:rsid w:val="004E4DE3"/>
    <w:rsid w:val="004E5074"/>
    <w:rsid w:val="004E69FC"/>
    <w:rsid w:val="004F2681"/>
    <w:rsid w:val="004F2D4C"/>
    <w:rsid w:val="004F3E1C"/>
    <w:rsid w:val="004F4DF3"/>
    <w:rsid w:val="004F5460"/>
    <w:rsid w:val="00500895"/>
    <w:rsid w:val="00501303"/>
    <w:rsid w:val="00501D7E"/>
    <w:rsid w:val="0050242C"/>
    <w:rsid w:val="00514D2C"/>
    <w:rsid w:val="005172F6"/>
    <w:rsid w:val="00520AE1"/>
    <w:rsid w:val="005210B7"/>
    <w:rsid w:val="00522F54"/>
    <w:rsid w:val="00523D37"/>
    <w:rsid w:val="005313ED"/>
    <w:rsid w:val="00534961"/>
    <w:rsid w:val="0053642E"/>
    <w:rsid w:val="0053680E"/>
    <w:rsid w:val="00537314"/>
    <w:rsid w:val="00542E60"/>
    <w:rsid w:val="00543FFD"/>
    <w:rsid w:val="00545C28"/>
    <w:rsid w:val="0054726D"/>
    <w:rsid w:val="00552484"/>
    <w:rsid w:val="00553412"/>
    <w:rsid w:val="00553F87"/>
    <w:rsid w:val="00553FAB"/>
    <w:rsid w:val="00554623"/>
    <w:rsid w:val="00557FA0"/>
    <w:rsid w:val="00561159"/>
    <w:rsid w:val="005613BD"/>
    <w:rsid w:val="00561AD9"/>
    <w:rsid w:val="00563F20"/>
    <w:rsid w:val="005708AF"/>
    <w:rsid w:val="00570B99"/>
    <w:rsid w:val="00571000"/>
    <w:rsid w:val="00572389"/>
    <w:rsid w:val="00572437"/>
    <w:rsid w:val="00574A31"/>
    <w:rsid w:val="005807F7"/>
    <w:rsid w:val="00580C9D"/>
    <w:rsid w:val="0058113F"/>
    <w:rsid w:val="005820B9"/>
    <w:rsid w:val="00583799"/>
    <w:rsid w:val="00583CBE"/>
    <w:rsid w:val="00583F09"/>
    <w:rsid w:val="00584955"/>
    <w:rsid w:val="00585292"/>
    <w:rsid w:val="00585760"/>
    <w:rsid w:val="00586E8F"/>
    <w:rsid w:val="0059082F"/>
    <w:rsid w:val="00590F0C"/>
    <w:rsid w:val="00590F5C"/>
    <w:rsid w:val="00591B9B"/>
    <w:rsid w:val="00592ADA"/>
    <w:rsid w:val="00594883"/>
    <w:rsid w:val="00594AF7"/>
    <w:rsid w:val="0059744C"/>
    <w:rsid w:val="005A03AF"/>
    <w:rsid w:val="005A03CA"/>
    <w:rsid w:val="005A234A"/>
    <w:rsid w:val="005A3C78"/>
    <w:rsid w:val="005A6AF7"/>
    <w:rsid w:val="005B4438"/>
    <w:rsid w:val="005B5310"/>
    <w:rsid w:val="005B582D"/>
    <w:rsid w:val="005B7562"/>
    <w:rsid w:val="005C0AFB"/>
    <w:rsid w:val="005C1C26"/>
    <w:rsid w:val="005C29D4"/>
    <w:rsid w:val="005C3C68"/>
    <w:rsid w:val="005C5057"/>
    <w:rsid w:val="005C59FD"/>
    <w:rsid w:val="005C6184"/>
    <w:rsid w:val="005C6280"/>
    <w:rsid w:val="005C773A"/>
    <w:rsid w:val="005D0A5A"/>
    <w:rsid w:val="005D0F88"/>
    <w:rsid w:val="005D121A"/>
    <w:rsid w:val="005D3C08"/>
    <w:rsid w:val="005D419A"/>
    <w:rsid w:val="005D4A92"/>
    <w:rsid w:val="005D623F"/>
    <w:rsid w:val="005D79C5"/>
    <w:rsid w:val="005E00DD"/>
    <w:rsid w:val="005E065C"/>
    <w:rsid w:val="005E419A"/>
    <w:rsid w:val="005E4E37"/>
    <w:rsid w:val="005E51DC"/>
    <w:rsid w:val="005E62E6"/>
    <w:rsid w:val="005E6D2E"/>
    <w:rsid w:val="005F0AE4"/>
    <w:rsid w:val="005F285E"/>
    <w:rsid w:val="005F5D14"/>
    <w:rsid w:val="005F7072"/>
    <w:rsid w:val="006011A6"/>
    <w:rsid w:val="006020AC"/>
    <w:rsid w:val="0060235B"/>
    <w:rsid w:val="006047B9"/>
    <w:rsid w:val="0060562F"/>
    <w:rsid w:val="0060599B"/>
    <w:rsid w:val="0060648B"/>
    <w:rsid w:val="0060689A"/>
    <w:rsid w:val="0061110B"/>
    <w:rsid w:val="006132BE"/>
    <w:rsid w:val="00614123"/>
    <w:rsid w:val="0061495D"/>
    <w:rsid w:val="00617C80"/>
    <w:rsid w:val="006206CE"/>
    <w:rsid w:val="00620DA4"/>
    <w:rsid w:val="00620E81"/>
    <w:rsid w:val="006216A0"/>
    <w:rsid w:val="0062225F"/>
    <w:rsid w:val="00623ADF"/>
    <w:rsid w:val="006241B3"/>
    <w:rsid w:val="00625D9E"/>
    <w:rsid w:val="0062600D"/>
    <w:rsid w:val="006262AB"/>
    <w:rsid w:val="00626FDB"/>
    <w:rsid w:val="00627DC4"/>
    <w:rsid w:val="00635FE0"/>
    <w:rsid w:val="0063672D"/>
    <w:rsid w:val="006407DA"/>
    <w:rsid w:val="00641E9F"/>
    <w:rsid w:val="006424C9"/>
    <w:rsid w:val="00644B06"/>
    <w:rsid w:val="00645CC6"/>
    <w:rsid w:val="00646134"/>
    <w:rsid w:val="00650295"/>
    <w:rsid w:val="00653F98"/>
    <w:rsid w:val="0065639C"/>
    <w:rsid w:val="006568AD"/>
    <w:rsid w:val="00656A9B"/>
    <w:rsid w:val="00656F24"/>
    <w:rsid w:val="006620CD"/>
    <w:rsid w:val="00663403"/>
    <w:rsid w:val="0066386B"/>
    <w:rsid w:val="00663A70"/>
    <w:rsid w:val="00664E95"/>
    <w:rsid w:val="00667EF7"/>
    <w:rsid w:val="00670DE8"/>
    <w:rsid w:val="00674F51"/>
    <w:rsid w:val="00675885"/>
    <w:rsid w:val="00675A9E"/>
    <w:rsid w:val="00675B96"/>
    <w:rsid w:val="00675CEB"/>
    <w:rsid w:val="00677237"/>
    <w:rsid w:val="00677A61"/>
    <w:rsid w:val="00677F1F"/>
    <w:rsid w:val="00682085"/>
    <w:rsid w:val="0068452A"/>
    <w:rsid w:val="0068492F"/>
    <w:rsid w:val="00685B6A"/>
    <w:rsid w:val="0068604C"/>
    <w:rsid w:val="0069127B"/>
    <w:rsid w:val="00691D87"/>
    <w:rsid w:val="006922A0"/>
    <w:rsid w:val="00692CAB"/>
    <w:rsid w:val="00693AD4"/>
    <w:rsid w:val="006971EE"/>
    <w:rsid w:val="006A2394"/>
    <w:rsid w:val="006A3100"/>
    <w:rsid w:val="006A3F4E"/>
    <w:rsid w:val="006A4598"/>
    <w:rsid w:val="006A53AF"/>
    <w:rsid w:val="006A6879"/>
    <w:rsid w:val="006A7AEE"/>
    <w:rsid w:val="006B06B8"/>
    <w:rsid w:val="006B102E"/>
    <w:rsid w:val="006B14EA"/>
    <w:rsid w:val="006B194C"/>
    <w:rsid w:val="006B2EC8"/>
    <w:rsid w:val="006B3C1C"/>
    <w:rsid w:val="006C2645"/>
    <w:rsid w:val="006C3466"/>
    <w:rsid w:val="006C3A52"/>
    <w:rsid w:val="006C42BC"/>
    <w:rsid w:val="006C4451"/>
    <w:rsid w:val="006C5E87"/>
    <w:rsid w:val="006C65A0"/>
    <w:rsid w:val="006D50F7"/>
    <w:rsid w:val="006D5AE0"/>
    <w:rsid w:val="006D5D7C"/>
    <w:rsid w:val="006D73FA"/>
    <w:rsid w:val="006D77ED"/>
    <w:rsid w:val="006E169B"/>
    <w:rsid w:val="006E296E"/>
    <w:rsid w:val="006E486F"/>
    <w:rsid w:val="006E48BE"/>
    <w:rsid w:val="006E4C03"/>
    <w:rsid w:val="006E5B09"/>
    <w:rsid w:val="006E5D1C"/>
    <w:rsid w:val="006F29E8"/>
    <w:rsid w:val="006F33C6"/>
    <w:rsid w:val="006F3CD2"/>
    <w:rsid w:val="006F49BA"/>
    <w:rsid w:val="006F4E04"/>
    <w:rsid w:val="00700234"/>
    <w:rsid w:val="0070032A"/>
    <w:rsid w:val="007006FF"/>
    <w:rsid w:val="007009AE"/>
    <w:rsid w:val="00701AA8"/>
    <w:rsid w:val="0070236A"/>
    <w:rsid w:val="00704E93"/>
    <w:rsid w:val="00706609"/>
    <w:rsid w:val="00707E76"/>
    <w:rsid w:val="0071008E"/>
    <w:rsid w:val="00710699"/>
    <w:rsid w:val="00710812"/>
    <w:rsid w:val="00712541"/>
    <w:rsid w:val="007129BE"/>
    <w:rsid w:val="00716D14"/>
    <w:rsid w:val="00717AAF"/>
    <w:rsid w:val="0072033F"/>
    <w:rsid w:val="00720BE6"/>
    <w:rsid w:val="00723133"/>
    <w:rsid w:val="007232EE"/>
    <w:rsid w:val="00723D70"/>
    <w:rsid w:val="00724C6B"/>
    <w:rsid w:val="007256C1"/>
    <w:rsid w:val="007259A8"/>
    <w:rsid w:val="0073131A"/>
    <w:rsid w:val="00731D2F"/>
    <w:rsid w:val="00733F40"/>
    <w:rsid w:val="00734D34"/>
    <w:rsid w:val="00743A53"/>
    <w:rsid w:val="00744E22"/>
    <w:rsid w:val="00745B72"/>
    <w:rsid w:val="00750D11"/>
    <w:rsid w:val="00750E1D"/>
    <w:rsid w:val="0075401B"/>
    <w:rsid w:val="0075438D"/>
    <w:rsid w:val="0075571C"/>
    <w:rsid w:val="00760A35"/>
    <w:rsid w:val="00761F9B"/>
    <w:rsid w:val="007627C0"/>
    <w:rsid w:val="007654C3"/>
    <w:rsid w:val="007716E7"/>
    <w:rsid w:val="00772288"/>
    <w:rsid w:val="00772C60"/>
    <w:rsid w:val="007732F3"/>
    <w:rsid w:val="00773778"/>
    <w:rsid w:val="00773902"/>
    <w:rsid w:val="00773AD3"/>
    <w:rsid w:val="007744B3"/>
    <w:rsid w:val="00775C31"/>
    <w:rsid w:val="00775D86"/>
    <w:rsid w:val="00775DA6"/>
    <w:rsid w:val="00775EF4"/>
    <w:rsid w:val="0077652B"/>
    <w:rsid w:val="007779EE"/>
    <w:rsid w:val="00777D1B"/>
    <w:rsid w:val="007801C5"/>
    <w:rsid w:val="007809B3"/>
    <w:rsid w:val="00781810"/>
    <w:rsid w:val="00782C8F"/>
    <w:rsid w:val="00784339"/>
    <w:rsid w:val="007846FF"/>
    <w:rsid w:val="0078527D"/>
    <w:rsid w:val="00786290"/>
    <w:rsid w:val="007904EF"/>
    <w:rsid w:val="00792E6B"/>
    <w:rsid w:val="007958CA"/>
    <w:rsid w:val="007A0D5E"/>
    <w:rsid w:val="007A2D94"/>
    <w:rsid w:val="007A3A36"/>
    <w:rsid w:val="007A6081"/>
    <w:rsid w:val="007A6B45"/>
    <w:rsid w:val="007B143A"/>
    <w:rsid w:val="007B20E8"/>
    <w:rsid w:val="007B2B0B"/>
    <w:rsid w:val="007B332C"/>
    <w:rsid w:val="007B44ED"/>
    <w:rsid w:val="007B4EBC"/>
    <w:rsid w:val="007B63B4"/>
    <w:rsid w:val="007B647B"/>
    <w:rsid w:val="007B6F02"/>
    <w:rsid w:val="007C09B1"/>
    <w:rsid w:val="007C1984"/>
    <w:rsid w:val="007C43C0"/>
    <w:rsid w:val="007C4406"/>
    <w:rsid w:val="007C4DC7"/>
    <w:rsid w:val="007C5C44"/>
    <w:rsid w:val="007C6E11"/>
    <w:rsid w:val="007C7394"/>
    <w:rsid w:val="007D0348"/>
    <w:rsid w:val="007D0D41"/>
    <w:rsid w:val="007D38C7"/>
    <w:rsid w:val="007D5622"/>
    <w:rsid w:val="007D75F8"/>
    <w:rsid w:val="007D7AF5"/>
    <w:rsid w:val="007D7BA9"/>
    <w:rsid w:val="007E18C1"/>
    <w:rsid w:val="007E38A0"/>
    <w:rsid w:val="007E3900"/>
    <w:rsid w:val="007E43C4"/>
    <w:rsid w:val="007E54EF"/>
    <w:rsid w:val="007E56EC"/>
    <w:rsid w:val="007E6450"/>
    <w:rsid w:val="007E75D4"/>
    <w:rsid w:val="007F030A"/>
    <w:rsid w:val="007F48EC"/>
    <w:rsid w:val="007F55B6"/>
    <w:rsid w:val="007F5678"/>
    <w:rsid w:val="007F6A1C"/>
    <w:rsid w:val="007F6EAC"/>
    <w:rsid w:val="007F76BB"/>
    <w:rsid w:val="008010F6"/>
    <w:rsid w:val="008011DE"/>
    <w:rsid w:val="00801512"/>
    <w:rsid w:val="0080391C"/>
    <w:rsid w:val="0080628D"/>
    <w:rsid w:val="00806E0D"/>
    <w:rsid w:val="00810854"/>
    <w:rsid w:val="00810F29"/>
    <w:rsid w:val="00810F78"/>
    <w:rsid w:val="00811BAB"/>
    <w:rsid w:val="00812005"/>
    <w:rsid w:val="008232B5"/>
    <w:rsid w:val="008235C2"/>
    <w:rsid w:val="00823B80"/>
    <w:rsid w:val="00824EC1"/>
    <w:rsid w:val="00825D76"/>
    <w:rsid w:val="0082674B"/>
    <w:rsid w:val="0082710F"/>
    <w:rsid w:val="0083493D"/>
    <w:rsid w:val="008356E4"/>
    <w:rsid w:val="00836404"/>
    <w:rsid w:val="00836885"/>
    <w:rsid w:val="0083706C"/>
    <w:rsid w:val="00841795"/>
    <w:rsid w:val="0084366A"/>
    <w:rsid w:val="00843768"/>
    <w:rsid w:val="00844079"/>
    <w:rsid w:val="00844235"/>
    <w:rsid w:val="0084477B"/>
    <w:rsid w:val="00845504"/>
    <w:rsid w:val="008525AD"/>
    <w:rsid w:val="00853ABF"/>
    <w:rsid w:val="00855C9C"/>
    <w:rsid w:val="0085651A"/>
    <w:rsid w:val="00857CAB"/>
    <w:rsid w:val="00860956"/>
    <w:rsid w:val="00860B7B"/>
    <w:rsid w:val="00860BAE"/>
    <w:rsid w:val="00861E81"/>
    <w:rsid w:val="00862394"/>
    <w:rsid w:val="00866432"/>
    <w:rsid w:val="008677AA"/>
    <w:rsid w:val="00867D51"/>
    <w:rsid w:val="008720AB"/>
    <w:rsid w:val="0087384A"/>
    <w:rsid w:val="00877CAE"/>
    <w:rsid w:val="00877D68"/>
    <w:rsid w:val="00880A03"/>
    <w:rsid w:val="00881E6C"/>
    <w:rsid w:val="008825EC"/>
    <w:rsid w:val="00883D37"/>
    <w:rsid w:val="00887E62"/>
    <w:rsid w:val="00890ED1"/>
    <w:rsid w:val="0089239D"/>
    <w:rsid w:val="00892970"/>
    <w:rsid w:val="0089535F"/>
    <w:rsid w:val="00895676"/>
    <w:rsid w:val="00896324"/>
    <w:rsid w:val="0089653F"/>
    <w:rsid w:val="008A0E41"/>
    <w:rsid w:val="008A44F7"/>
    <w:rsid w:val="008A5071"/>
    <w:rsid w:val="008A5208"/>
    <w:rsid w:val="008B0608"/>
    <w:rsid w:val="008B070D"/>
    <w:rsid w:val="008B0895"/>
    <w:rsid w:val="008B37CC"/>
    <w:rsid w:val="008B5F7A"/>
    <w:rsid w:val="008B5FEB"/>
    <w:rsid w:val="008B606A"/>
    <w:rsid w:val="008B6680"/>
    <w:rsid w:val="008B7558"/>
    <w:rsid w:val="008B7A20"/>
    <w:rsid w:val="008C1893"/>
    <w:rsid w:val="008C18AB"/>
    <w:rsid w:val="008C1B7A"/>
    <w:rsid w:val="008C2A16"/>
    <w:rsid w:val="008C468D"/>
    <w:rsid w:val="008C5789"/>
    <w:rsid w:val="008D0587"/>
    <w:rsid w:val="008D1AEF"/>
    <w:rsid w:val="008D1BE4"/>
    <w:rsid w:val="008D1E42"/>
    <w:rsid w:val="008D2B55"/>
    <w:rsid w:val="008D2D29"/>
    <w:rsid w:val="008D41FE"/>
    <w:rsid w:val="008D42F0"/>
    <w:rsid w:val="008D5102"/>
    <w:rsid w:val="008D70B3"/>
    <w:rsid w:val="008D7933"/>
    <w:rsid w:val="008E0577"/>
    <w:rsid w:val="008E2F46"/>
    <w:rsid w:val="008E3689"/>
    <w:rsid w:val="008E3926"/>
    <w:rsid w:val="008E4435"/>
    <w:rsid w:val="008E4991"/>
    <w:rsid w:val="008E7635"/>
    <w:rsid w:val="008F10E5"/>
    <w:rsid w:val="008F1FE9"/>
    <w:rsid w:val="008F4D8F"/>
    <w:rsid w:val="008F6E05"/>
    <w:rsid w:val="008F71A5"/>
    <w:rsid w:val="0090213F"/>
    <w:rsid w:val="00902612"/>
    <w:rsid w:val="009056FC"/>
    <w:rsid w:val="00906E2C"/>
    <w:rsid w:val="00911428"/>
    <w:rsid w:val="00912F20"/>
    <w:rsid w:val="00913236"/>
    <w:rsid w:val="00915AB5"/>
    <w:rsid w:val="00916DD2"/>
    <w:rsid w:val="00921930"/>
    <w:rsid w:val="00922C2C"/>
    <w:rsid w:val="00923AC9"/>
    <w:rsid w:val="009260EF"/>
    <w:rsid w:val="0092756B"/>
    <w:rsid w:val="00931082"/>
    <w:rsid w:val="00932DC9"/>
    <w:rsid w:val="009363F4"/>
    <w:rsid w:val="0094152D"/>
    <w:rsid w:val="00942276"/>
    <w:rsid w:val="00942FAF"/>
    <w:rsid w:val="00943A7C"/>
    <w:rsid w:val="00943F07"/>
    <w:rsid w:val="00944430"/>
    <w:rsid w:val="009444BA"/>
    <w:rsid w:val="00944E8B"/>
    <w:rsid w:val="009453BF"/>
    <w:rsid w:val="00945E1C"/>
    <w:rsid w:val="0095076C"/>
    <w:rsid w:val="00951C27"/>
    <w:rsid w:val="0095504E"/>
    <w:rsid w:val="00955866"/>
    <w:rsid w:val="00955905"/>
    <w:rsid w:val="00957626"/>
    <w:rsid w:val="009600DC"/>
    <w:rsid w:val="009614EF"/>
    <w:rsid w:val="00961B12"/>
    <w:rsid w:val="009634A0"/>
    <w:rsid w:val="00963FAE"/>
    <w:rsid w:val="0096709D"/>
    <w:rsid w:val="00967616"/>
    <w:rsid w:val="0097061F"/>
    <w:rsid w:val="0097325B"/>
    <w:rsid w:val="0097594D"/>
    <w:rsid w:val="00981507"/>
    <w:rsid w:val="00981750"/>
    <w:rsid w:val="009846DE"/>
    <w:rsid w:val="00986B61"/>
    <w:rsid w:val="00986D59"/>
    <w:rsid w:val="009873A3"/>
    <w:rsid w:val="009903C9"/>
    <w:rsid w:val="009907DD"/>
    <w:rsid w:val="0099271B"/>
    <w:rsid w:val="00992B76"/>
    <w:rsid w:val="00993CD9"/>
    <w:rsid w:val="00994E37"/>
    <w:rsid w:val="00996026"/>
    <w:rsid w:val="00997126"/>
    <w:rsid w:val="009973F0"/>
    <w:rsid w:val="009A0B7B"/>
    <w:rsid w:val="009A1435"/>
    <w:rsid w:val="009A26D5"/>
    <w:rsid w:val="009A2713"/>
    <w:rsid w:val="009A4022"/>
    <w:rsid w:val="009A48F5"/>
    <w:rsid w:val="009A4E2B"/>
    <w:rsid w:val="009B21BF"/>
    <w:rsid w:val="009B226E"/>
    <w:rsid w:val="009B236B"/>
    <w:rsid w:val="009B3FAF"/>
    <w:rsid w:val="009B45FA"/>
    <w:rsid w:val="009B530C"/>
    <w:rsid w:val="009B6097"/>
    <w:rsid w:val="009C19E2"/>
    <w:rsid w:val="009C4EE6"/>
    <w:rsid w:val="009C647C"/>
    <w:rsid w:val="009D0FE0"/>
    <w:rsid w:val="009D3AC2"/>
    <w:rsid w:val="009D4018"/>
    <w:rsid w:val="009D6593"/>
    <w:rsid w:val="009D6738"/>
    <w:rsid w:val="009E0262"/>
    <w:rsid w:val="009E16C6"/>
    <w:rsid w:val="009E25B1"/>
    <w:rsid w:val="009E38BE"/>
    <w:rsid w:val="009E3E06"/>
    <w:rsid w:val="009E4DB7"/>
    <w:rsid w:val="009E4FE4"/>
    <w:rsid w:val="009E643F"/>
    <w:rsid w:val="009F0335"/>
    <w:rsid w:val="009F09FF"/>
    <w:rsid w:val="009F152F"/>
    <w:rsid w:val="009F2069"/>
    <w:rsid w:val="009F33F6"/>
    <w:rsid w:val="009F4E59"/>
    <w:rsid w:val="009F56AB"/>
    <w:rsid w:val="009F57BA"/>
    <w:rsid w:val="009F635C"/>
    <w:rsid w:val="009F6E59"/>
    <w:rsid w:val="009F77EC"/>
    <w:rsid w:val="00A00179"/>
    <w:rsid w:val="00A012CE"/>
    <w:rsid w:val="00A019A2"/>
    <w:rsid w:val="00A05A31"/>
    <w:rsid w:val="00A06233"/>
    <w:rsid w:val="00A06A14"/>
    <w:rsid w:val="00A11549"/>
    <w:rsid w:val="00A12BDD"/>
    <w:rsid w:val="00A15B35"/>
    <w:rsid w:val="00A16ACB"/>
    <w:rsid w:val="00A20C67"/>
    <w:rsid w:val="00A21835"/>
    <w:rsid w:val="00A26670"/>
    <w:rsid w:val="00A26835"/>
    <w:rsid w:val="00A30F71"/>
    <w:rsid w:val="00A33E79"/>
    <w:rsid w:val="00A34D60"/>
    <w:rsid w:val="00A357D8"/>
    <w:rsid w:val="00A3731C"/>
    <w:rsid w:val="00A41C0C"/>
    <w:rsid w:val="00A42F2B"/>
    <w:rsid w:val="00A435F0"/>
    <w:rsid w:val="00A43B01"/>
    <w:rsid w:val="00A451B2"/>
    <w:rsid w:val="00A45B89"/>
    <w:rsid w:val="00A45DED"/>
    <w:rsid w:val="00A45EBC"/>
    <w:rsid w:val="00A45FF0"/>
    <w:rsid w:val="00A460E0"/>
    <w:rsid w:val="00A47761"/>
    <w:rsid w:val="00A50BA2"/>
    <w:rsid w:val="00A530A5"/>
    <w:rsid w:val="00A537A2"/>
    <w:rsid w:val="00A5476B"/>
    <w:rsid w:val="00A5546A"/>
    <w:rsid w:val="00A55A84"/>
    <w:rsid w:val="00A55B11"/>
    <w:rsid w:val="00A605C4"/>
    <w:rsid w:val="00A608B8"/>
    <w:rsid w:val="00A61377"/>
    <w:rsid w:val="00A61581"/>
    <w:rsid w:val="00A61DBD"/>
    <w:rsid w:val="00A7013E"/>
    <w:rsid w:val="00A72576"/>
    <w:rsid w:val="00A7594E"/>
    <w:rsid w:val="00A82B7A"/>
    <w:rsid w:val="00A834AF"/>
    <w:rsid w:val="00A83B7C"/>
    <w:rsid w:val="00A85A45"/>
    <w:rsid w:val="00A86618"/>
    <w:rsid w:val="00A87098"/>
    <w:rsid w:val="00A90631"/>
    <w:rsid w:val="00A91477"/>
    <w:rsid w:val="00A923C5"/>
    <w:rsid w:val="00A94067"/>
    <w:rsid w:val="00A944EF"/>
    <w:rsid w:val="00A97D3A"/>
    <w:rsid w:val="00A97DD4"/>
    <w:rsid w:val="00AA0149"/>
    <w:rsid w:val="00AA3068"/>
    <w:rsid w:val="00AA6233"/>
    <w:rsid w:val="00AA6509"/>
    <w:rsid w:val="00AA66A8"/>
    <w:rsid w:val="00AA6A12"/>
    <w:rsid w:val="00AB034C"/>
    <w:rsid w:val="00AB4873"/>
    <w:rsid w:val="00AB65D5"/>
    <w:rsid w:val="00AB706B"/>
    <w:rsid w:val="00AB7B1C"/>
    <w:rsid w:val="00AC25A3"/>
    <w:rsid w:val="00AC4D9B"/>
    <w:rsid w:val="00AC5682"/>
    <w:rsid w:val="00AC57FD"/>
    <w:rsid w:val="00AC615C"/>
    <w:rsid w:val="00AD063A"/>
    <w:rsid w:val="00AD130E"/>
    <w:rsid w:val="00AD28E5"/>
    <w:rsid w:val="00AD42C1"/>
    <w:rsid w:val="00AD5224"/>
    <w:rsid w:val="00AD52FF"/>
    <w:rsid w:val="00AE30C0"/>
    <w:rsid w:val="00AE3E2C"/>
    <w:rsid w:val="00AE4C6D"/>
    <w:rsid w:val="00AE6F16"/>
    <w:rsid w:val="00AF1E39"/>
    <w:rsid w:val="00AF204F"/>
    <w:rsid w:val="00B0191D"/>
    <w:rsid w:val="00B038DA"/>
    <w:rsid w:val="00B045AB"/>
    <w:rsid w:val="00B04954"/>
    <w:rsid w:val="00B0580F"/>
    <w:rsid w:val="00B0620B"/>
    <w:rsid w:val="00B10FDB"/>
    <w:rsid w:val="00B13092"/>
    <w:rsid w:val="00B132F8"/>
    <w:rsid w:val="00B13601"/>
    <w:rsid w:val="00B15435"/>
    <w:rsid w:val="00B1586D"/>
    <w:rsid w:val="00B17028"/>
    <w:rsid w:val="00B1764D"/>
    <w:rsid w:val="00B17739"/>
    <w:rsid w:val="00B20683"/>
    <w:rsid w:val="00B23D78"/>
    <w:rsid w:val="00B2602F"/>
    <w:rsid w:val="00B276FC"/>
    <w:rsid w:val="00B3231C"/>
    <w:rsid w:val="00B33477"/>
    <w:rsid w:val="00B3521F"/>
    <w:rsid w:val="00B37461"/>
    <w:rsid w:val="00B37E3A"/>
    <w:rsid w:val="00B41A0C"/>
    <w:rsid w:val="00B42DCB"/>
    <w:rsid w:val="00B44A75"/>
    <w:rsid w:val="00B44FE1"/>
    <w:rsid w:val="00B47835"/>
    <w:rsid w:val="00B50828"/>
    <w:rsid w:val="00B51277"/>
    <w:rsid w:val="00B51F0D"/>
    <w:rsid w:val="00B52447"/>
    <w:rsid w:val="00B53297"/>
    <w:rsid w:val="00B534E2"/>
    <w:rsid w:val="00B553B2"/>
    <w:rsid w:val="00B566F0"/>
    <w:rsid w:val="00B56C39"/>
    <w:rsid w:val="00B57A10"/>
    <w:rsid w:val="00B60B0D"/>
    <w:rsid w:val="00B60EDB"/>
    <w:rsid w:val="00B6373B"/>
    <w:rsid w:val="00B6386A"/>
    <w:rsid w:val="00B640C5"/>
    <w:rsid w:val="00B65919"/>
    <w:rsid w:val="00B66365"/>
    <w:rsid w:val="00B750D2"/>
    <w:rsid w:val="00B75655"/>
    <w:rsid w:val="00B77DFC"/>
    <w:rsid w:val="00B77E02"/>
    <w:rsid w:val="00B77F77"/>
    <w:rsid w:val="00B82DC4"/>
    <w:rsid w:val="00B8427A"/>
    <w:rsid w:val="00B85C52"/>
    <w:rsid w:val="00B85E93"/>
    <w:rsid w:val="00B91691"/>
    <w:rsid w:val="00B91D7B"/>
    <w:rsid w:val="00B9244F"/>
    <w:rsid w:val="00BA0B5B"/>
    <w:rsid w:val="00BA0C6A"/>
    <w:rsid w:val="00BA1567"/>
    <w:rsid w:val="00BA161D"/>
    <w:rsid w:val="00BA2653"/>
    <w:rsid w:val="00BA273D"/>
    <w:rsid w:val="00BA2F93"/>
    <w:rsid w:val="00BA38CD"/>
    <w:rsid w:val="00BA49E4"/>
    <w:rsid w:val="00BA5660"/>
    <w:rsid w:val="00BA6D98"/>
    <w:rsid w:val="00BB18E2"/>
    <w:rsid w:val="00BB2E5D"/>
    <w:rsid w:val="00BB3DF4"/>
    <w:rsid w:val="00BB4239"/>
    <w:rsid w:val="00BB51C2"/>
    <w:rsid w:val="00BB539C"/>
    <w:rsid w:val="00BC07F4"/>
    <w:rsid w:val="00BC1594"/>
    <w:rsid w:val="00BC3AE4"/>
    <w:rsid w:val="00BC4329"/>
    <w:rsid w:val="00BC6764"/>
    <w:rsid w:val="00BC7C34"/>
    <w:rsid w:val="00BD336E"/>
    <w:rsid w:val="00BD37CE"/>
    <w:rsid w:val="00BD3D53"/>
    <w:rsid w:val="00BD6286"/>
    <w:rsid w:val="00BD7CC9"/>
    <w:rsid w:val="00BE0226"/>
    <w:rsid w:val="00BE0BFD"/>
    <w:rsid w:val="00BE1C37"/>
    <w:rsid w:val="00BE1CDF"/>
    <w:rsid w:val="00BE250B"/>
    <w:rsid w:val="00BE25D2"/>
    <w:rsid w:val="00BE6282"/>
    <w:rsid w:val="00BE74D0"/>
    <w:rsid w:val="00BF0FC1"/>
    <w:rsid w:val="00BF3812"/>
    <w:rsid w:val="00BF54CE"/>
    <w:rsid w:val="00BF641F"/>
    <w:rsid w:val="00C0137E"/>
    <w:rsid w:val="00C0231E"/>
    <w:rsid w:val="00C037E8"/>
    <w:rsid w:val="00C078C5"/>
    <w:rsid w:val="00C114D1"/>
    <w:rsid w:val="00C149BD"/>
    <w:rsid w:val="00C1522F"/>
    <w:rsid w:val="00C15D72"/>
    <w:rsid w:val="00C226A7"/>
    <w:rsid w:val="00C236D2"/>
    <w:rsid w:val="00C2576A"/>
    <w:rsid w:val="00C25971"/>
    <w:rsid w:val="00C25B0F"/>
    <w:rsid w:val="00C26C1D"/>
    <w:rsid w:val="00C26D74"/>
    <w:rsid w:val="00C276A9"/>
    <w:rsid w:val="00C30F61"/>
    <w:rsid w:val="00C3469C"/>
    <w:rsid w:val="00C35E7C"/>
    <w:rsid w:val="00C40BD7"/>
    <w:rsid w:val="00C41E49"/>
    <w:rsid w:val="00C43111"/>
    <w:rsid w:val="00C43EDA"/>
    <w:rsid w:val="00C456C0"/>
    <w:rsid w:val="00C47722"/>
    <w:rsid w:val="00C50513"/>
    <w:rsid w:val="00C51A09"/>
    <w:rsid w:val="00C533F6"/>
    <w:rsid w:val="00C534E6"/>
    <w:rsid w:val="00C53EEF"/>
    <w:rsid w:val="00C5592A"/>
    <w:rsid w:val="00C5724C"/>
    <w:rsid w:val="00C60642"/>
    <w:rsid w:val="00C61087"/>
    <w:rsid w:val="00C615FC"/>
    <w:rsid w:val="00C61B47"/>
    <w:rsid w:val="00C624D9"/>
    <w:rsid w:val="00C625F6"/>
    <w:rsid w:val="00C62C6D"/>
    <w:rsid w:val="00C6398C"/>
    <w:rsid w:val="00C655EB"/>
    <w:rsid w:val="00C6589C"/>
    <w:rsid w:val="00C719C0"/>
    <w:rsid w:val="00C72729"/>
    <w:rsid w:val="00C74980"/>
    <w:rsid w:val="00C74DA9"/>
    <w:rsid w:val="00C7644C"/>
    <w:rsid w:val="00C7727F"/>
    <w:rsid w:val="00C77E2F"/>
    <w:rsid w:val="00C81966"/>
    <w:rsid w:val="00C84E4B"/>
    <w:rsid w:val="00C872F4"/>
    <w:rsid w:val="00C87CA3"/>
    <w:rsid w:val="00C90D92"/>
    <w:rsid w:val="00C91BE4"/>
    <w:rsid w:val="00C93BA0"/>
    <w:rsid w:val="00C95023"/>
    <w:rsid w:val="00C95DAC"/>
    <w:rsid w:val="00C97FB5"/>
    <w:rsid w:val="00CA1402"/>
    <w:rsid w:val="00CA244B"/>
    <w:rsid w:val="00CA31E2"/>
    <w:rsid w:val="00CA32CA"/>
    <w:rsid w:val="00CA452C"/>
    <w:rsid w:val="00CA5909"/>
    <w:rsid w:val="00CA6730"/>
    <w:rsid w:val="00CA683A"/>
    <w:rsid w:val="00CA7463"/>
    <w:rsid w:val="00CB1CCC"/>
    <w:rsid w:val="00CB210D"/>
    <w:rsid w:val="00CB655E"/>
    <w:rsid w:val="00CB6A09"/>
    <w:rsid w:val="00CB6E30"/>
    <w:rsid w:val="00CB7190"/>
    <w:rsid w:val="00CC1141"/>
    <w:rsid w:val="00CC129C"/>
    <w:rsid w:val="00CC5745"/>
    <w:rsid w:val="00CC68F5"/>
    <w:rsid w:val="00CC761F"/>
    <w:rsid w:val="00CD01E8"/>
    <w:rsid w:val="00CD16FD"/>
    <w:rsid w:val="00CD206D"/>
    <w:rsid w:val="00CD340D"/>
    <w:rsid w:val="00CD43CC"/>
    <w:rsid w:val="00CD4E15"/>
    <w:rsid w:val="00CD58BE"/>
    <w:rsid w:val="00CE33C1"/>
    <w:rsid w:val="00CE396A"/>
    <w:rsid w:val="00CE3B82"/>
    <w:rsid w:val="00CE45DB"/>
    <w:rsid w:val="00CE4656"/>
    <w:rsid w:val="00CE65A9"/>
    <w:rsid w:val="00CE6A0F"/>
    <w:rsid w:val="00CE76FF"/>
    <w:rsid w:val="00CF1D94"/>
    <w:rsid w:val="00CF219C"/>
    <w:rsid w:val="00CF2783"/>
    <w:rsid w:val="00CF36A6"/>
    <w:rsid w:val="00CF3FA3"/>
    <w:rsid w:val="00CF5BC4"/>
    <w:rsid w:val="00CF70AA"/>
    <w:rsid w:val="00CF7880"/>
    <w:rsid w:val="00D00E61"/>
    <w:rsid w:val="00D0551C"/>
    <w:rsid w:val="00D0728C"/>
    <w:rsid w:val="00D07921"/>
    <w:rsid w:val="00D12217"/>
    <w:rsid w:val="00D144C2"/>
    <w:rsid w:val="00D1451F"/>
    <w:rsid w:val="00D14A18"/>
    <w:rsid w:val="00D22DBF"/>
    <w:rsid w:val="00D2338F"/>
    <w:rsid w:val="00D3084C"/>
    <w:rsid w:val="00D30CF6"/>
    <w:rsid w:val="00D319D2"/>
    <w:rsid w:val="00D3263B"/>
    <w:rsid w:val="00D33B10"/>
    <w:rsid w:val="00D33E1A"/>
    <w:rsid w:val="00D341CC"/>
    <w:rsid w:val="00D376C1"/>
    <w:rsid w:val="00D401FC"/>
    <w:rsid w:val="00D435B8"/>
    <w:rsid w:val="00D45803"/>
    <w:rsid w:val="00D459E5"/>
    <w:rsid w:val="00D470B9"/>
    <w:rsid w:val="00D47FC0"/>
    <w:rsid w:val="00D50D53"/>
    <w:rsid w:val="00D52E05"/>
    <w:rsid w:val="00D53B73"/>
    <w:rsid w:val="00D54C2F"/>
    <w:rsid w:val="00D55AE8"/>
    <w:rsid w:val="00D561AA"/>
    <w:rsid w:val="00D56645"/>
    <w:rsid w:val="00D57078"/>
    <w:rsid w:val="00D62C4E"/>
    <w:rsid w:val="00D648F0"/>
    <w:rsid w:val="00D67DE5"/>
    <w:rsid w:val="00D7134F"/>
    <w:rsid w:val="00D71A2B"/>
    <w:rsid w:val="00D721CA"/>
    <w:rsid w:val="00D742E8"/>
    <w:rsid w:val="00D74B35"/>
    <w:rsid w:val="00D74CE6"/>
    <w:rsid w:val="00D7606A"/>
    <w:rsid w:val="00D778C9"/>
    <w:rsid w:val="00D84633"/>
    <w:rsid w:val="00D84C15"/>
    <w:rsid w:val="00D84D68"/>
    <w:rsid w:val="00D84EEE"/>
    <w:rsid w:val="00D85AA9"/>
    <w:rsid w:val="00D922E4"/>
    <w:rsid w:val="00D93E3C"/>
    <w:rsid w:val="00D958C0"/>
    <w:rsid w:val="00DA0485"/>
    <w:rsid w:val="00DA065C"/>
    <w:rsid w:val="00DA1338"/>
    <w:rsid w:val="00DA1AE7"/>
    <w:rsid w:val="00DA26ED"/>
    <w:rsid w:val="00DA2976"/>
    <w:rsid w:val="00DA59B9"/>
    <w:rsid w:val="00DA64E0"/>
    <w:rsid w:val="00DA6E54"/>
    <w:rsid w:val="00DB6406"/>
    <w:rsid w:val="00DC20C1"/>
    <w:rsid w:val="00DC31B8"/>
    <w:rsid w:val="00DC3BD4"/>
    <w:rsid w:val="00DC511F"/>
    <w:rsid w:val="00DC51B6"/>
    <w:rsid w:val="00DC6FE1"/>
    <w:rsid w:val="00DC748E"/>
    <w:rsid w:val="00DD0B59"/>
    <w:rsid w:val="00DD0C64"/>
    <w:rsid w:val="00DD1B06"/>
    <w:rsid w:val="00DD29B8"/>
    <w:rsid w:val="00DD2D79"/>
    <w:rsid w:val="00DD31D2"/>
    <w:rsid w:val="00DD487A"/>
    <w:rsid w:val="00DD4888"/>
    <w:rsid w:val="00DD78FE"/>
    <w:rsid w:val="00DE063E"/>
    <w:rsid w:val="00DE123F"/>
    <w:rsid w:val="00DE221F"/>
    <w:rsid w:val="00DE4C5A"/>
    <w:rsid w:val="00DE66D0"/>
    <w:rsid w:val="00DF03C4"/>
    <w:rsid w:val="00DF1FFF"/>
    <w:rsid w:val="00DF2568"/>
    <w:rsid w:val="00DF4F0A"/>
    <w:rsid w:val="00DF56EF"/>
    <w:rsid w:val="00DF62B2"/>
    <w:rsid w:val="00DF76E4"/>
    <w:rsid w:val="00E011B4"/>
    <w:rsid w:val="00E01470"/>
    <w:rsid w:val="00E02439"/>
    <w:rsid w:val="00E02498"/>
    <w:rsid w:val="00E02672"/>
    <w:rsid w:val="00E06613"/>
    <w:rsid w:val="00E107FD"/>
    <w:rsid w:val="00E11DAF"/>
    <w:rsid w:val="00E13065"/>
    <w:rsid w:val="00E13576"/>
    <w:rsid w:val="00E13FEE"/>
    <w:rsid w:val="00E146B4"/>
    <w:rsid w:val="00E14E10"/>
    <w:rsid w:val="00E17DE2"/>
    <w:rsid w:val="00E24702"/>
    <w:rsid w:val="00E26095"/>
    <w:rsid w:val="00E278B1"/>
    <w:rsid w:val="00E30E1F"/>
    <w:rsid w:val="00E32C8F"/>
    <w:rsid w:val="00E33053"/>
    <w:rsid w:val="00E33621"/>
    <w:rsid w:val="00E3428F"/>
    <w:rsid w:val="00E36300"/>
    <w:rsid w:val="00E42134"/>
    <w:rsid w:val="00E42941"/>
    <w:rsid w:val="00E4391B"/>
    <w:rsid w:val="00E43C46"/>
    <w:rsid w:val="00E44D5B"/>
    <w:rsid w:val="00E452D6"/>
    <w:rsid w:val="00E46198"/>
    <w:rsid w:val="00E461E4"/>
    <w:rsid w:val="00E547D6"/>
    <w:rsid w:val="00E565E4"/>
    <w:rsid w:val="00E5720C"/>
    <w:rsid w:val="00E574B1"/>
    <w:rsid w:val="00E67317"/>
    <w:rsid w:val="00E67770"/>
    <w:rsid w:val="00E70078"/>
    <w:rsid w:val="00E70EEC"/>
    <w:rsid w:val="00E71D26"/>
    <w:rsid w:val="00E72EF0"/>
    <w:rsid w:val="00E7310A"/>
    <w:rsid w:val="00E73729"/>
    <w:rsid w:val="00E7416E"/>
    <w:rsid w:val="00E80C5C"/>
    <w:rsid w:val="00E82200"/>
    <w:rsid w:val="00E8349A"/>
    <w:rsid w:val="00E8595E"/>
    <w:rsid w:val="00E859FC"/>
    <w:rsid w:val="00E9441D"/>
    <w:rsid w:val="00E95E02"/>
    <w:rsid w:val="00EA26D6"/>
    <w:rsid w:val="00EA460E"/>
    <w:rsid w:val="00EA5837"/>
    <w:rsid w:val="00EA679F"/>
    <w:rsid w:val="00EA78BF"/>
    <w:rsid w:val="00EA7D57"/>
    <w:rsid w:val="00EB0D6D"/>
    <w:rsid w:val="00EB1BF9"/>
    <w:rsid w:val="00EB2CFB"/>
    <w:rsid w:val="00EB317E"/>
    <w:rsid w:val="00EB4253"/>
    <w:rsid w:val="00EB4F1D"/>
    <w:rsid w:val="00EC018F"/>
    <w:rsid w:val="00EC02DC"/>
    <w:rsid w:val="00EC049D"/>
    <w:rsid w:val="00EC0DD8"/>
    <w:rsid w:val="00EC1E6D"/>
    <w:rsid w:val="00EC254E"/>
    <w:rsid w:val="00EC3A5B"/>
    <w:rsid w:val="00EC5B6E"/>
    <w:rsid w:val="00EC5D01"/>
    <w:rsid w:val="00EC74EC"/>
    <w:rsid w:val="00ED003E"/>
    <w:rsid w:val="00ED14A0"/>
    <w:rsid w:val="00ED159D"/>
    <w:rsid w:val="00ED1799"/>
    <w:rsid w:val="00ED512A"/>
    <w:rsid w:val="00ED761F"/>
    <w:rsid w:val="00EE0549"/>
    <w:rsid w:val="00EE169A"/>
    <w:rsid w:val="00EE5CC4"/>
    <w:rsid w:val="00EE781C"/>
    <w:rsid w:val="00EE7BF7"/>
    <w:rsid w:val="00EF127C"/>
    <w:rsid w:val="00EF4955"/>
    <w:rsid w:val="00EF5112"/>
    <w:rsid w:val="00EF5BD3"/>
    <w:rsid w:val="00EF64A1"/>
    <w:rsid w:val="00EF78D6"/>
    <w:rsid w:val="00F02065"/>
    <w:rsid w:val="00F03401"/>
    <w:rsid w:val="00F04202"/>
    <w:rsid w:val="00F06491"/>
    <w:rsid w:val="00F06DCC"/>
    <w:rsid w:val="00F100C5"/>
    <w:rsid w:val="00F10F97"/>
    <w:rsid w:val="00F126D8"/>
    <w:rsid w:val="00F13AD0"/>
    <w:rsid w:val="00F13EAB"/>
    <w:rsid w:val="00F14942"/>
    <w:rsid w:val="00F15565"/>
    <w:rsid w:val="00F15B22"/>
    <w:rsid w:val="00F20E6E"/>
    <w:rsid w:val="00F21D8C"/>
    <w:rsid w:val="00F22141"/>
    <w:rsid w:val="00F26D67"/>
    <w:rsid w:val="00F27494"/>
    <w:rsid w:val="00F274AB"/>
    <w:rsid w:val="00F2784F"/>
    <w:rsid w:val="00F27BFE"/>
    <w:rsid w:val="00F3091D"/>
    <w:rsid w:val="00F32470"/>
    <w:rsid w:val="00F3268C"/>
    <w:rsid w:val="00F32CAA"/>
    <w:rsid w:val="00F35B31"/>
    <w:rsid w:val="00F35D53"/>
    <w:rsid w:val="00F3734E"/>
    <w:rsid w:val="00F37619"/>
    <w:rsid w:val="00F37D81"/>
    <w:rsid w:val="00F37FAC"/>
    <w:rsid w:val="00F40D79"/>
    <w:rsid w:val="00F4384C"/>
    <w:rsid w:val="00F440E5"/>
    <w:rsid w:val="00F46545"/>
    <w:rsid w:val="00F50B86"/>
    <w:rsid w:val="00F515FC"/>
    <w:rsid w:val="00F53743"/>
    <w:rsid w:val="00F56014"/>
    <w:rsid w:val="00F56069"/>
    <w:rsid w:val="00F56CDC"/>
    <w:rsid w:val="00F609F1"/>
    <w:rsid w:val="00F60ED8"/>
    <w:rsid w:val="00F67538"/>
    <w:rsid w:val="00F70AE2"/>
    <w:rsid w:val="00F7268B"/>
    <w:rsid w:val="00F7295D"/>
    <w:rsid w:val="00F73FCB"/>
    <w:rsid w:val="00F7450F"/>
    <w:rsid w:val="00F757FD"/>
    <w:rsid w:val="00F76765"/>
    <w:rsid w:val="00F77115"/>
    <w:rsid w:val="00F80BFF"/>
    <w:rsid w:val="00F826D3"/>
    <w:rsid w:val="00F82C2D"/>
    <w:rsid w:val="00F8672A"/>
    <w:rsid w:val="00F91295"/>
    <w:rsid w:val="00F962D3"/>
    <w:rsid w:val="00FA16D2"/>
    <w:rsid w:val="00FA1F40"/>
    <w:rsid w:val="00FA4ECC"/>
    <w:rsid w:val="00FA67D0"/>
    <w:rsid w:val="00FA7189"/>
    <w:rsid w:val="00FA7B7F"/>
    <w:rsid w:val="00FB22AF"/>
    <w:rsid w:val="00FB4C27"/>
    <w:rsid w:val="00FB5A2B"/>
    <w:rsid w:val="00FB61E5"/>
    <w:rsid w:val="00FB62CD"/>
    <w:rsid w:val="00FC0D99"/>
    <w:rsid w:val="00FC1604"/>
    <w:rsid w:val="00FC271A"/>
    <w:rsid w:val="00FC3FD5"/>
    <w:rsid w:val="00FC5007"/>
    <w:rsid w:val="00FC5898"/>
    <w:rsid w:val="00FC5B76"/>
    <w:rsid w:val="00FC6AE8"/>
    <w:rsid w:val="00FC6DE4"/>
    <w:rsid w:val="00FC6FF0"/>
    <w:rsid w:val="00FC736B"/>
    <w:rsid w:val="00FD0D2B"/>
    <w:rsid w:val="00FD251C"/>
    <w:rsid w:val="00FD4364"/>
    <w:rsid w:val="00FD523A"/>
    <w:rsid w:val="00FD52BF"/>
    <w:rsid w:val="00FD5493"/>
    <w:rsid w:val="00FE0286"/>
    <w:rsid w:val="00FE2BDD"/>
    <w:rsid w:val="00FE45D0"/>
    <w:rsid w:val="00FE5B39"/>
    <w:rsid w:val="00FF0A50"/>
    <w:rsid w:val="00FF3019"/>
    <w:rsid w:val="00FF441D"/>
    <w:rsid w:val="00FF556B"/>
    <w:rsid w:val="00FF5B0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A866C"/>
  <w15:docId w15:val="{6CE3E7A0-C7C0-41CF-86AD-CE6F835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58C0"/>
    <w:pPr>
      <w:spacing w:before="120" w:after="120" w:line="276" w:lineRule="auto"/>
      <w:jc w:val="both"/>
    </w:pPr>
    <w:rPr>
      <w:sz w:val="20"/>
      <w:szCs w:val="20"/>
    </w:rPr>
  </w:style>
  <w:style w:type="paragraph" w:styleId="Nadpis1">
    <w:name w:val="heading 1"/>
    <w:basedOn w:val="Normln"/>
    <w:next w:val="Normln"/>
    <w:link w:val="Nadpis1Char"/>
    <w:uiPriority w:val="9"/>
    <w:qFormat/>
    <w:rsid w:val="00734D34"/>
    <w:pPr>
      <w:keepNext/>
      <w:keepLines/>
      <w:numPr>
        <w:numId w:val="14"/>
      </w:numPr>
      <w:spacing w:before="360" w:after="0"/>
      <w:outlineLvl w:val="0"/>
    </w:pPr>
    <w:rPr>
      <w:rFonts w:asciiTheme="majorHAnsi" w:eastAsiaTheme="majorEastAsia" w:hAnsiTheme="majorHAnsi" w:cstheme="majorBidi"/>
      <w:b/>
      <w:bCs/>
      <w:sz w:val="24"/>
      <w:szCs w:val="24"/>
    </w:rPr>
  </w:style>
  <w:style w:type="paragraph" w:styleId="Nadpis2">
    <w:name w:val="heading 2"/>
    <w:basedOn w:val="Normln"/>
    <w:next w:val="Normln"/>
    <w:link w:val="Nadpis2Char"/>
    <w:uiPriority w:val="9"/>
    <w:unhideWhenUsed/>
    <w:qFormat/>
    <w:rsid w:val="00CC1141"/>
    <w:pPr>
      <w:keepNext/>
      <w:keepLines/>
      <w:spacing w:before="240" w:after="0"/>
      <w:ind w:left="576" w:hanging="576"/>
      <w:outlineLvl w:val="1"/>
    </w:pPr>
    <w:rPr>
      <w:rFonts w:asciiTheme="majorHAnsi" w:eastAsiaTheme="majorEastAsia" w:hAnsiTheme="majorHAnsi" w:cstheme="majorBidi"/>
      <w:color w:val="380931" w:themeColor="accent1"/>
      <w:sz w:val="30"/>
      <w:szCs w:val="30"/>
    </w:rPr>
  </w:style>
  <w:style w:type="paragraph" w:styleId="Nadpis3">
    <w:name w:val="heading 3"/>
    <w:basedOn w:val="Normln"/>
    <w:next w:val="Normln"/>
    <w:link w:val="Nadpis3Char"/>
    <w:uiPriority w:val="9"/>
    <w:unhideWhenUsed/>
    <w:qFormat/>
    <w:rsid w:val="00CC1141"/>
    <w:pPr>
      <w:keepNext/>
      <w:keepLines/>
      <w:spacing w:before="240" w:after="0"/>
      <w:ind w:left="720" w:hanging="720"/>
      <w:outlineLvl w:val="2"/>
    </w:pPr>
    <w:rPr>
      <w:rFonts w:asciiTheme="majorHAnsi" w:eastAsiaTheme="majorEastAsia" w:hAnsiTheme="majorHAnsi" w:cstheme="majorBidi"/>
      <w:color w:val="380931" w:themeColor="accent1"/>
      <w:sz w:val="28"/>
      <w:szCs w:val="28"/>
    </w:rPr>
  </w:style>
  <w:style w:type="paragraph" w:styleId="Nadpis4">
    <w:name w:val="heading 4"/>
    <w:basedOn w:val="Normln"/>
    <w:next w:val="Normln"/>
    <w:link w:val="Nadpis4Char"/>
    <w:uiPriority w:val="9"/>
    <w:unhideWhenUsed/>
    <w:rsid w:val="00CC1141"/>
    <w:pPr>
      <w:keepNext/>
      <w:keepLines/>
      <w:spacing w:before="240" w:after="0"/>
      <w:ind w:left="864" w:hanging="864"/>
      <w:outlineLvl w:val="3"/>
    </w:pPr>
    <w:rPr>
      <w:rFonts w:asciiTheme="majorHAnsi" w:eastAsiaTheme="majorEastAsia" w:hAnsiTheme="majorHAnsi" w:cstheme="majorBidi"/>
      <w:color w:val="380931" w:themeColor="accent1"/>
      <w:sz w:val="26"/>
      <w:szCs w:val="26"/>
    </w:rPr>
  </w:style>
  <w:style w:type="paragraph" w:styleId="Nadpis5">
    <w:name w:val="heading 5"/>
    <w:basedOn w:val="Normln"/>
    <w:next w:val="Normln"/>
    <w:link w:val="Nadpis5Char"/>
    <w:uiPriority w:val="9"/>
    <w:unhideWhenUsed/>
    <w:rsid w:val="00CC1141"/>
    <w:pPr>
      <w:keepNext/>
      <w:keepLines/>
      <w:spacing w:before="240" w:after="0"/>
      <w:ind w:left="1008" w:hanging="1008"/>
      <w:outlineLvl w:val="4"/>
    </w:pPr>
    <w:rPr>
      <w:rFonts w:asciiTheme="majorHAnsi" w:eastAsiaTheme="majorEastAsia" w:hAnsiTheme="majorHAnsi" w:cstheme="majorBidi"/>
      <w:color w:val="380931" w:themeColor="accent1"/>
      <w:sz w:val="24"/>
      <w:szCs w:val="24"/>
    </w:rPr>
  </w:style>
  <w:style w:type="paragraph" w:styleId="Nadpis6">
    <w:name w:val="heading 6"/>
    <w:basedOn w:val="Normln"/>
    <w:next w:val="Normln"/>
    <w:link w:val="Nadpis6Char"/>
    <w:uiPriority w:val="9"/>
    <w:unhideWhenUsed/>
    <w:rsid w:val="00CC1141"/>
    <w:pPr>
      <w:keepNext/>
      <w:keepLines/>
      <w:spacing w:before="240" w:after="0"/>
      <w:ind w:left="1152" w:hanging="1152"/>
      <w:outlineLvl w:val="5"/>
    </w:pPr>
    <w:rPr>
      <w:rFonts w:asciiTheme="majorHAnsi" w:eastAsiaTheme="majorEastAsia" w:hAnsiTheme="majorHAnsi" w:cstheme="majorBidi"/>
      <w:color w:val="380931" w:themeColor="accent1"/>
      <w:sz w:val="22"/>
      <w:szCs w:val="22"/>
    </w:rPr>
  </w:style>
  <w:style w:type="paragraph" w:styleId="Nadpis7">
    <w:name w:val="heading 7"/>
    <w:basedOn w:val="Normln"/>
    <w:next w:val="Normln"/>
    <w:link w:val="Nadpis7Char"/>
    <w:uiPriority w:val="9"/>
    <w:unhideWhenUsed/>
    <w:rsid w:val="00CC1141"/>
    <w:pPr>
      <w:keepNext/>
      <w:keepLines/>
      <w:spacing w:before="40" w:after="0"/>
      <w:ind w:left="1296" w:hanging="1296"/>
      <w:outlineLvl w:val="6"/>
    </w:pPr>
    <w:rPr>
      <w:rFonts w:asciiTheme="majorHAnsi" w:eastAsiaTheme="majorEastAsia" w:hAnsiTheme="majorHAnsi" w:cstheme="majorBidi"/>
      <w:i/>
      <w:iCs/>
      <w:color w:val="1B0418" w:themeColor="accent1" w:themeShade="7F"/>
    </w:rPr>
  </w:style>
  <w:style w:type="paragraph" w:styleId="Nadpis8">
    <w:name w:val="heading 8"/>
    <w:basedOn w:val="Normln"/>
    <w:next w:val="Normln"/>
    <w:link w:val="Nadpis8Char"/>
    <w:uiPriority w:val="9"/>
    <w:unhideWhenUsed/>
    <w:rsid w:val="00CC114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CC114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44D8C"/>
    <w:pPr>
      <w:keepNext/>
      <w:keepLines/>
      <w:spacing w:before="240" w:after="240"/>
      <w:jc w:val="center"/>
    </w:pPr>
    <w:rPr>
      <w:rFonts w:asciiTheme="majorHAnsi" w:eastAsiaTheme="majorEastAsia" w:hAnsiTheme="majorHAnsi" w:cstheme="majorBidi"/>
      <w:b/>
      <w:bCs/>
      <w:caps/>
      <w:spacing w:val="15"/>
      <w:kern w:val="28"/>
      <w:sz w:val="28"/>
      <w:szCs w:val="28"/>
    </w:rPr>
  </w:style>
  <w:style w:type="character" w:customStyle="1" w:styleId="NzevChar">
    <w:name w:val="Název Char"/>
    <w:basedOn w:val="Standardnpsmoodstavce"/>
    <w:link w:val="Nzev"/>
    <w:uiPriority w:val="10"/>
    <w:rsid w:val="00444D8C"/>
    <w:rPr>
      <w:rFonts w:asciiTheme="majorHAnsi" w:eastAsiaTheme="majorEastAsia" w:hAnsiTheme="majorHAnsi" w:cstheme="majorBidi"/>
      <w:b/>
      <w:bCs/>
      <w:caps/>
      <w:spacing w:val="15"/>
      <w:kern w:val="28"/>
      <w:sz w:val="28"/>
      <w:szCs w:val="28"/>
    </w:rPr>
  </w:style>
  <w:style w:type="character" w:customStyle="1" w:styleId="Nadpis1Char">
    <w:name w:val="Nadpis 1 Char"/>
    <w:basedOn w:val="Standardnpsmoodstavce"/>
    <w:link w:val="Nadpis1"/>
    <w:uiPriority w:val="9"/>
    <w:rsid w:val="00734D34"/>
    <w:rPr>
      <w:rFonts w:asciiTheme="majorHAnsi" w:eastAsiaTheme="majorEastAsia" w:hAnsiTheme="majorHAnsi" w:cstheme="majorBidi"/>
      <w:b/>
      <w:bCs/>
      <w:sz w:val="24"/>
      <w:szCs w:val="24"/>
    </w:rPr>
  </w:style>
  <w:style w:type="character" w:customStyle="1" w:styleId="Nadpis2Char">
    <w:name w:val="Nadpis 2 Char"/>
    <w:basedOn w:val="Standardnpsmoodstavce"/>
    <w:link w:val="Nadpis2"/>
    <w:uiPriority w:val="9"/>
    <w:rsid w:val="00CC1141"/>
    <w:rPr>
      <w:rFonts w:asciiTheme="majorHAnsi" w:eastAsiaTheme="majorEastAsia" w:hAnsiTheme="majorHAnsi" w:cstheme="majorBidi"/>
      <w:color w:val="380931" w:themeColor="accent1"/>
      <w:sz w:val="30"/>
      <w:szCs w:val="30"/>
    </w:rPr>
  </w:style>
  <w:style w:type="character" w:customStyle="1" w:styleId="Nadpis3Char">
    <w:name w:val="Nadpis 3 Char"/>
    <w:basedOn w:val="Standardnpsmoodstavce"/>
    <w:link w:val="Nadpis3"/>
    <w:uiPriority w:val="9"/>
    <w:rsid w:val="00CC1141"/>
    <w:rPr>
      <w:rFonts w:asciiTheme="majorHAnsi" w:eastAsiaTheme="majorEastAsia" w:hAnsiTheme="majorHAnsi" w:cstheme="majorBidi"/>
      <w:color w:val="380931" w:themeColor="accent1"/>
      <w:sz w:val="28"/>
      <w:szCs w:val="28"/>
    </w:rPr>
  </w:style>
  <w:style w:type="character" w:customStyle="1" w:styleId="Nadpis4Char">
    <w:name w:val="Nadpis 4 Char"/>
    <w:basedOn w:val="Standardnpsmoodstavce"/>
    <w:link w:val="Nadpis4"/>
    <w:uiPriority w:val="9"/>
    <w:rsid w:val="00CC1141"/>
    <w:rPr>
      <w:rFonts w:asciiTheme="majorHAnsi" w:eastAsiaTheme="majorEastAsia" w:hAnsiTheme="majorHAnsi" w:cstheme="majorBidi"/>
      <w:color w:val="380931" w:themeColor="accent1"/>
      <w:sz w:val="26"/>
      <w:szCs w:val="26"/>
    </w:rPr>
  </w:style>
  <w:style w:type="character" w:customStyle="1" w:styleId="Nadpis5Char">
    <w:name w:val="Nadpis 5 Char"/>
    <w:basedOn w:val="Standardnpsmoodstavce"/>
    <w:link w:val="Nadpis5"/>
    <w:uiPriority w:val="9"/>
    <w:rsid w:val="00CC1141"/>
    <w:rPr>
      <w:rFonts w:asciiTheme="majorHAnsi" w:eastAsiaTheme="majorEastAsia" w:hAnsiTheme="majorHAnsi" w:cstheme="majorBidi"/>
      <w:color w:val="380931" w:themeColor="accent1"/>
      <w:sz w:val="24"/>
      <w:szCs w:val="24"/>
    </w:rPr>
  </w:style>
  <w:style w:type="character" w:customStyle="1" w:styleId="Nadpis6Char">
    <w:name w:val="Nadpis 6 Char"/>
    <w:basedOn w:val="Standardnpsmoodstavce"/>
    <w:link w:val="Nadpis6"/>
    <w:uiPriority w:val="9"/>
    <w:rsid w:val="00CC1141"/>
    <w:rPr>
      <w:rFonts w:asciiTheme="majorHAnsi" w:eastAsiaTheme="majorEastAsia" w:hAnsiTheme="majorHAnsi" w:cstheme="majorBidi"/>
      <w:color w:val="380931" w:themeColor="accent1"/>
    </w:rPr>
  </w:style>
  <w:style w:type="paragraph" w:styleId="Podnadpis">
    <w:name w:val="Subtitle"/>
    <w:basedOn w:val="Normln"/>
    <w:next w:val="Normln"/>
    <w:link w:val="PodnadpisChar"/>
    <w:uiPriority w:val="11"/>
    <w:qFormat/>
    <w:rsid w:val="00444D8C"/>
    <w:pPr>
      <w:keepLines/>
      <w:numPr>
        <w:ilvl w:val="1"/>
      </w:numPr>
      <w:spacing w:before="0" w:after="240"/>
      <w:jc w:val="center"/>
    </w:pPr>
    <w:rPr>
      <w:rFonts w:asciiTheme="majorHAnsi" w:eastAsiaTheme="minorEastAsia" w:hAnsiTheme="majorHAnsi"/>
      <w:spacing w:val="10"/>
      <w:sz w:val="26"/>
      <w:szCs w:val="26"/>
    </w:rPr>
  </w:style>
  <w:style w:type="character" w:customStyle="1" w:styleId="PodnadpisChar">
    <w:name w:val="Podnadpis Char"/>
    <w:basedOn w:val="Standardnpsmoodstavce"/>
    <w:link w:val="Podnadpis"/>
    <w:uiPriority w:val="11"/>
    <w:rsid w:val="00444D8C"/>
    <w:rPr>
      <w:rFonts w:asciiTheme="majorHAnsi" w:eastAsiaTheme="minorEastAsia" w:hAnsiTheme="majorHAnsi"/>
      <w:spacing w:val="10"/>
      <w:sz w:val="26"/>
      <w:szCs w:val="26"/>
    </w:rPr>
  </w:style>
  <w:style w:type="character" w:styleId="Zdraznnjemn">
    <w:name w:val="Subtle Emphasis"/>
    <w:basedOn w:val="Standardnpsmoodstavce"/>
    <w:uiPriority w:val="19"/>
    <w:rsid w:val="00FA16D2"/>
    <w:rPr>
      <w:i/>
      <w:iCs/>
      <w:color w:val="404040" w:themeColor="text1" w:themeTint="BF"/>
    </w:rPr>
  </w:style>
  <w:style w:type="character" w:styleId="Zdraznn">
    <w:name w:val="Emphasis"/>
    <w:basedOn w:val="Standardnpsmoodstavce"/>
    <w:uiPriority w:val="20"/>
    <w:qFormat/>
    <w:rsid w:val="00FA16D2"/>
    <w:rPr>
      <w:i/>
      <w:iCs/>
    </w:rPr>
  </w:style>
  <w:style w:type="character" w:styleId="Zdraznnintenzivn">
    <w:name w:val="Intense Emphasis"/>
    <w:basedOn w:val="Standardnpsmoodstavce"/>
    <w:uiPriority w:val="21"/>
    <w:rsid w:val="00FA16D2"/>
    <w:rPr>
      <w:i/>
      <w:iCs/>
      <w:color w:val="380931" w:themeColor="accent1"/>
    </w:rPr>
  </w:style>
  <w:style w:type="character" w:styleId="Siln">
    <w:name w:val="Strong"/>
    <w:basedOn w:val="Standardnpsmoodstavce"/>
    <w:uiPriority w:val="22"/>
    <w:qFormat/>
    <w:rsid w:val="00FA16D2"/>
    <w:rPr>
      <w:b/>
      <w:bCs/>
    </w:rPr>
  </w:style>
  <w:style w:type="paragraph" w:styleId="Citt">
    <w:name w:val="Quote"/>
    <w:basedOn w:val="Normln"/>
    <w:next w:val="Normln"/>
    <w:link w:val="CittChar"/>
    <w:uiPriority w:val="29"/>
    <w:rsid w:val="00FA16D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FA16D2"/>
    <w:rPr>
      <w:i/>
      <w:iCs/>
      <w:color w:val="404040" w:themeColor="text1" w:themeTint="BF"/>
      <w:sz w:val="20"/>
      <w:szCs w:val="20"/>
    </w:rPr>
  </w:style>
  <w:style w:type="paragraph" w:styleId="Vrazncitt">
    <w:name w:val="Intense Quote"/>
    <w:basedOn w:val="Normln"/>
    <w:next w:val="Normln"/>
    <w:link w:val="VrazncittChar"/>
    <w:uiPriority w:val="30"/>
    <w:rsid w:val="00FA16D2"/>
    <w:pPr>
      <w:pBdr>
        <w:top w:val="single" w:sz="4" w:space="10" w:color="EA5242" w:themeColor="accent2"/>
        <w:bottom w:val="single" w:sz="4" w:space="10" w:color="EA5242" w:themeColor="accent2"/>
      </w:pBdr>
      <w:spacing w:before="360" w:after="360"/>
      <w:ind w:left="864" w:right="864"/>
      <w:jc w:val="center"/>
    </w:pPr>
    <w:rPr>
      <w:i/>
      <w:iCs/>
      <w:color w:val="380931" w:themeColor="accent1"/>
    </w:rPr>
  </w:style>
  <w:style w:type="character" w:customStyle="1" w:styleId="VrazncittChar">
    <w:name w:val="Výrazný citát Char"/>
    <w:basedOn w:val="Standardnpsmoodstavce"/>
    <w:link w:val="Vrazncitt"/>
    <w:uiPriority w:val="30"/>
    <w:rsid w:val="00FA16D2"/>
    <w:rPr>
      <w:i/>
      <w:iCs/>
      <w:color w:val="380931" w:themeColor="accent1"/>
      <w:sz w:val="20"/>
      <w:szCs w:val="20"/>
    </w:rPr>
  </w:style>
  <w:style w:type="character" w:styleId="Odkazjemn">
    <w:name w:val="Subtle Reference"/>
    <w:basedOn w:val="Standardnpsmoodstavce"/>
    <w:uiPriority w:val="31"/>
    <w:rsid w:val="00FA16D2"/>
    <w:rPr>
      <w:smallCaps/>
      <w:color w:val="5A5A5A" w:themeColor="text1" w:themeTint="A5"/>
    </w:rPr>
  </w:style>
  <w:style w:type="character" w:styleId="Odkazintenzivn">
    <w:name w:val="Intense Reference"/>
    <w:basedOn w:val="Standardnpsmoodstavce"/>
    <w:uiPriority w:val="32"/>
    <w:rsid w:val="00FA16D2"/>
    <w:rPr>
      <w:b/>
      <w:bCs/>
      <w:smallCaps/>
      <w:color w:val="380931" w:themeColor="accent1"/>
      <w:spacing w:val="5"/>
    </w:rPr>
  </w:style>
  <w:style w:type="paragraph" w:styleId="Zhlav">
    <w:name w:val="header"/>
    <w:basedOn w:val="Normln"/>
    <w:link w:val="ZhlavChar"/>
    <w:uiPriority w:val="99"/>
    <w:unhideWhenUsed/>
    <w:qFormat/>
    <w:rsid w:val="00DE123F"/>
    <w:pPr>
      <w:tabs>
        <w:tab w:val="center" w:pos="4536"/>
        <w:tab w:val="right" w:pos="9072"/>
      </w:tabs>
      <w:spacing w:after="0" w:line="240" w:lineRule="auto"/>
    </w:pPr>
    <w:rPr>
      <w:sz w:val="18"/>
      <w:szCs w:val="18"/>
    </w:rPr>
  </w:style>
  <w:style w:type="character" w:customStyle="1" w:styleId="ZhlavChar">
    <w:name w:val="Záhlaví Char"/>
    <w:basedOn w:val="Standardnpsmoodstavce"/>
    <w:link w:val="Zhlav"/>
    <w:uiPriority w:val="99"/>
    <w:rsid w:val="00DE123F"/>
    <w:rPr>
      <w:sz w:val="18"/>
      <w:szCs w:val="18"/>
    </w:rPr>
  </w:style>
  <w:style w:type="paragraph" w:styleId="Zpat">
    <w:name w:val="footer"/>
    <w:basedOn w:val="Normln"/>
    <w:link w:val="ZpatChar"/>
    <w:uiPriority w:val="99"/>
    <w:unhideWhenUsed/>
    <w:qFormat/>
    <w:rsid w:val="00DE123F"/>
    <w:pPr>
      <w:tabs>
        <w:tab w:val="center" w:pos="4536"/>
        <w:tab w:val="right" w:pos="9072"/>
      </w:tabs>
      <w:spacing w:after="0" w:line="240" w:lineRule="auto"/>
    </w:pPr>
    <w:rPr>
      <w:sz w:val="18"/>
      <w:szCs w:val="18"/>
    </w:rPr>
  </w:style>
  <w:style w:type="character" w:customStyle="1" w:styleId="ZpatChar">
    <w:name w:val="Zápatí Char"/>
    <w:basedOn w:val="Standardnpsmoodstavce"/>
    <w:link w:val="Zpat"/>
    <w:uiPriority w:val="99"/>
    <w:rsid w:val="00DE123F"/>
    <w:rPr>
      <w:sz w:val="18"/>
      <w:szCs w:val="18"/>
    </w:rPr>
  </w:style>
  <w:style w:type="character" w:customStyle="1" w:styleId="highlight">
    <w:name w:val="highlight"/>
    <w:basedOn w:val="Standardnpsmoodstavce"/>
    <w:rsid w:val="00706609"/>
  </w:style>
  <w:style w:type="character" w:customStyle="1" w:styleId="markedcontent">
    <w:name w:val="markedcontent"/>
    <w:basedOn w:val="Standardnpsmoodstavce"/>
    <w:rsid w:val="00706609"/>
  </w:style>
  <w:style w:type="paragraph" w:styleId="Odstavecseseznamem">
    <w:name w:val="List Paragraph"/>
    <w:basedOn w:val="Normln"/>
    <w:link w:val="OdstavecseseznamemChar"/>
    <w:uiPriority w:val="34"/>
    <w:qFormat/>
    <w:rsid w:val="00782C8F"/>
    <w:pPr>
      <w:ind w:left="720"/>
    </w:pPr>
  </w:style>
  <w:style w:type="character" w:customStyle="1" w:styleId="Nadpis7Char">
    <w:name w:val="Nadpis 7 Char"/>
    <w:basedOn w:val="Standardnpsmoodstavce"/>
    <w:link w:val="Nadpis7"/>
    <w:uiPriority w:val="9"/>
    <w:rsid w:val="00CC1141"/>
    <w:rPr>
      <w:rFonts w:asciiTheme="majorHAnsi" w:eastAsiaTheme="majorEastAsia" w:hAnsiTheme="majorHAnsi" w:cstheme="majorBidi"/>
      <w:i/>
      <w:iCs/>
      <w:color w:val="1B0418" w:themeColor="accent1" w:themeShade="7F"/>
      <w:sz w:val="20"/>
      <w:szCs w:val="20"/>
    </w:rPr>
  </w:style>
  <w:style w:type="character" w:customStyle="1" w:styleId="Nadpis8Char">
    <w:name w:val="Nadpis 8 Char"/>
    <w:basedOn w:val="Standardnpsmoodstavce"/>
    <w:link w:val="Nadpis8"/>
    <w:uiPriority w:val="9"/>
    <w:rsid w:val="00CC114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CC1141"/>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CC1141"/>
    <w:pPr>
      <w:spacing w:after="0" w:line="240" w:lineRule="auto"/>
      <w:jc w:val="both"/>
    </w:pPr>
    <w:rPr>
      <w:sz w:val="20"/>
      <w:szCs w:val="20"/>
    </w:rPr>
  </w:style>
  <w:style w:type="paragraph" w:customStyle="1" w:styleId="dajesmluvnstrany">
    <w:name w:val="Údaje smluvní strany"/>
    <w:basedOn w:val="Bezmezer"/>
    <w:link w:val="dajesmluvnstranyChar"/>
    <w:uiPriority w:val="8"/>
    <w:qFormat/>
    <w:rsid w:val="00A00179"/>
    <w:pPr>
      <w:tabs>
        <w:tab w:val="left" w:pos="2268"/>
        <w:tab w:val="right" w:leader="underscore" w:pos="9072"/>
      </w:tabs>
      <w:ind w:left="2268" w:hanging="2268"/>
    </w:pPr>
  </w:style>
  <w:style w:type="character" w:styleId="Hypertextovodkaz">
    <w:name w:val="Hyperlink"/>
    <w:basedOn w:val="Standardnpsmoodstavce"/>
    <w:uiPriority w:val="99"/>
    <w:unhideWhenUsed/>
    <w:rsid w:val="00CC1141"/>
    <w:rPr>
      <w:color w:val="EA5242" w:themeColor="accent2"/>
      <w:u w:val="single"/>
    </w:rPr>
  </w:style>
  <w:style w:type="character" w:customStyle="1" w:styleId="BezmezerChar">
    <w:name w:val="Bez mezer Char"/>
    <w:basedOn w:val="Standardnpsmoodstavce"/>
    <w:link w:val="Bezmezer"/>
    <w:uiPriority w:val="1"/>
    <w:rsid w:val="00CC1141"/>
    <w:rPr>
      <w:sz w:val="20"/>
      <w:szCs w:val="20"/>
    </w:rPr>
  </w:style>
  <w:style w:type="character" w:customStyle="1" w:styleId="dajesmluvnstranyChar">
    <w:name w:val="Údaje smluvní strany Char"/>
    <w:basedOn w:val="BezmezerChar"/>
    <w:link w:val="dajesmluvnstrany"/>
    <w:uiPriority w:val="8"/>
    <w:rsid w:val="00A00179"/>
    <w:rPr>
      <w:sz w:val="20"/>
      <w:szCs w:val="20"/>
    </w:rPr>
  </w:style>
  <w:style w:type="character" w:customStyle="1" w:styleId="Nevyeenzmnka1">
    <w:name w:val="Nevyřešená zmínka1"/>
    <w:basedOn w:val="Standardnpsmoodstavce"/>
    <w:uiPriority w:val="99"/>
    <w:semiHidden/>
    <w:unhideWhenUsed/>
    <w:rsid w:val="00CC1141"/>
    <w:rPr>
      <w:color w:val="605E5C"/>
      <w:shd w:val="clear" w:color="auto" w:fill="E1DFDD"/>
    </w:rPr>
  </w:style>
  <w:style w:type="paragraph" w:customStyle="1" w:styleId="Vycentrovanodstavec">
    <w:name w:val="Vycentrovaný odstavec"/>
    <w:basedOn w:val="Normln"/>
    <w:link w:val="VycentrovanodstavecChar"/>
    <w:uiPriority w:val="2"/>
    <w:qFormat/>
    <w:rsid w:val="00CC1141"/>
    <w:pPr>
      <w:jc w:val="center"/>
    </w:pPr>
  </w:style>
  <w:style w:type="paragraph" w:customStyle="1" w:styleId="Nzevsmluvnstrany">
    <w:name w:val="Název smluvní strany"/>
    <w:basedOn w:val="Normln"/>
    <w:next w:val="dajesmluvnstrany"/>
    <w:link w:val="NzevsmluvnstranyChar"/>
    <w:uiPriority w:val="7"/>
    <w:qFormat/>
    <w:rsid w:val="00B6373B"/>
    <w:rPr>
      <w:b/>
      <w:bCs/>
      <w:sz w:val="22"/>
      <w:szCs w:val="22"/>
    </w:rPr>
  </w:style>
  <w:style w:type="character" w:customStyle="1" w:styleId="VycentrovanodstavecChar">
    <w:name w:val="Vycentrovaný odstavec Char"/>
    <w:basedOn w:val="Standardnpsmoodstavce"/>
    <w:link w:val="Vycentrovanodstavec"/>
    <w:uiPriority w:val="2"/>
    <w:rsid w:val="00444D8C"/>
    <w:rPr>
      <w:sz w:val="20"/>
      <w:szCs w:val="20"/>
    </w:rPr>
  </w:style>
  <w:style w:type="paragraph" w:customStyle="1" w:styleId="Mstaadata">
    <w:name w:val="Místa a data"/>
    <w:basedOn w:val="Bezmezer"/>
    <w:next w:val="Podpisy"/>
    <w:uiPriority w:val="96"/>
    <w:semiHidden/>
    <w:qFormat/>
    <w:rsid w:val="00C6589C"/>
    <w:pPr>
      <w:tabs>
        <w:tab w:val="right" w:leader="underscore" w:pos="2268"/>
        <w:tab w:val="right" w:leader="underscore" w:pos="2835"/>
        <w:tab w:val="right" w:leader="underscore" w:pos="3402"/>
        <w:tab w:val="right" w:leader="underscore" w:pos="4253"/>
        <w:tab w:val="left" w:pos="4820"/>
        <w:tab w:val="right" w:leader="underscore" w:pos="7088"/>
        <w:tab w:val="right" w:leader="underscore" w:pos="7655"/>
        <w:tab w:val="right" w:leader="underscore" w:pos="8222"/>
        <w:tab w:val="right" w:leader="underscore" w:pos="9072"/>
      </w:tabs>
      <w:spacing w:before="360"/>
    </w:pPr>
  </w:style>
  <w:style w:type="character" w:customStyle="1" w:styleId="NzevsmluvnstranyChar">
    <w:name w:val="Název smluvní strany Char"/>
    <w:basedOn w:val="Standardnpsmoodstavce"/>
    <w:link w:val="Nzevsmluvnstrany"/>
    <w:uiPriority w:val="7"/>
    <w:rsid w:val="00444D8C"/>
    <w:rPr>
      <w:b/>
      <w:bCs/>
    </w:rPr>
  </w:style>
  <w:style w:type="paragraph" w:customStyle="1" w:styleId="Podpisy">
    <w:name w:val="Podpisy"/>
    <w:basedOn w:val="Bezmezer"/>
    <w:next w:val="Kdo"/>
    <w:uiPriority w:val="97"/>
    <w:semiHidden/>
    <w:qFormat/>
    <w:rsid w:val="00444D8C"/>
    <w:pPr>
      <w:tabs>
        <w:tab w:val="right" w:leader="underscore" w:pos="4253"/>
        <w:tab w:val="left" w:pos="4820"/>
        <w:tab w:val="right" w:leader="underscore" w:pos="9072"/>
      </w:tabs>
      <w:spacing w:before="1080"/>
    </w:pPr>
  </w:style>
  <w:style w:type="paragraph" w:customStyle="1" w:styleId="Za">
    <w:name w:val="Za"/>
    <w:basedOn w:val="Bezmezer"/>
    <w:next w:val="Mstaadata"/>
    <w:uiPriority w:val="95"/>
    <w:qFormat/>
    <w:rsid w:val="00444D8C"/>
    <w:pPr>
      <w:tabs>
        <w:tab w:val="center" w:pos="2127"/>
        <w:tab w:val="center" w:pos="6946"/>
      </w:tabs>
      <w:spacing w:before="720"/>
    </w:pPr>
  </w:style>
  <w:style w:type="paragraph" w:customStyle="1" w:styleId="Kdo">
    <w:name w:val="Kdo"/>
    <w:basedOn w:val="Bezmezer"/>
    <w:uiPriority w:val="98"/>
    <w:semiHidden/>
    <w:qFormat/>
    <w:rsid w:val="00444D8C"/>
    <w:pPr>
      <w:tabs>
        <w:tab w:val="center" w:pos="2127"/>
        <w:tab w:val="center" w:pos="6946"/>
      </w:tabs>
    </w:pPr>
  </w:style>
  <w:style w:type="character" w:styleId="Zstupntext">
    <w:name w:val="Placeholder Text"/>
    <w:basedOn w:val="Standardnpsmoodstavce"/>
    <w:uiPriority w:val="99"/>
    <w:semiHidden/>
    <w:rsid w:val="00BC07F4"/>
    <w:rPr>
      <w:color w:val="808080"/>
    </w:rPr>
  </w:style>
  <w:style w:type="paragraph" w:styleId="Revize">
    <w:name w:val="Revision"/>
    <w:hidden/>
    <w:uiPriority w:val="99"/>
    <w:semiHidden/>
    <w:rsid w:val="007654C3"/>
    <w:pPr>
      <w:spacing w:after="0" w:line="240" w:lineRule="auto"/>
    </w:pPr>
    <w:rPr>
      <w:sz w:val="20"/>
      <w:szCs w:val="20"/>
    </w:rPr>
  </w:style>
  <w:style w:type="paragraph" w:styleId="Textkomente">
    <w:name w:val="annotation text"/>
    <w:basedOn w:val="Normln"/>
    <w:link w:val="TextkomenteChar"/>
    <w:uiPriority w:val="99"/>
    <w:unhideWhenUsed/>
    <w:rsid w:val="00E73729"/>
    <w:pPr>
      <w:spacing w:line="240" w:lineRule="auto"/>
    </w:pPr>
  </w:style>
  <w:style w:type="character" w:customStyle="1" w:styleId="TextkomenteChar">
    <w:name w:val="Text komentáře Char"/>
    <w:basedOn w:val="Standardnpsmoodstavce"/>
    <w:link w:val="Textkomente"/>
    <w:uiPriority w:val="99"/>
    <w:rsid w:val="00E73729"/>
    <w:rPr>
      <w:sz w:val="20"/>
      <w:szCs w:val="20"/>
    </w:rPr>
  </w:style>
  <w:style w:type="paragraph" w:styleId="Pedmtkomente">
    <w:name w:val="annotation subject"/>
    <w:basedOn w:val="Textkomente"/>
    <w:next w:val="Textkomente"/>
    <w:link w:val="PedmtkomenteChar"/>
    <w:uiPriority w:val="99"/>
    <w:semiHidden/>
    <w:unhideWhenUsed/>
    <w:rsid w:val="00E73729"/>
    <w:pPr>
      <w:spacing w:before="80" w:after="80"/>
    </w:pPr>
    <w:rPr>
      <w:b/>
      <w:bCs/>
    </w:rPr>
  </w:style>
  <w:style w:type="character" w:customStyle="1" w:styleId="PedmtkomenteChar">
    <w:name w:val="Předmět komentáře Char"/>
    <w:basedOn w:val="TextkomenteChar"/>
    <w:link w:val="Pedmtkomente"/>
    <w:uiPriority w:val="99"/>
    <w:semiHidden/>
    <w:rsid w:val="00E73729"/>
    <w:rPr>
      <w:b/>
      <w:bCs/>
      <w:sz w:val="20"/>
      <w:szCs w:val="20"/>
    </w:rPr>
  </w:style>
  <w:style w:type="character" w:styleId="Odkaznakoment">
    <w:name w:val="annotation reference"/>
    <w:basedOn w:val="Standardnpsmoodstavce"/>
    <w:uiPriority w:val="99"/>
    <w:unhideWhenUsed/>
    <w:rsid w:val="00E73729"/>
    <w:rPr>
      <w:sz w:val="16"/>
      <w:szCs w:val="16"/>
    </w:rPr>
  </w:style>
  <w:style w:type="paragraph" w:styleId="Textbubliny">
    <w:name w:val="Balloon Text"/>
    <w:basedOn w:val="Normln"/>
    <w:link w:val="TextbublinyChar"/>
    <w:uiPriority w:val="99"/>
    <w:semiHidden/>
    <w:unhideWhenUsed/>
    <w:rsid w:val="001A7A15"/>
    <w:pPr>
      <w:spacing w:before="0"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1A7A15"/>
    <w:rPr>
      <w:rFonts w:ascii="Lucida Grande CE" w:hAnsi="Lucida Grande CE" w:cs="Lucida Grande CE"/>
      <w:sz w:val="18"/>
      <w:szCs w:val="18"/>
    </w:rPr>
  </w:style>
  <w:style w:type="paragraph" w:customStyle="1" w:styleId="3Odstavec1rove">
    <w:name w:val="3_Odstavec_1. úroveň"/>
    <w:basedOn w:val="1lnek"/>
    <w:next w:val="4Odstavec2rove"/>
    <w:qFormat/>
    <w:rsid w:val="004B6891"/>
    <w:pPr>
      <w:keepNext w:val="0"/>
      <w:numPr>
        <w:ilvl w:val="1"/>
      </w:numPr>
      <w:spacing w:before="60"/>
      <w:jc w:val="both"/>
    </w:pPr>
    <w:rPr>
      <w:b w:val="0"/>
    </w:rPr>
  </w:style>
  <w:style w:type="paragraph" w:customStyle="1" w:styleId="1lnek">
    <w:name w:val="1_Článek"/>
    <w:basedOn w:val="Normln"/>
    <w:qFormat/>
    <w:rsid w:val="004B6891"/>
    <w:pPr>
      <w:keepNext/>
      <w:numPr>
        <w:numId w:val="35"/>
      </w:numPr>
      <w:spacing w:before="240" w:after="0"/>
      <w:jc w:val="center"/>
    </w:pPr>
    <w:rPr>
      <w:rFonts w:ascii="Times New Roman" w:eastAsiaTheme="minorEastAsia" w:hAnsi="Times New Roman" w:cs="Times New Roman"/>
      <w:b/>
      <w:sz w:val="24"/>
      <w:szCs w:val="24"/>
    </w:rPr>
  </w:style>
  <w:style w:type="paragraph" w:customStyle="1" w:styleId="4Odstavec2rove">
    <w:name w:val="4_Odstavec_2. úroveň"/>
    <w:basedOn w:val="3Odstavec1rove"/>
    <w:qFormat/>
    <w:rsid w:val="004B6891"/>
    <w:pPr>
      <w:numPr>
        <w:ilvl w:val="2"/>
      </w:numPr>
    </w:pPr>
  </w:style>
  <w:style w:type="paragraph" w:customStyle="1" w:styleId="5Odstavec3rove">
    <w:name w:val="5_Odstavec_3. úroveň"/>
    <w:basedOn w:val="Normln"/>
    <w:qFormat/>
    <w:rsid w:val="004B6891"/>
    <w:pPr>
      <w:widowControl w:val="0"/>
      <w:numPr>
        <w:ilvl w:val="3"/>
        <w:numId w:val="35"/>
      </w:numPr>
      <w:autoSpaceDE w:val="0"/>
      <w:autoSpaceDN w:val="0"/>
      <w:adjustRightInd w:val="0"/>
      <w:spacing w:before="60" w:after="0"/>
    </w:pPr>
    <w:rPr>
      <w:rFonts w:ascii="Times New Roman" w:eastAsiaTheme="minorEastAsia" w:hAnsi="Times New Roman" w:cs="Times New Roman"/>
      <w:color w:val="000000"/>
      <w:sz w:val="24"/>
      <w:szCs w:val="24"/>
    </w:rPr>
  </w:style>
  <w:style w:type="paragraph" w:styleId="Rozloendokumentu">
    <w:name w:val="Document Map"/>
    <w:basedOn w:val="Normln"/>
    <w:link w:val="RozloendokumentuChar"/>
    <w:uiPriority w:val="99"/>
    <w:semiHidden/>
    <w:unhideWhenUsed/>
    <w:rsid w:val="00BD7CC9"/>
    <w:pPr>
      <w:spacing w:before="0" w:after="0" w:line="240" w:lineRule="auto"/>
    </w:pPr>
    <w:rPr>
      <w:rFonts w:ascii="Lucida Grande CE" w:hAnsi="Lucida Grande CE" w:cs="Lucida Grande CE"/>
      <w:sz w:val="24"/>
      <w:szCs w:val="24"/>
    </w:rPr>
  </w:style>
  <w:style w:type="character" w:customStyle="1" w:styleId="RozloendokumentuChar">
    <w:name w:val="Rozložení dokumentu Char"/>
    <w:basedOn w:val="Standardnpsmoodstavce"/>
    <w:link w:val="Rozloendokumentu"/>
    <w:uiPriority w:val="99"/>
    <w:semiHidden/>
    <w:rsid w:val="00BD7CC9"/>
    <w:rPr>
      <w:rFonts w:ascii="Lucida Grande CE" w:hAnsi="Lucida Grande CE" w:cs="Lucida Grande CE"/>
      <w:sz w:val="24"/>
      <w:szCs w:val="24"/>
    </w:rPr>
  </w:style>
  <w:style w:type="character" w:styleId="Znakapoznpodarou">
    <w:name w:val="footnote reference"/>
    <w:semiHidden/>
    <w:rsid w:val="00BA6D98"/>
    <w:rPr>
      <w:vertAlign w:val="superscript"/>
    </w:rPr>
  </w:style>
  <w:style w:type="paragraph" w:customStyle="1" w:styleId="slovna">
    <w:name w:val="Číslování_a"/>
    <w:aliases w:val="b,c"/>
    <w:basedOn w:val="Normln"/>
    <w:qFormat/>
    <w:rsid w:val="00BA6D98"/>
    <w:pPr>
      <w:numPr>
        <w:numId w:val="39"/>
      </w:numPr>
      <w:tabs>
        <w:tab w:val="left" w:pos="426"/>
      </w:tabs>
      <w:spacing w:before="0" w:after="60"/>
    </w:pPr>
    <w:rPr>
      <w:rFonts w:ascii="Arial" w:eastAsia="Times New Roman" w:hAnsi="Arial" w:cs="Arial"/>
      <w:szCs w:val="24"/>
      <w:lang w:eastAsia="cs-CZ"/>
    </w:rPr>
  </w:style>
  <w:style w:type="character" w:customStyle="1" w:styleId="OdstavecseseznamemChar">
    <w:name w:val="Odstavec se seznamem Char"/>
    <w:basedOn w:val="Standardnpsmoodstavce"/>
    <w:link w:val="Odstavecseseznamem"/>
    <w:rsid w:val="00CD01E8"/>
    <w:rPr>
      <w:sz w:val="20"/>
      <w:szCs w:val="20"/>
    </w:rPr>
  </w:style>
  <w:style w:type="character" w:customStyle="1" w:styleId="normaltextrun">
    <w:name w:val="normaltextrun"/>
    <w:basedOn w:val="Standardnpsmoodstavce"/>
    <w:rsid w:val="00E01470"/>
  </w:style>
  <w:style w:type="character" w:styleId="Nevyeenzmnka">
    <w:name w:val="Unresolved Mention"/>
    <w:basedOn w:val="Standardnpsmoodstavce"/>
    <w:uiPriority w:val="99"/>
    <w:semiHidden/>
    <w:unhideWhenUsed/>
    <w:rsid w:val="00F20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2744">
      <w:bodyDiv w:val="1"/>
      <w:marLeft w:val="0"/>
      <w:marRight w:val="0"/>
      <w:marTop w:val="0"/>
      <w:marBottom w:val="0"/>
      <w:divBdr>
        <w:top w:val="none" w:sz="0" w:space="0" w:color="auto"/>
        <w:left w:val="none" w:sz="0" w:space="0" w:color="auto"/>
        <w:bottom w:val="none" w:sz="0" w:space="0" w:color="auto"/>
        <w:right w:val="none" w:sz="0" w:space="0" w:color="auto"/>
      </w:divBdr>
    </w:div>
    <w:div w:id="1061755773">
      <w:bodyDiv w:val="1"/>
      <w:marLeft w:val="0"/>
      <w:marRight w:val="0"/>
      <w:marTop w:val="0"/>
      <w:marBottom w:val="0"/>
      <w:divBdr>
        <w:top w:val="none" w:sz="0" w:space="0" w:color="auto"/>
        <w:left w:val="none" w:sz="0" w:space="0" w:color="auto"/>
        <w:bottom w:val="none" w:sz="0" w:space="0" w:color="auto"/>
        <w:right w:val="none" w:sz="0" w:space="0" w:color="auto"/>
      </w:divBdr>
    </w:div>
    <w:div w:id="1677879160">
      <w:bodyDiv w:val="1"/>
      <w:marLeft w:val="0"/>
      <w:marRight w:val="0"/>
      <w:marTop w:val="0"/>
      <w:marBottom w:val="0"/>
      <w:divBdr>
        <w:top w:val="none" w:sz="0" w:space="0" w:color="auto"/>
        <w:left w:val="none" w:sz="0" w:space="0" w:color="auto"/>
        <w:bottom w:val="none" w:sz="0" w:space="0" w:color="auto"/>
        <w:right w:val="none" w:sz="0" w:space="0" w:color="auto"/>
      </w:divBdr>
      <w:divsChild>
        <w:div w:id="11302893">
          <w:marLeft w:val="0"/>
          <w:marRight w:val="0"/>
          <w:marTop w:val="0"/>
          <w:marBottom w:val="0"/>
          <w:divBdr>
            <w:top w:val="none" w:sz="0" w:space="0" w:color="auto"/>
            <w:left w:val="none" w:sz="0" w:space="0" w:color="auto"/>
            <w:bottom w:val="none" w:sz="0" w:space="0" w:color="auto"/>
            <w:right w:val="none" w:sz="0" w:space="0" w:color="auto"/>
          </w:divBdr>
          <w:divsChild>
            <w:div w:id="1855412110">
              <w:marLeft w:val="0"/>
              <w:marRight w:val="0"/>
              <w:marTop w:val="0"/>
              <w:marBottom w:val="0"/>
              <w:divBdr>
                <w:top w:val="none" w:sz="0" w:space="0" w:color="auto"/>
                <w:left w:val="none" w:sz="0" w:space="0" w:color="auto"/>
                <w:bottom w:val="none" w:sz="0" w:space="0" w:color="auto"/>
                <w:right w:val="none" w:sz="0" w:space="0" w:color="auto"/>
              </w:divBdr>
              <w:divsChild>
                <w:div w:id="19273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2270">
      <w:bodyDiv w:val="1"/>
      <w:marLeft w:val="0"/>
      <w:marRight w:val="0"/>
      <w:marTop w:val="0"/>
      <w:marBottom w:val="0"/>
      <w:divBdr>
        <w:top w:val="none" w:sz="0" w:space="0" w:color="auto"/>
        <w:left w:val="none" w:sz="0" w:space="0" w:color="auto"/>
        <w:bottom w:val="none" w:sz="0" w:space="0" w:color="auto"/>
        <w:right w:val="none" w:sz="0" w:space="0" w:color="auto"/>
      </w:divBdr>
    </w:div>
    <w:div w:id="206112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64C896AFF4C0397C6BA359CDEFCB9"/>
        <w:category>
          <w:name w:val="Obecné"/>
          <w:gallery w:val="placeholder"/>
        </w:category>
        <w:types>
          <w:type w:val="bbPlcHdr"/>
        </w:types>
        <w:behaviors>
          <w:behavior w:val="content"/>
        </w:behaviors>
        <w:guid w:val="{F4A88E23-8B3C-4506-BCF7-CA0B46B4AC68}"/>
      </w:docPartPr>
      <w:docPartBody>
        <w:p w:rsidR="00844410" w:rsidRDefault="00757F92">
          <w:r w:rsidRPr="003A2894">
            <w:rPr>
              <w:rStyle w:val="Zstupntext"/>
            </w:rPr>
            <w:t>[Název]</w:t>
          </w:r>
        </w:p>
      </w:docPartBody>
    </w:docPart>
    <w:docPart>
      <w:docPartPr>
        <w:name w:val="A18EBE751DD6490FBD351BC53DC078E4"/>
        <w:category>
          <w:name w:val="Obecné"/>
          <w:gallery w:val="placeholder"/>
        </w:category>
        <w:types>
          <w:type w:val="bbPlcHdr"/>
        </w:types>
        <w:behaviors>
          <w:behavior w:val="content"/>
        </w:behaviors>
        <w:guid w:val="{D3E50162-EF82-4BCB-BA48-B9EFE6A1265A}"/>
      </w:docPartPr>
      <w:docPartBody>
        <w:p w:rsidR="00844410" w:rsidRDefault="00757F92">
          <w:r w:rsidRPr="003A2894">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F92"/>
    <w:rsid w:val="00027A2D"/>
    <w:rsid w:val="000315CB"/>
    <w:rsid w:val="00034050"/>
    <w:rsid w:val="00047ED5"/>
    <w:rsid w:val="0005367C"/>
    <w:rsid w:val="00057343"/>
    <w:rsid w:val="00057762"/>
    <w:rsid w:val="00063594"/>
    <w:rsid w:val="00096EFF"/>
    <w:rsid w:val="00097469"/>
    <w:rsid w:val="000A021E"/>
    <w:rsid w:val="000A3E9E"/>
    <w:rsid w:val="000B4B58"/>
    <w:rsid w:val="001051BA"/>
    <w:rsid w:val="00107673"/>
    <w:rsid w:val="001329A4"/>
    <w:rsid w:val="00137E12"/>
    <w:rsid w:val="00146288"/>
    <w:rsid w:val="001554B3"/>
    <w:rsid w:val="00157BFE"/>
    <w:rsid w:val="00157CF1"/>
    <w:rsid w:val="0016031B"/>
    <w:rsid w:val="00172640"/>
    <w:rsid w:val="00192394"/>
    <w:rsid w:val="001A07AE"/>
    <w:rsid w:val="001A5D3E"/>
    <w:rsid w:val="001B2584"/>
    <w:rsid w:val="001B4A93"/>
    <w:rsid w:val="001C02F7"/>
    <w:rsid w:val="001D1840"/>
    <w:rsid w:val="001E175F"/>
    <w:rsid w:val="001E6913"/>
    <w:rsid w:val="001F0FAD"/>
    <w:rsid w:val="00216DC1"/>
    <w:rsid w:val="00233C88"/>
    <w:rsid w:val="00241B7A"/>
    <w:rsid w:val="002563B1"/>
    <w:rsid w:val="00264A17"/>
    <w:rsid w:val="00280BBE"/>
    <w:rsid w:val="00281F25"/>
    <w:rsid w:val="00283A54"/>
    <w:rsid w:val="0029475B"/>
    <w:rsid w:val="00296C4D"/>
    <w:rsid w:val="002B627B"/>
    <w:rsid w:val="002D017B"/>
    <w:rsid w:val="002F121C"/>
    <w:rsid w:val="00387A22"/>
    <w:rsid w:val="00391DC4"/>
    <w:rsid w:val="003A4710"/>
    <w:rsid w:val="00440440"/>
    <w:rsid w:val="00450AE6"/>
    <w:rsid w:val="0045175A"/>
    <w:rsid w:val="004715D0"/>
    <w:rsid w:val="00472DCD"/>
    <w:rsid w:val="004949F2"/>
    <w:rsid w:val="004D320A"/>
    <w:rsid w:val="004D3AC1"/>
    <w:rsid w:val="004E3D5D"/>
    <w:rsid w:val="004F2DA8"/>
    <w:rsid w:val="00532706"/>
    <w:rsid w:val="005464B1"/>
    <w:rsid w:val="005708EB"/>
    <w:rsid w:val="00572D11"/>
    <w:rsid w:val="00573BA8"/>
    <w:rsid w:val="005833BD"/>
    <w:rsid w:val="00583CBE"/>
    <w:rsid w:val="005A68A3"/>
    <w:rsid w:val="005D623F"/>
    <w:rsid w:val="005F18E8"/>
    <w:rsid w:val="005F659D"/>
    <w:rsid w:val="005F72A4"/>
    <w:rsid w:val="00600617"/>
    <w:rsid w:val="00607A81"/>
    <w:rsid w:val="00627DC4"/>
    <w:rsid w:val="0063325C"/>
    <w:rsid w:val="00664B50"/>
    <w:rsid w:val="00666A4C"/>
    <w:rsid w:val="006940B8"/>
    <w:rsid w:val="006A7283"/>
    <w:rsid w:val="006A77DA"/>
    <w:rsid w:val="006B277F"/>
    <w:rsid w:val="006B4768"/>
    <w:rsid w:val="006F5F33"/>
    <w:rsid w:val="007033A4"/>
    <w:rsid w:val="00716EF8"/>
    <w:rsid w:val="00741814"/>
    <w:rsid w:val="00741C2F"/>
    <w:rsid w:val="007476BE"/>
    <w:rsid w:val="00757F92"/>
    <w:rsid w:val="00782471"/>
    <w:rsid w:val="007A0B71"/>
    <w:rsid w:val="007B0351"/>
    <w:rsid w:val="007B2A2D"/>
    <w:rsid w:val="007D239E"/>
    <w:rsid w:val="00810854"/>
    <w:rsid w:val="008347ED"/>
    <w:rsid w:val="008422C5"/>
    <w:rsid w:val="00844410"/>
    <w:rsid w:val="00852E6E"/>
    <w:rsid w:val="00857847"/>
    <w:rsid w:val="00860CB0"/>
    <w:rsid w:val="00873BA4"/>
    <w:rsid w:val="008772C5"/>
    <w:rsid w:val="00890FB2"/>
    <w:rsid w:val="008A3C63"/>
    <w:rsid w:val="008A561B"/>
    <w:rsid w:val="008F2AF0"/>
    <w:rsid w:val="008F67DA"/>
    <w:rsid w:val="008F6E05"/>
    <w:rsid w:val="0090136D"/>
    <w:rsid w:val="009105C1"/>
    <w:rsid w:val="00973BDF"/>
    <w:rsid w:val="009855EA"/>
    <w:rsid w:val="009A3D65"/>
    <w:rsid w:val="009A4B77"/>
    <w:rsid w:val="009C1B6F"/>
    <w:rsid w:val="009D1B10"/>
    <w:rsid w:val="009F14B8"/>
    <w:rsid w:val="009F1684"/>
    <w:rsid w:val="00A05B7F"/>
    <w:rsid w:val="00A3234E"/>
    <w:rsid w:val="00A357D8"/>
    <w:rsid w:val="00A366AC"/>
    <w:rsid w:val="00A61BC2"/>
    <w:rsid w:val="00A83927"/>
    <w:rsid w:val="00AA4E0A"/>
    <w:rsid w:val="00AC415E"/>
    <w:rsid w:val="00AC615C"/>
    <w:rsid w:val="00AC7707"/>
    <w:rsid w:val="00AE30C0"/>
    <w:rsid w:val="00AF388B"/>
    <w:rsid w:val="00B06551"/>
    <w:rsid w:val="00B41B81"/>
    <w:rsid w:val="00B53297"/>
    <w:rsid w:val="00B60279"/>
    <w:rsid w:val="00BA72D3"/>
    <w:rsid w:val="00BC0B83"/>
    <w:rsid w:val="00BE1C37"/>
    <w:rsid w:val="00BF0F21"/>
    <w:rsid w:val="00C12E39"/>
    <w:rsid w:val="00C27828"/>
    <w:rsid w:val="00C47247"/>
    <w:rsid w:val="00C64590"/>
    <w:rsid w:val="00C75A90"/>
    <w:rsid w:val="00C97FB5"/>
    <w:rsid w:val="00CA5B00"/>
    <w:rsid w:val="00CB094E"/>
    <w:rsid w:val="00CD68E4"/>
    <w:rsid w:val="00CE461D"/>
    <w:rsid w:val="00D3524C"/>
    <w:rsid w:val="00D42BF7"/>
    <w:rsid w:val="00D473B8"/>
    <w:rsid w:val="00D641A1"/>
    <w:rsid w:val="00D745E9"/>
    <w:rsid w:val="00DA5447"/>
    <w:rsid w:val="00DA5C2B"/>
    <w:rsid w:val="00DD55F7"/>
    <w:rsid w:val="00E00560"/>
    <w:rsid w:val="00E013E7"/>
    <w:rsid w:val="00E04AAA"/>
    <w:rsid w:val="00E06613"/>
    <w:rsid w:val="00E13CC2"/>
    <w:rsid w:val="00E45E85"/>
    <w:rsid w:val="00E739BE"/>
    <w:rsid w:val="00E80C5C"/>
    <w:rsid w:val="00EB33CA"/>
    <w:rsid w:val="00EC0517"/>
    <w:rsid w:val="00EC3A8C"/>
    <w:rsid w:val="00EE2AC9"/>
    <w:rsid w:val="00F0120B"/>
    <w:rsid w:val="00F2784F"/>
    <w:rsid w:val="00F31C94"/>
    <w:rsid w:val="00F4790E"/>
    <w:rsid w:val="00F57827"/>
    <w:rsid w:val="00F70E23"/>
    <w:rsid w:val="00F826D3"/>
    <w:rsid w:val="00F82C2D"/>
    <w:rsid w:val="00F959A0"/>
    <w:rsid w:val="00FA6676"/>
    <w:rsid w:val="00FC251F"/>
    <w:rsid w:val="00FE2AB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F92"/>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7F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FFK Legal, advokátní kancelář, s.r.o.">
      <a:dk1>
        <a:sysClr val="windowText" lastClr="000000"/>
      </a:dk1>
      <a:lt1>
        <a:sysClr val="window" lastClr="FFFFFF"/>
      </a:lt1>
      <a:dk2>
        <a:srgbClr val="44546A"/>
      </a:dk2>
      <a:lt2>
        <a:srgbClr val="E7E6E6"/>
      </a:lt2>
      <a:accent1>
        <a:srgbClr val="380931"/>
      </a:accent1>
      <a:accent2>
        <a:srgbClr val="EA5242"/>
      </a:accent2>
      <a:accent3>
        <a:srgbClr val="A5A5A5"/>
      </a:accent3>
      <a:accent4>
        <a:srgbClr val="FFC000"/>
      </a:accent4>
      <a:accent5>
        <a:srgbClr val="5B9BD5"/>
      </a:accent5>
      <a:accent6>
        <a:srgbClr val="70AD47"/>
      </a:accent6>
      <a:hlink>
        <a:srgbClr val="0563C1"/>
      </a:hlink>
      <a:folHlink>
        <a:srgbClr val="954F72"/>
      </a:folHlink>
    </a:clrScheme>
    <a:fontScheme name="FFK Legal, advokátní kancelář, s.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9A291-0178-2A4B-8E89-03756B97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10629</Words>
  <Characters>62713</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Smlouva o dílo č. [●]</vt:lpstr>
    </vt:vector>
  </TitlesOfParts>
  <Company/>
  <LinksUpToDate>false</LinksUpToDate>
  <CharactersWithSpaces>73196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 [●]</dc:title>
  <dc:subject/>
  <dc:creator>Mgr. Ing. Petr Fejfárek | FFK Legal</dc:creator>
  <cp:keywords/>
  <dc:description/>
  <cp:lastModifiedBy>Blovska Jitka</cp:lastModifiedBy>
  <cp:revision>3</cp:revision>
  <cp:lastPrinted>2025-11-26T09:07:00Z</cp:lastPrinted>
  <dcterms:created xsi:type="dcterms:W3CDTF">2025-11-26T09:08:00Z</dcterms:created>
  <dcterms:modified xsi:type="dcterms:W3CDTF">2026-01-07T09:39:00Z</dcterms:modified>
</cp:coreProperties>
</file>