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3E1C" w14:textId="77777777" w:rsidR="00CB6C01" w:rsidRDefault="00CB6C01">
      <w:pPr>
        <w:pStyle w:val="Zkladntext"/>
        <w:ind w:left="197"/>
        <w:rPr>
          <w:rFonts w:ascii="Times New Roman" w:hAnsi="Times New Roman"/>
          <w:sz w:val="20"/>
        </w:rPr>
      </w:pPr>
    </w:p>
    <w:p w14:paraId="6C746BB8" w14:textId="77777777" w:rsidR="00CB6C01" w:rsidRDefault="00CB6C01">
      <w:pPr>
        <w:pStyle w:val="Zkladntext"/>
        <w:rPr>
          <w:rFonts w:ascii="Times New Roman" w:hAnsi="Times New Roman"/>
          <w:sz w:val="20"/>
        </w:rPr>
      </w:pPr>
    </w:p>
    <w:p w14:paraId="495570D9" w14:textId="77777777" w:rsidR="00CB6C01" w:rsidRDefault="00CB6C01">
      <w:pPr>
        <w:pStyle w:val="Zkladntext"/>
        <w:rPr>
          <w:rFonts w:ascii="Times New Roman" w:hAnsi="Times New Roman"/>
          <w:sz w:val="20"/>
        </w:rPr>
      </w:pPr>
    </w:p>
    <w:p w14:paraId="6DD70A2C" w14:textId="77777777" w:rsidR="00CB6C01" w:rsidRDefault="00CB6C01">
      <w:pPr>
        <w:pStyle w:val="Zkladntext"/>
        <w:rPr>
          <w:rFonts w:ascii="Times New Roman" w:hAnsi="Times New Roman"/>
          <w:sz w:val="20"/>
        </w:rPr>
      </w:pPr>
    </w:p>
    <w:p w14:paraId="6DAE35EA" w14:textId="77777777" w:rsidR="00CB6C01" w:rsidRDefault="00CB6C01">
      <w:pPr>
        <w:pStyle w:val="Zkladntext"/>
        <w:rPr>
          <w:rFonts w:ascii="Times New Roman" w:hAnsi="Times New Roman"/>
          <w:sz w:val="20"/>
        </w:rPr>
      </w:pPr>
    </w:p>
    <w:p w14:paraId="4F573CA1" w14:textId="77777777" w:rsidR="00CB6C01" w:rsidRDefault="00CB6C01">
      <w:pPr>
        <w:pStyle w:val="Zkladntext"/>
        <w:rPr>
          <w:rFonts w:ascii="Times New Roman" w:hAnsi="Times New Roman"/>
          <w:sz w:val="20"/>
        </w:rPr>
      </w:pPr>
    </w:p>
    <w:p w14:paraId="60BDD89C" w14:textId="77777777" w:rsidR="00CB6C01" w:rsidRDefault="00CB6C01">
      <w:pPr>
        <w:pStyle w:val="Zkladntext"/>
        <w:rPr>
          <w:rFonts w:ascii="Times New Roman" w:hAnsi="Times New Roman"/>
          <w:sz w:val="20"/>
        </w:rPr>
      </w:pPr>
    </w:p>
    <w:p w14:paraId="6E2BB6A1" w14:textId="77777777" w:rsidR="00CB6C01" w:rsidRDefault="004E577A">
      <w:pPr>
        <w:spacing w:before="315"/>
        <w:ind w:left="278" w:right="337"/>
        <w:jc w:val="center"/>
        <w:rPr>
          <w:b/>
          <w:sz w:val="48"/>
        </w:rPr>
      </w:pPr>
      <w:r>
        <w:rPr>
          <w:b/>
          <w:sz w:val="48"/>
        </w:rPr>
        <w:t>ZADÁVACÍ DOKUMENTACE</w:t>
      </w:r>
    </w:p>
    <w:p w14:paraId="1E0A3627" w14:textId="77777777" w:rsidR="00CB6C01" w:rsidRDefault="004E577A">
      <w:pPr>
        <w:spacing w:before="269" w:line="276" w:lineRule="auto"/>
        <w:ind w:left="278" w:right="342"/>
        <w:jc w:val="center"/>
      </w:pPr>
      <w:r>
        <w:rPr>
          <w:sz w:val="24"/>
        </w:rPr>
        <w:t>ve</w:t>
      </w:r>
      <w:r>
        <w:rPr>
          <w:spacing w:val="-33"/>
          <w:sz w:val="24"/>
        </w:rPr>
        <w:t xml:space="preserve"> </w:t>
      </w:r>
      <w:r>
        <w:rPr>
          <w:sz w:val="24"/>
        </w:rPr>
        <w:t>smyslu</w:t>
      </w:r>
      <w:r>
        <w:rPr>
          <w:spacing w:val="-31"/>
          <w:sz w:val="24"/>
        </w:rPr>
        <w:t xml:space="preserve"> </w:t>
      </w:r>
      <w:r>
        <w:rPr>
          <w:sz w:val="24"/>
        </w:rPr>
        <w:t>zákona</w:t>
      </w:r>
      <w:r>
        <w:rPr>
          <w:spacing w:val="-32"/>
          <w:sz w:val="24"/>
        </w:rPr>
        <w:t xml:space="preserve"> </w:t>
      </w:r>
      <w:r>
        <w:rPr>
          <w:sz w:val="24"/>
        </w:rPr>
        <w:t>č.</w:t>
      </w:r>
      <w:r>
        <w:rPr>
          <w:spacing w:val="-31"/>
          <w:sz w:val="24"/>
        </w:rPr>
        <w:t xml:space="preserve"> </w:t>
      </w:r>
      <w:r>
        <w:rPr>
          <w:sz w:val="24"/>
        </w:rPr>
        <w:t>134/2016</w:t>
      </w:r>
      <w:r>
        <w:rPr>
          <w:spacing w:val="-31"/>
          <w:sz w:val="24"/>
        </w:rPr>
        <w:t xml:space="preserve"> </w:t>
      </w:r>
      <w:r>
        <w:rPr>
          <w:sz w:val="24"/>
        </w:rPr>
        <w:t>Sb.,</w:t>
      </w:r>
      <w:r>
        <w:rPr>
          <w:spacing w:val="-32"/>
          <w:sz w:val="24"/>
        </w:rPr>
        <w:t xml:space="preserve"> </w:t>
      </w:r>
      <w:r>
        <w:rPr>
          <w:sz w:val="24"/>
        </w:rPr>
        <w:t>o</w:t>
      </w:r>
      <w:r>
        <w:rPr>
          <w:spacing w:val="-30"/>
          <w:sz w:val="24"/>
        </w:rPr>
        <w:t xml:space="preserve"> </w:t>
      </w:r>
      <w:r>
        <w:rPr>
          <w:sz w:val="24"/>
        </w:rPr>
        <w:t>zadávání</w:t>
      </w:r>
      <w:r>
        <w:rPr>
          <w:spacing w:val="-33"/>
          <w:sz w:val="24"/>
        </w:rPr>
        <w:t xml:space="preserve"> </w:t>
      </w:r>
      <w:r>
        <w:rPr>
          <w:sz w:val="24"/>
        </w:rPr>
        <w:t>veřejných</w:t>
      </w:r>
      <w:r>
        <w:rPr>
          <w:spacing w:val="-31"/>
          <w:sz w:val="24"/>
        </w:rPr>
        <w:t xml:space="preserve"> </w:t>
      </w:r>
      <w:r>
        <w:rPr>
          <w:sz w:val="24"/>
        </w:rPr>
        <w:t>zakázek,</w:t>
      </w:r>
      <w:r>
        <w:rPr>
          <w:spacing w:val="-32"/>
          <w:sz w:val="24"/>
        </w:rPr>
        <w:t xml:space="preserve"> </w:t>
      </w:r>
      <w:r>
        <w:rPr>
          <w:sz w:val="24"/>
        </w:rPr>
        <w:t>ve</w:t>
      </w:r>
      <w:r>
        <w:rPr>
          <w:spacing w:val="-32"/>
          <w:sz w:val="24"/>
        </w:rPr>
        <w:t xml:space="preserve"> </w:t>
      </w:r>
      <w:r>
        <w:rPr>
          <w:sz w:val="24"/>
        </w:rPr>
        <w:t>znění</w:t>
      </w:r>
      <w:r>
        <w:rPr>
          <w:spacing w:val="-32"/>
          <w:sz w:val="24"/>
        </w:rPr>
        <w:t xml:space="preserve"> </w:t>
      </w:r>
      <w:r>
        <w:rPr>
          <w:sz w:val="24"/>
        </w:rPr>
        <w:t>pozdějších předpisů (dále jen „</w:t>
      </w:r>
      <w:r>
        <w:rPr>
          <w:i/>
          <w:sz w:val="24"/>
        </w:rPr>
        <w:t>ZZVZ</w:t>
      </w:r>
      <w:r>
        <w:rPr>
          <w:sz w:val="24"/>
        </w:rPr>
        <w:t>“ či</w:t>
      </w:r>
      <w:r>
        <w:rPr>
          <w:spacing w:val="-18"/>
          <w:sz w:val="24"/>
        </w:rPr>
        <w:t xml:space="preserve"> </w:t>
      </w:r>
      <w:r>
        <w:rPr>
          <w:sz w:val="24"/>
        </w:rPr>
        <w:t>„</w:t>
      </w:r>
      <w:r>
        <w:rPr>
          <w:i/>
          <w:sz w:val="24"/>
        </w:rPr>
        <w:t>zákon</w:t>
      </w:r>
      <w:r>
        <w:rPr>
          <w:sz w:val="24"/>
        </w:rPr>
        <w:t>“)</w:t>
      </w:r>
    </w:p>
    <w:p w14:paraId="08CC2CCB" w14:textId="77777777" w:rsidR="00CB6C01" w:rsidRDefault="00CB6C01">
      <w:pPr>
        <w:pStyle w:val="Zkladntext"/>
        <w:rPr>
          <w:sz w:val="32"/>
        </w:rPr>
      </w:pPr>
    </w:p>
    <w:p w14:paraId="1BDF2B2F" w14:textId="77777777" w:rsidR="00CB6C01" w:rsidRDefault="00CB6C01">
      <w:pPr>
        <w:pStyle w:val="Zkladntext"/>
        <w:rPr>
          <w:sz w:val="32"/>
        </w:rPr>
      </w:pPr>
    </w:p>
    <w:p w14:paraId="5B886FD5" w14:textId="77777777" w:rsidR="00CB6C01" w:rsidRDefault="00CB6C01">
      <w:pPr>
        <w:pStyle w:val="Zkladntext"/>
        <w:rPr>
          <w:sz w:val="32"/>
        </w:rPr>
      </w:pPr>
    </w:p>
    <w:p w14:paraId="1C371C57" w14:textId="77777777" w:rsidR="00CB6C01" w:rsidRDefault="00CB6C01">
      <w:pPr>
        <w:pStyle w:val="Zkladntext"/>
        <w:rPr>
          <w:sz w:val="32"/>
        </w:rPr>
      </w:pPr>
    </w:p>
    <w:p w14:paraId="094706E8" w14:textId="77777777" w:rsidR="00CB6C01" w:rsidRDefault="004E577A">
      <w:pPr>
        <w:spacing w:before="1"/>
        <w:ind w:left="278" w:right="339"/>
        <w:jc w:val="center"/>
        <w:rPr>
          <w:b/>
          <w:sz w:val="48"/>
        </w:rPr>
      </w:pPr>
      <w:r>
        <w:rPr>
          <w:b/>
          <w:sz w:val="48"/>
        </w:rPr>
        <w:t>VEŘEJNÁ ZAKÁZKA</w:t>
      </w:r>
    </w:p>
    <w:p w14:paraId="04E0A8D5" w14:textId="77777777" w:rsidR="00CB6C01" w:rsidRDefault="004E577A">
      <w:pPr>
        <w:spacing w:before="394"/>
        <w:ind w:left="278" w:right="334"/>
        <w:jc w:val="center"/>
        <w:rPr>
          <w:b/>
          <w:sz w:val="28"/>
        </w:rPr>
      </w:pPr>
      <w:r>
        <w:rPr>
          <w:b/>
          <w:sz w:val="28"/>
        </w:rPr>
        <w:t>„Modernizace a vybavení laboratoře biologie a učeben pro polytechnické, jazykové a digitální vzdělávání“ registrační číslo CZ.10.02.01/00/23_006/0000218  - část schodišťová plošina</w:t>
      </w:r>
    </w:p>
    <w:p w14:paraId="39B9AFD9" w14:textId="77777777" w:rsidR="00CB6C01" w:rsidRDefault="00CB6C01">
      <w:pPr>
        <w:pStyle w:val="Zkladntext"/>
        <w:spacing w:before="8"/>
        <w:rPr>
          <w:b/>
          <w:sz w:val="29"/>
        </w:rPr>
      </w:pPr>
    </w:p>
    <w:p w14:paraId="239BE1B7" w14:textId="77777777" w:rsidR="00CB6C01" w:rsidRDefault="004E577A">
      <w:pPr>
        <w:spacing w:line="319" w:lineRule="auto"/>
        <w:ind w:left="278" w:right="341"/>
        <w:jc w:val="center"/>
      </w:pPr>
      <w:r>
        <w:rPr>
          <w:sz w:val="24"/>
        </w:rPr>
        <w:t>veřejná</w:t>
      </w:r>
      <w:r>
        <w:rPr>
          <w:spacing w:val="-23"/>
          <w:sz w:val="24"/>
        </w:rPr>
        <w:t xml:space="preserve"> </w:t>
      </w:r>
      <w:r>
        <w:rPr>
          <w:sz w:val="24"/>
        </w:rPr>
        <w:t>zakázka</w:t>
      </w:r>
      <w:r>
        <w:rPr>
          <w:spacing w:val="-22"/>
          <w:sz w:val="24"/>
        </w:rPr>
        <w:t xml:space="preserve"> malého rozsahu</w:t>
      </w:r>
    </w:p>
    <w:p w14:paraId="2E2EE0B4" w14:textId="77777777" w:rsidR="00CB6C01" w:rsidRDefault="00CB6C01">
      <w:pPr>
        <w:ind w:left="196"/>
        <w:rPr>
          <w:b/>
          <w:sz w:val="24"/>
        </w:rPr>
      </w:pPr>
    </w:p>
    <w:p w14:paraId="576F2E35" w14:textId="77777777" w:rsidR="00CB6C01" w:rsidRDefault="00CB6C01">
      <w:pPr>
        <w:ind w:left="196"/>
        <w:rPr>
          <w:b/>
          <w:sz w:val="24"/>
        </w:rPr>
      </w:pPr>
    </w:p>
    <w:p w14:paraId="5F4C98C5" w14:textId="77777777" w:rsidR="00CB6C01" w:rsidRDefault="00CB6C01">
      <w:pPr>
        <w:ind w:left="196"/>
        <w:rPr>
          <w:b/>
          <w:sz w:val="24"/>
        </w:rPr>
      </w:pPr>
    </w:p>
    <w:p w14:paraId="188D9E87" w14:textId="77777777" w:rsidR="00CB6C01" w:rsidRDefault="00CB6C01">
      <w:pPr>
        <w:ind w:left="196"/>
        <w:rPr>
          <w:b/>
          <w:sz w:val="24"/>
        </w:rPr>
      </w:pPr>
    </w:p>
    <w:p w14:paraId="0C07562C" w14:textId="77777777" w:rsidR="00CB6C01" w:rsidRDefault="004E577A">
      <w:pPr>
        <w:pStyle w:val="Default"/>
        <w:ind w:left="196"/>
        <w:jc w:val="center"/>
        <w:rPr>
          <w:rFonts w:ascii="Times New Roman" w:hAnsi="Times New Roman"/>
          <w:b/>
        </w:rPr>
      </w:pPr>
      <w:proofErr w:type="spellStart"/>
      <w:r>
        <w:rPr>
          <w:rFonts w:ascii="Times New Roman" w:hAnsi="Times New Roman"/>
          <w:b/>
        </w:rPr>
        <w:t>Střední</w:t>
      </w:r>
      <w:proofErr w:type="spellEnd"/>
      <w:r>
        <w:rPr>
          <w:rFonts w:ascii="Times New Roman" w:hAnsi="Times New Roman"/>
          <w:b/>
        </w:rPr>
        <w:t xml:space="preserve"> </w:t>
      </w:r>
      <w:proofErr w:type="spellStart"/>
      <w:r>
        <w:rPr>
          <w:rFonts w:ascii="Times New Roman" w:hAnsi="Times New Roman"/>
          <w:b/>
        </w:rPr>
        <w:t>odborná</w:t>
      </w:r>
      <w:proofErr w:type="spellEnd"/>
      <w:r>
        <w:rPr>
          <w:rFonts w:ascii="Times New Roman" w:hAnsi="Times New Roman"/>
          <w:b/>
        </w:rPr>
        <w:t xml:space="preserve"> </w:t>
      </w:r>
      <w:proofErr w:type="spellStart"/>
      <w:r>
        <w:rPr>
          <w:rFonts w:ascii="Times New Roman" w:hAnsi="Times New Roman"/>
          <w:b/>
        </w:rPr>
        <w:t>škola</w:t>
      </w:r>
      <w:proofErr w:type="spellEnd"/>
      <w:r>
        <w:rPr>
          <w:rFonts w:ascii="Times New Roman" w:hAnsi="Times New Roman"/>
          <w:b/>
        </w:rPr>
        <w:t xml:space="preserve"> pro </w:t>
      </w:r>
      <w:proofErr w:type="spellStart"/>
      <w:r>
        <w:rPr>
          <w:rFonts w:ascii="Times New Roman" w:hAnsi="Times New Roman"/>
          <w:b/>
        </w:rPr>
        <w:t>ochranu</w:t>
      </w:r>
      <w:proofErr w:type="spellEnd"/>
      <w:r>
        <w:rPr>
          <w:rFonts w:ascii="Times New Roman" w:hAnsi="Times New Roman"/>
          <w:b/>
        </w:rPr>
        <w:t xml:space="preserve"> a </w:t>
      </w:r>
      <w:proofErr w:type="spellStart"/>
      <w:r>
        <w:rPr>
          <w:rFonts w:ascii="Times New Roman" w:hAnsi="Times New Roman"/>
          <w:b/>
        </w:rPr>
        <w:t>obnovu</w:t>
      </w:r>
      <w:proofErr w:type="spellEnd"/>
      <w:r>
        <w:rPr>
          <w:rFonts w:ascii="Times New Roman" w:hAnsi="Times New Roman"/>
          <w:b/>
        </w:rPr>
        <w:t xml:space="preserve"> </w:t>
      </w:r>
      <w:proofErr w:type="spellStart"/>
      <w:r>
        <w:rPr>
          <w:rFonts w:ascii="Times New Roman" w:hAnsi="Times New Roman"/>
          <w:b/>
        </w:rPr>
        <w:t>životního</w:t>
      </w:r>
      <w:proofErr w:type="spellEnd"/>
      <w:r>
        <w:rPr>
          <w:rFonts w:ascii="Times New Roman" w:hAnsi="Times New Roman"/>
          <w:b/>
        </w:rPr>
        <w:t xml:space="preserve"> </w:t>
      </w:r>
      <w:proofErr w:type="spellStart"/>
      <w:r>
        <w:rPr>
          <w:rFonts w:ascii="Times New Roman" w:hAnsi="Times New Roman"/>
          <w:b/>
        </w:rPr>
        <w:t>prostředí</w:t>
      </w:r>
      <w:proofErr w:type="spellEnd"/>
      <w:r>
        <w:rPr>
          <w:rFonts w:ascii="Times New Roman" w:hAnsi="Times New Roman"/>
          <w:b/>
        </w:rPr>
        <w:t xml:space="preserve"> SCHOLA HUMANITAS, </w:t>
      </w:r>
      <w:proofErr w:type="spellStart"/>
      <w:r>
        <w:rPr>
          <w:rFonts w:ascii="Times New Roman" w:hAnsi="Times New Roman"/>
          <w:b/>
        </w:rPr>
        <w:t>Litvínov</w:t>
      </w:r>
      <w:proofErr w:type="spellEnd"/>
      <w:r>
        <w:rPr>
          <w:rFonts w:ascii="Times New Roman" w:hAnsi="Times New Roman"/>
          <w:b/>
        </w:rPr>
        <w:t xml:space="preserve">, </w:t>
      </w:r>
      <w:proofErr w:type="spellStart"/>
      <w:r>
        <w:rPr>
          <w:rFonts w:ascii="Times New Roman" w:hAnsi="Times New Roman"/>
          <w:b/>
        </w:rPr>
        <w:t>Ukrajinská</w:t>
      </w:r>
      <w:proofErr w:type="spellEnd"/>
      <w:r>
        <w:rPr>
          <w:rFonts w:ascii="Times New Roman" w:hAnsi="Times New Roman"/>
          <w:b/>
        </w:rPr>
        <w:t xml:space="preserve"> 379</w:t>
      </w:r>
    </w:p>
    <w:p w14:paraId="10818125" w14:textId="77777777" w:rsidR="00CB6C01" w:rsidRDefault="004E577A">
      <w:pPr>
        <w:pStyle w:val="Default"/>
        <w:ind w:left="196"/>
        <w:jc w:val="center"/>
      </w:pPr>
      <w:r>
        <w:rPr>
          <w:rFonts w:ascii="Times New Roman" w:hAnsi="Times New Roman"/>
        </w:rPr>
        <w:t>IČ: 00832375</w:t>
      </w:r>
    </w:p>
    <w:p w14:paraId="534433E5" w14:textId="77777777" w:rsidR="00CB6C01" w:rsidRDefault="004E577A">
      <w:pPr>
        <w:pStyle w:val="Default"/>
        <w:ind w:left="196"/>
        <w:jc w:val="center"/>
        <w:sectPr w:rsidR="00CB6C01">
          <w:pgSz w:w="11906" w:h="16838"/>
          <w:pgMar w:top="680" w:right="1160" w:bottom="280" w:left="1220" w:header="0" w:footer="0" w:gutter="0"/>
          <w:cols w:space="708"/>
          <w:formProt w:val="0"/>
          <w:docGrid w:linePitch="312" w:charSpace="4096"/>
        </w:sectPr>
      </w:pPr>
      <w:proofErr w:type="spellStart"/>
      <w:r>
        <w:rPr>
          <w:rFonts w:ascii="Times New Roman" w:hAnsi="Times New Roman"/>
        </w:rPr>
        <w:t>sídlem</w:t>
      </w:r>
      <w:proofErr w:type="spellEnd"/>
      <w:r>
        <w:rPr>
          <w:rFonts w:ascii="Times New Roman" w:hAnsi="Times New Roman"/>
        </w:rPr>
        <w:t xml:space="preserve"> </w:t>
      </w:r>
      <w:proofErr w:type="spellStart"/>
      <w:r>
        <w:rPr>
          <w:rFonts w:ascii="Times New Roman" w:hAnsi="Times New Roman"/>
        </w:rPr>
        <w:t>Ukrajinská</w:t>
      </w:r>
      <w:proofErr w:type="spellEnd"/>
      <w:r>
        <w:rPr>
          <w:rFonts w:ascii="Times New Roman" w:hAnsi="Times New Roman"/>
        </w:rPr>
        <w:t xml:space="preserve"> 379, 436 01 </w:t>
      </w:r>
      <w:proofErr w:type="spellStart"/>
      <w:r>
        <w:rPr>
          <w:rFonts w:ascii="Times New Roman" w:hAnsi="Times New Roman"/>
        </w:rPr>
        <w:t>Litvínov</w:t>
      </w:r>
      <w:proofErr w:type="spellEnd"/>
      <w:r>
        <w:rPr>
          <w:rFonts w:ascii="Times New Roman" w:hAnsi="Times New Roman"/>
        </w:rPr>
        <w:t xml:space="preserve">, </w:t>
      </w:r>
    </w:p>
    <w:p w14:paraId="7A87AEA8" w14:textId="77777777" w:rsidR="00CB6C01" w:rsidRDefault="00CB6C01">
      <w:pPr>
        <w:pStyle w:val="Zkladntext"/>
        <w:spacing w:before="8"/>
        <w:rPr>
          <w:b/>
          <w:sz w:val="25"/>
        </w:rPr>
      </w:pPr>
    </w:p>
    <w:p w14:paraId="42445466" w14:textId="77777777" w:rsidR="00CB6C01" w:rsidRDefault="004E577A">
      <w:pPr>
        <w:spacing w:before="132"/>
        <w:ind w:left="196"/>
        <w:rPr>
          <w:b/>
          <w:u w:val="single"/>
        </w:rPr>
      </w:pPr>
      <w:r>
        <w:rPr>
          <w:b/>
          <w:u w:val="single"/>
        </w:rPr>
        <w:t>OBSAH:</w:t>
      </w:r>
    </w:p>
    <w:p w14:paraId="5266A026" w14:textId="77777777" w:rsidR="00CB6C01" w:rsidRDefault="004E577A">
      <w:pPr>
        <w:pStyle w:val="Obsah1"/>
        <w:numPr>
          <w:ilvl w:val="0"/>
          <w:numId w:val="11"/>
        </w:numPr>
        <w:tabs>
          <w:tab w:val="left" w:pos="623"/>
          <w:tab w:val="left" w:pos="624"/>
          <w:tab w:val="right" w:leader="dot" w:pos="9257"/>
        </w:tabs>
        <w:spacing w:before="323"/>
      </w:pPr>
      <w:hyperlink w:anchor="_bookmark0">
        <w:r>
          <w:t>IDENTIFIKAČNÍ ÚDAJE ZADAVATELE A</w:t>
        </w:r>
      </w:hyperlink>
      <w:hyperlink w:anchor="_bookmark0">
        <w:r>
          <w:rPr>
            <w:spacing w:val="-27"/>
          </w:rPr>
          <w:t xml:space="preserve"> </w:t>
        </w:r>
      </w:hyperlink>
      <w:hyperlink w:anchor="_bookmark0">
        <w:r>
          <w:t>DALŠÍCH</w:t>
        </w:r>
      </w:hyperlink>
      <w:hyperlink w:anchor="_bookmark0">
        <w:r>
          <w:rPr>
            <w:spacing w:val="-6"/>
          </w:rPr>
          <w:t xml:space="preserve"> </w:t>
        </w:r>
      </w:hyperlink>
      <w:hyperlink w:anchor="_bookmark0">
        <w:r>
          <w:t>OSOB</w:t>
        </w:r>
        <w:r>
          <w:tab/>
        </w:r>
      </w:hyperlink>
      <w:r>
        <w:t>1</w:t>
      </w:r>
    </w:p>
    <w:p w14:paraId="461ABC81" w14:textId="77777777" w:rsidR="00CB6C01" w:rsidRDefault="004E577A">
      <w:pPr>
        <w:pStyle w:val="Obsah1"/>
        <w:numPr>
          <w:ilvl w:val="0"/>
          <w:numId w:val="11"/>
        </w:numPr>
        <w:tabs>
          <w:tab w:val="left" w:pos="623"/>
          <w:tab w:val="left" w:pos="624"/>
          <w:tab w:val="right" w:leader="dot" w:pos="9257"/>
        </w:tabs>
      </w:pPr>
      <w:hyperlink w:anchor="_bookmark1">
        <w:r>
          <w:t>KOMUNIKACE MEZI ZADAVATELEM</w:t>
        </w:r>
      </w:hyperlink>
      <w:hyperlink w:anchor="_bookmark1">
        <w:r>
          <w:rPr>
            <w:spacing w:val="-17"/>
          </w:rPr>
          <w:t xml:space="preserve"> </w:t>
        </w:r>
      </w:hyperlink>
      <w:hyperlink w:anchor="_bookmark1">
        <w:r>
          <w:t>A</w:t>
        </w:r>
      </w:hyperlink>
      <w:hyperlink w:anchor="_bookmark1">
        <w:r>
          <w:rPr>
            <w:spacing w:val="-4"/>
          </w:rPr>
          <w:t xml:space="preserve"> </w:t>
        </w:r>
      </w:hyperlink>
      <w:hyperlink w:anchor="_bookmark1">
        <w:r>
          <w:t>DODAVATELI</w:t>
        </w:r>
        <w:r>
          <w:tab/>
        </w:r>
      </w:hyperlink>
      <w:r>
        <w:t>1</w:t>
      </w:r>
    </w:p>
    <w:p w14:paraId="0ABE6D85" w14:textId="77777777" w:rsidR="00CB6C01" w:rsidRDefault="004E577A">
      <w:pPr>
        <w:pStyle w:val="Obsah1"/>
        <w:numPr>
          <w:ilvl w:val="0"/>
          <w:numId w:val="11"/>
        </w:numPr>
        <w:tabs>
          <w:tab w:val="left" w:pos="623"/>
          <w:tab w:val="left" w:pos="624"/>
          <w:tab w:val="right" w:leader="dot" w:pos="9257"/>
        </w:tabs>
      </w:pPr>
      <w:hyperlink w:anchor="_bookmark2">
        <w:r>
          <w:t>INFORMACE O PŘEDMĚTU</w:t>
        </w:r>
      </w:hyperlink>
      <w:hyperlink w:anchor="_bookmark2">
        <w:r>
          <w:rPr>
            <w:spacing w:val="-18"/>
          </w:rPr>
          <w:t xml:space="preserve"> </w:t>
        </w:r>
      </w:hyperlink>
      <w:hyperlink w:anchor="_bookmark2">
        <w:r>
          <w:t>VEŘEJNÉ</w:t>
        </w:r>
      </w:hyperlink>
      <w:hyperlink w:anchor="_bookmark2">
        <w:r>
          <w:rPr>
            <w:spacing w:val="-6"/>
          </w:rPr>
          <w:t xml:space="preserve"> </w:t>
        </w:r>
      </w:hyperlink>
      <w:hyperlink w:anchor="_bookmark2">
        <w:r>
          <w:t>ZAKÁZKY</w:t>
        </w:r>
        <w:r>
          <w:tab/>
        </w:r>
      </w:hyperlink>
      <w:r>
        <w:t>2</w:t>
      </w:r>
    </w:p>
    <w:p w14:paraId="467C33D3" w14:textId="77777777" w:rsidR="00CB6C01" w:rsidRDefault="004E577A">
      <w:pPr>
        <w:pStyle w:val="Obsah1"/>
        <w:numPr>
          <w:ilvl w:val="0"/>
          <w:numId w:val="11"/>
        </w:numPr>
        <w:tabs>
          <w:tab w:val="left" w:pos="623"/>
          <w:tab w:val="left" w:pos="624"/>
          <w:tab w:val="right" w:leader="dot" w:pos="9257"/>
        </w:tabs>
      </w:pPr>
      <w:hyperlink w:anchor="_bookmark3">
        <w:r>
          <w:t>DOBA (ČAS) PLNĚNÍ</w:t>
        </w:r>
      </w:hyperlink>
      <w:hyperlink w:anchor="_bookmark3">
        <w:r>
          <w:rPr>
            <w:spacing w:val="-15"/>
          </w:rPr>
          <w:t xml:space="preserve"> </w:t>
        </w:r>
      </w:hyperlink>
      <w:hyperlink w:anchor="_bookmark3">
        <w:r>
          <w:t>VEŘEJNÉ</w:t>
        </w:r>
      </w:hyperlink>
      <w:hyperlink w:anchor="_bookmark3">
        <w:r>
          <w:rPr>
            <w:spacing w:val="-6"/>
          </w:rPr>
          <w:t xml:space="preserve"> </w:t>
        </w:r>
      </w:hyperlink>
      <w:hyperlink w:anchor="_bookmark3">
        <w:r>
          <w:t>ZAKÁZKY</w:t>
        </w:r>
        <w:r>
          <w:tab/>
        </w:r>
      </w:hyperlink>
      <w:r>
        <w:t>3</w:t>
      </w:r>
    </w:p>
    <w:p w14:paraId="25DCFB72" w14:textId="77777777" w:rsidR="00CB6C01" w:rsidRDefault="004E577A">
      <w:pPr>
        <w:pStyle w:val="Obsah1"/>
        <w:numPr>
          <w:ilvl w:val="0"/>
          <w:numId w:val="11"/>
        </w:numPr>
        <w:tabs>
          <w:tab w:val="left" w:pos="623"/>
          <w:tab w:val="left" w:pos="624"/>
          <w:tab w:val="right" w:leader="dot" w:pos="9257"/>
        </w:tabs>
        <w:spacing w:before="205"/>
      </w:pPr>
      <w:r>
        <w:rPr>
          <w:spacing w:val="-2"/>
        </w:rPr>
        <w:t>PROHLÍDKA MÍSTA PLNĚNÍ</w:t>
      </w:r>
      <w:r>
        <w:rPr>
          <w:spacing w:val="-2"/>
        </w:rPr>
        <w:tab/>
        <w:t>3</w:t>
      </w:r>
      <w:hyperlink w:anchor="_bookmark4">
        <w:r>
          <w:rPr>
            <w:spacing w:val="-2"/>
          </w:rPr>
          <w:t xml:space="preserve"> </w:t>
        </w:r>
      </w:hyperlink>
    </w:p>
    <w:p w14:paraId="29A71D6E" w14:textId="77777777" w:rsidR="00CB6C01" w:rsidRDefault="004E577A">
      <w:pPr>
        <w:pStyle w:val="Obsah1"/>
        <w:numPr>
          <w:ilvl w:val="0"/>
          <w:numId w:val="11"/>
        </w:numPr>
        <w:tabs>
          <w:tab w:val="left" w:pos="623"/>
          <w:tab w:val="left" w:pos="624"/>
          <w:tab w:val="right" w:leader="dot" w:pos="9257"/>
        </w:tabs>
        <w:spacing w:before="205"/>
      </w:pPr>
      <w:hyperlink w:anchor="_bookmark5">
        <w:r>
          <w:t>POŽADAVKY ZADAVATELE</w:t>
        </w:r>
      </w:hyperlink>
      <w:hyperlink w:anchor="_bookmark5">
        <w:r>
          <w:rPr>
            <w:spacing w:val="-9"/>
          </w:rPr>
          <w:t xml:space="preserve"> </w:t>
        </w:r>
      </w:hyperlink>
      <w:hyperlink w:anchor="_bookmark5">
        <w:r>
          <w:t>NA</w:t>
        </w:r>
      </w:hyperlink>
      <w:hyperlink w:anchor="_bookmark5">
        <w:r>
          <w:rPr>
            <w:spacing w:val="-6"/>
          </w:rPr>
          <w:t xml:space="preserve"> </w:t>
        </w:r>
      </w:hyperlink>
      <w:hyperlink w:anchor="_bookmark5">
        <w:r>
          <w:t>KVALIFIKACI</w:t>
        </w:r>
        <w:r>
          <w:tab/>
        </w:r>
      </w:hyperlink>
      <w:r>
        <w:t>6</w:t>
      </w:r>
    </w:p>
    <w:p w14:paraId="0B20D6B6" w14:textId="77777777" w:rsidR="00CB6C01" w:rsidRDefault="004E577A">
      <w:pPr>
        <w:pStyle w:val="Obsah1"/>
        <w:numPr>
          <w:ilvl w:val="0"/>
          <w:numId w:val="11"/>
        </w:numPr>
        <w:tabs>
          <w:tab w:val="left" w:pos="623"/>
          <w:tab w:val="left" w:pos="624"/>
          <w:tab w:val="right" w:leader="dot" w:pos="9260"/>
        </w:tabs>
      </w:pPr>
      <w:hyperlink w:anchor="_bookmark10">
        <w:r>
          <w:t>OBCHODNÍ</w:t>
        </w:r>
      </w:hyperlink>
      <w:hyperlink w:anchor="_bookmark10">
        <w:r>
          <w:rPr>
            <w:spacing w:val="-2"/>
          </w:rPr>
          <w:t xml:space="preserve"> </w:t>
        </w:r>
      </w:hyperlink>
      <w:hyperlink w:anchor="_bookmark10">
        <w:r>
          <w:t>PODMÍNKY</w:t>
        </w:r>
        <w:r>
          <w:tab/>
        </w:r>
      </w:hyperlink>
      <w:r>
        <w:t>10</w:t>
      </w:r>
    </w:p>
    <w:p w14:paraId="05D9BE1E" w14:textId="77777777" w:rsidR="00CB6C01" w:rsidRDefault="004E577A">
      <w:pPr>
        <w:pStyle w:val="Obsah1"/>
        <w:numPr>
          <w:ilvl w:val="0"/>
          <w:numId w:val="11"/>
        </w:numPr>
        <w:tabs>
          <w:tab w:val="left" w:pos="623"/>
          <w:tab w:val="left" w:pos="624"/>
          <w:tab w:val="right" w:leader="dot" w:pos="9260"/>
        </w:tabs>
        <w:spacing w:before="205"/>
      </w:pPr>
      <w:hyperlink w:anchor="_bookmark11">
        <w:r>
          <w:t>POŽADAVKY NA ZPRACOVÁNÍ</w:t>
        </w:r>
      </w:hyperlink>
      <w:hyperlink w:anchor="_bookmark11">
        <w:r>
          <w:rPr>
            <w:spacing w:val="-14"/>
          </w:rPr>
          <w:t xml:space="preserve"> </w:t>
        </w:r>
      </w:hyperlink>
      <w:hyperlink w:anchor="_bookmark11">
        <w:r>
          <w:t>NABÍDKOVÉ</w:t>
        </w:r>
      </w:hyperlink>
      <w:hyperlink w:anchor="_bookmark11">
        <w:r>
          <w:rPr>
            <w:spacing w:val="-5"/>
          </w:rPr>
          <w:t xml:space="preserve"> </w:t>
        </w:r>
      </w:hyperlink>
      <w:hyperlink w:anchor="_bookmark11">
        <w:r>
          <w:t>CENY</w:t>
        </w:r>
        <w:r>
          <w:tab/>
        </w:r>
      </w:hyperlink>
      <w:r>
        <w:t>10</w:t>
      </w:r>
    </w:p>
    <w:p w14:paraId="0D5F28A5" w14:textId="77777777" w:rsidR="00CB6C01" w:rsidRDefault="004E577A">
      <w:pPr>
        <w:pStyle w:val="Obsah1"/>
        <w:numPr>
          <w:ilvl w:val="0"/>
          <w:numId w:val="11"/>
        </w:numPr>
        <w:tabs>
          <w:tab w:val="left" w:pos="624"/>
          <w:tab w:val="right" w:leader="dot" w:pos="9260"/>
        </w:tabs>
      </w:pPr>
      <w:hyperlink w:anchor="_bookmark12">
        <w:r>
          <w:t>HODNOCENÍ</w:t>
        </w:r>
      </w:hyperlink>
      <w:hyperlink w:anchor="_bookmark12">
        <w:r>
          <w:rPr>
            <w:spacing w:val="-5"/>
          </w:rPr>
          <w:t xml:space="preserve"> </w:t>
        </w:r>
      </w:hyperlink>
      <w:hyperlink w:anchor="_bookmark12">
        <w:r>
          <w:t>NABÍDEK</w:t>
        </w:r>
        <w:r>
          <w:tab/>
        </w:r>
      </w:hyperlink>
      <w:r>
        <w:t>11</w:t>
      </w:r>
    </w:p>
    <w:p w14:paraId="16A6E7B5" w14:textId="77777777" w:rsidR="00CB6C01" w:rsidRDefault="004E577A">
      <w:pPr>
        <w:pStyle w:val="Obsah1"/>
        <w:numPr>
          <w:ilvl w:val="0"/>
          <w:numId w:val="11"/>
        </w:numPr>
        <w:tabs>
          <w:tab w:val="left" w:pos="624"/>
          <w:tab w:val="right" w:leader="dot" w:pos="9260"/>
        </w:tabs>
        <w:spacing w:before="204"/>
      </w:pPr>
      <w:hyperlink w:anchor="_bookmark13">
        <w:r>
          <w:t>POŽADAVKY NA ZPRACOVÁNÍ A</w:t>
        </w:r>
      </w:hyperlink>
      <w:hyperlink w:anchor="_bookmark13">
        <w:r>
          <w:rPr>
            <w:spacing w:val="-15"/>
          </w:rPr>
          <w:t xml:space="preserve"> </w:t>
        </w:r>
      </w:hyperlink>
      <w:hyperlink w:anchor="_bookmark13">
        <w:r>
          <w:t>PODÁNÍ</w:t>
        </w:r>
      </w:hyperlink>
      <w:hyperlink w:anchor="_bookmark13">
        <w:r>
          <w:rPr>
            <w:spacing w:val="-4"/>
          </w:rPr>
          <w:t xml:space="preserve"> </w:t>
        </w:r>
      </w:hyperlink>
      <w:hyperlink w:anchor="_bookmark13">
        <w:r>
          <w:t>NABÍDKY</w:t>
        </w:r>
        <w:r>
          <w:tab/>
        </w:r>
      </w:hyperlink>
      <w:r>
        <w:t>11</w:t>
      </w:r>
    </w:p>
    <w:p w14:paraId="1C13D336" w14:textId="77777777" w:rsidR="00CB6C01" w:rsidRDefault="004E577A">
      <w:pPr>
        <w:pStyle w:val="Obsah1"/>
        <w:numPr>
          <w:ilvl w:val="0"/>
          <w:numId w:val="11"/>
        </w:numPr>
        <w:tabs>
          <w:tab w:val="left" w:pos="624"/>
          <w:tab w:val="right" w:leader="dot" w:pos="9260"/>
        </w:tabs>
      </w:pPr>
      <w:hyperlink w:anchor="_bookmark14">
        <w:r>
          <w:t>ZÁVAZNOST</w:t>
        </w:r>
      </w:hyperlink>
      <w:hyperlink w:anchor="_bookmark14">
        <w:r>
          <w:rPr>
            <w:spacing w:val="-4"/>
          </w:rPr>
          <w:t xml:space="preserve"> </w:t>
        </w:r>
      </w:hyperlink>
      <w:hyperlink w:anchor="_bookmark14">
        <w:r>
          <w:t>POŽADAVKŮ</w:t>
        </w:r>
      </w:hyperlink>
      <w:hyperlink w:anchor="_bookmark14">
        <w:r>
          <w:rPr>
            <w:spacing w:val="-3"/>
          </w:rPr>
          <w:t xml:space="preserve"> </w:t>
        </w:r>
      </w:hyperlink>
      <w:hyperlink w:anchor="_bookmark14">
        <w:r>
          <w:t>ZADAVATELE</w:t>
        </w:r>
        <w:r>
          <w:tab/>
        </w:r>
      </w:hyperlink>
      <w:r>
        <w:t>12</w:t>
      </w:r>
    </w:p>
    <w:p w14:paraId="3F9A8AE5" w14:textId="77777777" w:rsidR="00CB6C01" w:rsidRDefault="004E577A">
      <w:pPr>
        <w:pStyle w:val="Obsah1"/>
        <w:numPr>
          <w:ilvl w:val="0"/>
          <w:numId w:val="11"/>
        </w:numPr>
        <w:tabs>
          <w:tab w:val="left" w:pos="624"/>
          <w:tab w:val="right" w:leader="dot" w:pos="9260"/>
        </w:tabs>
      </w:pPr>
      <w:hyperlink w:anchor="_bookmark15">
        <w:r>
          <w:t>VYSVĚTLENÍ, ZMĚNA NEBO DOPLNĚNÍ</w:t>
        </w:r>
      </w:hyperlink>
      <w:hyperlink w:anchor="_bookmark15">
        <w:r>
          <w:rPr>
            <w:spacing w:val="-40"/>
          </w:rPr>
          <w:t xml:space="preserve"> </w:t>
        </w:r>
      </w:hyperlink>
      <w:hyperlink w:anchor="_bookmark15">
        <w:r>
          <w:t>ZADÁVACÍ</w:t>
        </w:r>
      </w:hyperlink>
      <w:hyperlink w:anchor="_bookmark15">
        <w:r>
          <w:rPr>
            <w:spacing w:val="-11"/>
          </w:rPr>
          <w:t xml:space="preserve"> </w:t>
        </w:r>
      </w:hyperlink>
      <w:hyperlink w:anchor="_bookmark15">
        <w:r>
          <w:t>DOKUMENTACE</w:t>
        </w:r>
        <w:r>
          <w:tab/>
        </w:r>
      </w:hyperlink>
      <w:r>
        <w:t>12</w:t>
      </w:r>
    </w:p>
    <w:p w14:paraId="26CF4996" w14:textId="77777777" w:rsidR="00CB6C01" w:rsidRDefault="004E577A">
      <w:pPr>
        <w:pStyle w:val="Obsah1"/>
        <w:numPr>
          <w:ilvl w:val="0"/>
          <w:numId w:val="11"/>
        </w:numPr>
        <w:tabs>
          <w:tab w:val="left" w:pos="624"/>
          <w:tab w:val="right" w:leader="dot" w:pos="9260"/>
        </w:tabs>
        <w:spacing w:before="205"/>
      </w:pPr>
      <w:hyperlink w:anchor="_bookmark16">
        <w:r>
          <w:t>PODMÍNKY PRO UZAVŘENÍ SMLOUVY</w:t>
        </w:r>
      </w:hyperlink>
      <w:hyperlink w:anchor="_bookmark16">
        <w:r>
          <w:rPr>
            <w:spacing w:val="-45"/>
          </w:rPr>
          <w:t xml:space="preserve"> </w:t>
        </w:r>
      </w:hyperlink>
      <w:hyperlink w:anchor="_bookmark16">
        <w:r>
          <w:t>S VYBRANÝM</w:t>
        </w:r>
      </w:hyperlink>
      <w:hyperlink w:anchor="_bookmark16">
        <w:r>
          <w:rPr>
            <w:spacing w:val="-9"/>
          </w:rPr>
          <w:t xml:space="preserve"> </w:t>
        </w:r>
      </w:hyperlink>
      <w:hyperlink w:anchor="_bookmark16">
        <w:r>
          <w:t>DODAVATELEM</w:t>
        </w:r>
        <w:r>
          <w:tab/>
        </w:r>
      </w:hyperlink>
      <w:r>
        <w:t>13</w:t>
      </w:r>
    </w:p>
    <w:p w14:paraId="7946C386" w14:textId="77777777" w:rsidR="00CB6C01" w:rsidRDefault="004E577A">
      <w:pPr>
        <w:pStyle w:val="Obsah1"/>
        <w:numPr>
          <w:ilvl w:val="0"/>
          <w:numId w:val="11"/>
        </w:numPr>
        <w:tabs>
          <w:tab w:val="left" w:pos="624"/>
          <w:tab w:val="right" w:leader="dot" w:pos="9260"/>
        </w:tabs>
      </w:pPr>
      <w:hyperlink w:anchor="_bookmark17">
        <w:r>
          <w:t>LHŮTA A MÍSTO PRO</w:t>
        </w:r>
      </w:hyperlink>
      <w:hyperlink w:anchor="_bookmark17">
        <w:r>
          <w:rPr>
            <w:spacing w:val="-11"/>
          </w:rPr>
          <w:t xml:space="preserve"> </w:t>
        </w:r>
      </w:hyperlink>
      <w:hyperlink w:anchor="_bookmark17">
        <w:r>
          <w:t>PODÁNÍ</w:t>
        </w:r>
      </w:hyperlink>
      <w:hyperlink w:anchor="_bookmark17">
        <w:r>
          <w:rPr>
            <w:spacing w:val="-3"/>
          </w:rPr>
          <w:t xml:space="preserve"> </w:t>
        </w:r>
      </w:hyperlink>
      <w:hyperlink w:anchor="_bookmark17">
        <w:r>
          <w:t>NABÍDEK</w:t>
        </w:r>
        <w:r>
          <w:tab/>
        </w:r>
      </w:hyperlink>
      <w:r>
        <w:t>13</w:t>
      </w:r>
    </w:p>
    <w:p w14:paraId="2AC7E930" w14:textId="77777777" w:rsidR="00CB6C01" w:rsidRDefault="004E577A">
      <w:pPr>
        <w:pStyle w:val="Obsah1"/>
        <w:numPr>
          <w:ilvl w:val="0"/>
          <w:numId w:val="11"/>
        </w:numPr>
        <w:tabs>
          <w:tab w:val="left" w:pos="624"/>
          <w:tab w:val="right" w:leader="dot" w:pos="9260"/>
        </w:tabs>
      </w:pPr>
      <w:hyperlink w:anchor="_bookmark18">
        <w:r>
          <w:t>OTEVÍRÁNÍ</w:t>
        </w:r>
      </w:hyperlink>
      <w:hyperlink w:anchor="_bookmark18">
        <w:r>
          <w:rPr>
            <w:spacing w:val="-3"/>
          </w:rPr>
          <w:t xml:space="preserve"> </w:t>
        </w:r>
      </w:hyperlink>
      <w:hyperlink w:anchor="_bookmark18">
        <w:r>
          <w:t>NABÍDEK</w:t>
        </w:r>
        <w:r>
          <w:tab/>
        </w:r>
      </w:hyperlink>
      <w:r>
        <w:t>14</w:t>
      </w:r>
    </w:p>
    <w:p w14:paraId="52499381" w14:textId="77777777" w:rsidR="00CB6C01" w:rsidRDefault="004E577A">
      <w:pPr>
        <w:pStyle w:val="Obsah1"/>
        <w:numPr>
          <w:ilvl w:val="0"/>
          <w:numId w:val="11"/>
        </w:numPr>
        <w:tabs>
          <w:tab w:val="left" w:pos="624"/>
          <w:tab w:val="right" w:leader="dot" w:pos="9260"/>
        </w:tabs>
      </w:pPr>
      <w:hyperlink w:anchor="_bookmark19">
        <w:r>
          <w:t>ZADÁVACÍ LHŮTA</w:t>
        </w:r>
      </w:hyperlink>
      <w:hyperlink w:anchor="_bookmark19">
        <w:r>
          <w:rPr>
            <w:spacing w:val="-6"/>
          </w:rPr>
          <w:t xml:space="preserve"> </w:t>
        </w:r>
      </w:hyperlink>
      <w:hyperlink w:anchor="_bookmark19">
        <w:r>
          <w:t>A</w:t>
        </w:r>
      </w:hyperlink>
      <w:hyperlink w:anchor="_bookmark19">
        <w:r>
          <w:rPr>
            <w:spacing w:val="-2"/>
          </w:rPr>
          <w:t xml:space="preserve"> </w:t>
        </w:r>
      </w:hyperlink>
      <w:hyperlink w:anchor="_bookmark19">
        <w:r>
          <w:t>JISTOTA</w:t>
        </w:r>
        <w:r>
          <w:tab/>
        </w:r>
      </w:hyperlink>
      <w:r>
        <w:t>14</w:t>
      </w:r>
    </w:p>
    <w:p w14:paraId="6BAC9720" w14:textId="77777777" w:rsidR="00CB6C01" w:rsidRDefault="004E577A">
      <w:pPr>
        <w:pStyle w:val="Obsah1"/>
        <w:numPr>
          <w:ilvl w:val="0"/>
          <w:numId w:val="11"/>
        </w:numPr>
        <w:tabs>
          <w:tab w:val="left" w:pos="624"/>
          <w:tab w:val="right" w:leader="dot" w:pos="9260"/>
        </w:tabs>
      </w:pPr>
      <w:hyperlink w:anchor="_bookmark20">
        <w:r>
          <w:t>VÝHRADY</w:t>
        </w:r>
      </w:hyperlink>
      <w:hyperlink w:anchor="_bookmark20">
        <w:r>
          <w:rPr>
            <w:spacing w:val="-5"/>
          </w:rPr>
          <w:t xml:space="preserve"> </w:t>
        </w:r>
      </w:hyperlink>
      <w:hyperlink w:anchor="_bookmark20">
        <w:r>
          <w:t>ZADAVATELE</w:t>
        </w:r>
        <w:r>
          <w:tab/>
        </w:r>
      </w:hyperlink>
      <w:r>
        <w:t>14</w:t>
      </w:r>
    </w:p>
    <w:p w14:paraId="572E899B" w14:textId="77777777" w:rsidR="00CB6C01" w:rsidRDefault="004E577A">
      <w:pPr>
        <w:pStyle w:val="Obsah1"/>
        <w:numPr>
          <w:ilvl w:val="0"/>
          <w:numId w:val="11"/>
        </w:numPr>
        <w:tabs>
          <w:tab w:val="left" w:pos="624"/>
          <w:tab w:val="right" w:leader="dot" w:pos="9260"/>
        </w:tabs>
        <w:spacing w:before="206"/>
      </w:pPr>
      <w:hyperlink w:anchor="_bookmark21">
        <w:r>
          <w:t>INFORMACE O ZPRACOVÁNÍ</w:t>
        </w:r>
      </w:hyperlink>
      <w:hyperlink w:anchor="_bookmark21">
        <w:r>
          <w:rPr>
            <w:spacing w:val="-15"/>
          </w:rPr>
          <w:t xml:space="preserve"> </w:t>
        </w:r>
      </w:hyperlink>
      <w:hyperlink w:anchor="_bookmark21">
        <w:r>
          <w:t>OSOBNÍCH</w:t>
        </w:r>
      </w:hyperlink>
      <w:hyperlink w:anchor="_bookmark21">
        <w:r>
          <w:rPr>
            <w:spacing w:val="-2"/>
          </w:rPr>
          <w:t xml:space="preserve"> </w:t>
        </w:r>
      </w:hyperlink>
      <w:hyperlink w:anchor="_bookmark21">
        <w:r>
          <w:t>ÚDAJŮ</w:t>
        </w:r>
        <w:r>
          <w:tab/>
        </w:r>
      </w:hyperlink>
      <w:r>
        <w:t>15</w:t>
      </w:r>
    </w:p>
    <w:p w14:paraId="2F61D733" w14:textId="77777777" w:rsidR="00CB6C01" w:rsidRDefault="004E577A">
      <w:pPr>
        <w:pStyle w:val="Obsah1"/>
        <w:numPr>
          <w:ilvl w:val="0"/>
          <w:numId w:val="11"/>
        </w:numPr>
        <w:tabs>
          <w:tab w:val="left" w:pos="624"/>
          <w:tab w:val="right" w:leader="dot" w:pos="9260"/>
        </w:tabs>
      </w:pPr>
      <w:hyperlink w:anchor="_bookmark22">
        <w:r>
          <w:t>SANKCE VŮČI RUSKU</w:t>
        </w:r>
      </w:hyperlink>
      <w:hyperlink w:anchor="_bookmark22">
        <w:r>
          <w:rPr>
            <w:spacing w:val="-16"/>
          </w:rPr>
          <w:t xml:space="preserve"> </w:t>
        </w:r>
      </w:hyperlink>
      <w:hyperlink w:anchor="_bookmark22">
        <w:r>
          <w:t>A</w:t>
        </w:r>
      </w:hyperlink>
      <w:hyperlink w:anchor="_bookmark22">
        <w:r>
          <w:rPr>
            <w:spacing w:val="-6"/>
          </w:rPr>
          <w:t xml:space="preserve"> </w:t>
        </w:r>
      </w:hyperlink>
      <w:hyperlink w:anchor="_bookmark22">
        <w:r>
          <w:t>BĚLORUSKU</w:t>
        </w:r>
        <w:r>
          <w:tab/>
        </w:r>
      </w:hyperlink>
      <w:r>
        <w:t>15</w:t>
      </w:r>
    </w:p>
    <w:p w14:paraId="57899BD6" w14:textId="77777777" w:rsidR="00CB6C01" w:rsidRDefault="004E577A">
      <w:pPr>
        <w:pStyle w:val="Obsah1"/>
        <w:numPr>
          <w:ilvl w:val="0"/>
          <w:numId w:val="11"/>
        </w:numPr>
        <w:tabs>
          <w:tab w:val="left" w:pos="624"/>
          <w:tab w:val="right" w:leader="dot" w:pos="9260"/>
        </w:tabs>
        <w:sectPr w:rsidR="00CB6C01">
          <w:pgSz w:w="11906" w:h="16838"/>
          <w:pgMar w:top="1580" w:right="1160" w:bottom="1003" w:left="1220" w:header="0" w:footer="0" w:gutter="0"/>
          <w:pgNumType w:start="2"/>
          <w:cols w:space="708"/>
          <w:formProt w:val="0"/>
          <w:docGrid w:linePitch="100" w:charSpace="8192"/>
        </w:sectPr>
      </w:pPr>
      <w:hyperlink w:anchor="_bookmark23">
        <w:r>
          <w:t>SEZNAM</w:t>
        </w:r>
      </w:hyperlink>
      <w:hyperlink w:anchor="_bookmark23">
        <w:r>
          <w:rPr>
            <w:spacing w:val="-3"/>
          </w:rPr>
          <w:t xml:space="preserve"> </w:t>
        </w:r>
      </w:hyperlink>
      <w:hyperlink w:anchor="_bookmark23">
        <w:r>
          <w:t>PŘÍLOH</w:t>
        </w:r>
        <w:r>
          <w:tab/>
        </w:r>
      </w:hyperlink>
      <w:r>
        <w:t>16</w:t>
      </w:r>
    </w:p>
    <w:p w14:paraId="552C588D" w14:textId="77777777" w:rsidR="00CB6C01" w:rsidRDefault="004E577A">
      <w:pPr>
        <w:pStyle w:val="Nadpis1"/>
        <w:numPr>
          <w:ilvl w:val="0"/>
          <w:numId w:val="10"/>
        </w:numPr>
        <w:tabs>
          <w:tab w:val="left" w:pos="628"/>
          <w:tab w:val="left" w:pos="629"/>
        </w:tabs>
        <w:spacing w:before="109"/>
        <w:ind w:hanging="433"/>
      </w:pPr>
      <w:bookmarkStart w:id="0" w:name="_bookmark01"/>
      <w:bookmarkStart w:id="1" w:name="_bookmark0"/>
      <w:bookmarkEnd w:id="0"/>
      <w:bookmarkEnd w:id="1"/>
      <w:r>
        <w:rPr>
          <w:rFonts w:ascii="Times New Roman" w:hAnsi="Times New Roman"/>
          <w:b w:val="0"/>
          <w:spacing w:val="-56"/>
          <w:u w:val="single"/>
        </w:rPr>
        <w:lastRenderedPageBreak/>
        <w:t xml:space="preserve"> </w:t>
      </w:r>
      <w:r>
        <w:rPr>
          <w:u w:val="single"/>
        </w:rPr>
        <w:t>IDENTIFIKAČNÍ ÚDAJE ZADAVATELE A DALŠÍCH</w:t>
      </w:r>
      <w:r>
        <w:rPr>
          <w:spacing w:val="-29"/>
          <w:u w:val="single"/>
        </w:rPr>
        <w:t xml:space="preserve"> </w:t>
      </w:r>
      <w:r>
        <w:rPr>
          <w:u w:val="single"/>
        </w:rPr>
        <w:t>OSOB</w:t>
      </w:r>
    </w:p>
    <w:p w14:paraId="214E0413" w14:textId="77777777" w:rsidR="00CB6C01" w:rsidRDefault="00CB6C01">
      <w:pPr>
        <w:pStyle w:val="Nadpis1"/>
        <w:tabs>
          <w:tab w:val="left" w:pos="628"/>
          <w:tab w:val="left" w:pos="629"/>
        </w:tabs>
        <w:spacing w:before="109"/>
        <w:ind w:firstLine="0"/>
        <w:rPr>
          <w:u w:val="single"/>
        </w:rPr>
      </w:pPr>
    </w:p>
    <w:p w14:paraId="48FF0121" w14:textId="77777777" w:rsidR="00CB6C01" w:rsidRDefault="004E577A">
      <w:pPr>
        <w:pStyle w:val="Odstavecseseznamem"/>
        <w:numPr>
          <w:ilvl w:val="1"/>
          <w:numId w:val="10"/>
        </w:numPr>
        <w:tabs>
          <w:tab w:val="left" w:pos="1189"/>
          <w:tab w:val="left" w:pos="1190"/>
        </w:tabs>
        <w:rPr>
          <w:b/>
        </w:rPr>
      </w:pPr>
      <w:r>
        <w:rPr>
          <w:b/>
        </w:rPr>
        <w:t>Zadavatel</w:t>
      </w:r>
    </w:p>
    <w:tbl>
      <w:tblPr>
        <w:tblW w:w="8527" w:type="dxa"/>
        <w:tblInd w:w="914" w:type="dxa"/>
        <w:tblLayout w:type="fixed"/>
        <w:tblCellMar>
          <w:left w:w="5" w:type="dxa"/>
          <w:right w:w="5" w:type="dxa"/>
        </w:tblCellMar>
        <w:tblLook w:val="0000" w:firstRow="0" w:lastRow="0" w:firstColumn="0" w:lastColumn="0" w:noHBand="0" w:noVBand="0"/>
      </w:tblPr>
      <w:tblGrid>
        <w:gridCol w:w="3967"/>
        <w:gridCol w:w="4560"/>
      </w:tblGrid>
      <w:tr w:rsidR="00CB6C01" w14:paraId="78622798" w14:textId="77777777">
        <w:trPr>
          <w:trHeight w:val="913"/>
        </w:trPr>
        <w:tc>
          <w:tcPr>
            <w:tcW w:w="3967" w:type="dxa"/>
            <w:tcBorders>
              <w:top w:val="single" w:sz="4" w:space="0" w:color="000000"/>
              <w:left w:val="single" w:sz="4" w:space="0" w:color="000000"/>
              <w:bottom w:val="single" w:sz="4" w:space="0" w:color="000000"/>
              <w:right w:val="single" w:sz="4" w:space="0" w:color="000000"/>
            </w:tcBorders>
            <w:shd w:val="clear" w:color="auto" w:fill="D9D9D9"/>
          </w:tcPr>
          <w:p w14:paraId="79DB199D" w14:textId="77777777" w:rsidR="00CB6C01" w:rsidRDefault="004E577A">
            <w:pPr>
              <w:pStyle w:val="TableParagraph"/>
              <w:ind w:left="105"/>
              <w:rPr>
                <w:rFonts w:ascii="Times New Roman" w:hAnsi="Times New Roman"/>
                <w:b/>
              </w:rPr>
            </w:pPr>
            <w:r>
              <w:rPr>
                <w:rFonts w:ascii="Times New Roman" w:hAnsi="Times New Roman"/>
                <w:b/>
              </w:rPr>
              <w:t>Název zadavatele</w:t>
            </w:r>
          </w:p>
        </w:tc>
        <w:tc>
          <w:tcPr>
            <w:tcW w:w="4559" w:type="dxa"/>
            <w:tcBorders>
              <w:top w:val="single" w:sz="4" w:space="0" w:color="000000"/>
              <w:left w:val="single" w:sz="4" w:space="0" w:color="000000"/>
              <w:bottom w:val="single" w:sz="4" w:space="0" w:color="000000"/>
              <w:right w:val="single" w:sz="4" w:space="0" w:color="000000"/>
            </w:tcBorders>
          </w:tcPr>
          <w:p w14:paraId="657298F0" w14:textId="77777777" w:rsidR="00CB6C01" w:rsidRDefault="004E577A">
            <w:pPr>
              <w:pStyle w:val="Default"/>
              <w:rPr>
                <w:rFonts w:ascii="Times New Roman" w:hAnsi="Times New Roman"/>
                <w:sz w:val="22"/>
              </w:rPr>
            </w:pPr>
            <w:proofErr w:type="spellStart"/>
            <w:r>
              <w:rPr>
                <w:rFonts w:ascii="Times New Roman" w:hAnsi="Times New Roman"/>
                <w:sz w:val="22"/>
              </w:rPr>
              <w:t>Střední</w:t>
            </w:r>
            <w:proofErr w:type="spellEnd"/>
            <w:r>
              <w:rPr>
                <w:rFonts w:ascii="Times New Roman" w:hAnsi="Times New Roman"/>
                <w:sz w:val="22"/>
              </w:rPr>
              <w:t xml:space="preserve"> </w:t>
            </w:r>
            <w:proofErr w:type="spellStart"/>
            <w:r>
              <w:rPr>
                <w:rFonts w:ascii="Times New Roman" w:hAnsi="Times New Roman"/>
                <w:sz w:val="22"/>
              </w:rPr>
              <w:t>odborná</w:t>
            </w:r>
            <w:proofErr w:type="spellEnd"/>
            <w:r>
              <w:rPr>
                <w:rFonts w:ascii="Times New Roman" w:hAnsi="Times New Roman"/>
                <w:sz w:val="22"/>
              </w:rPr>
              <w:t xml:space="preserve"> </w:t>
            </w:r>
            <w:proofErr w:type="spellStart"/>
            <w:r>
              <w:rPr>
                <w:rFonts w:ascii="Times New Roman" w:hAnsi="Times New Roman"/>
                <w:sz w:val="22"/>
              </w:rPr>
              <w:t>škola</w:t>
            </w:r>
            <w:proofErr w:type="spellEnd"/>
            <w:r>
              <w:rPr>
                <w:rFonts w:ascii="Times New Roman" w:hAnsi="Times New Roman"/>
                <w:sz w:val="22"/>
              </w:rPr>
              <w:t xml:space="preserve"> pro </w:t>
            </w:r>
            <w:proofErr w:type="spellStart"/>
            <w:r>
              <w:rPr>
                <w:rFonts w:ascii="Times New Roman" w:hAnsi="Times New Roman"/>
                <w:sz w:val="22"/>
              </w:rPr>
              <w:t>ochranu</w:t>
            </w:r>
            <w:proofErr w:type="spellEnd"/>
            <w:r>
              <w:rPr>
                <w:rFonts w:ascii="Times New Roman" w:hAnsi="Times New Roman"/>
                <w:sz w:val="22"/>
              </w:rPr>
              <w:t xml:space="preserve"> a </w:t>
            </w:r>
            <w:proofErr w:type="spellStart"/>
            <w:r>
              <w:rPr>
                <w:rFonts w:ascii="Times New Roman" w:hAnsi="Times New Roman"/>
                <w:sz w:val="22"/>
              </w:rPr>
              <w:t>obnovu</w:t>
            </w:r>
            <w:proofErr w:type="spellEnd"/>
            <w:r>
              <w:rPr>
                <w:rFonts w:ascii="Times New Roman" w:hAnsi="Times New Roman"/>
                <w:sz w:val="22"/>
              </w:rPr>
              <w:t xml:space="preserve"> </w:t>
            </w:r>
            <w:proofErr w:type="spellStart"/>
            <w:r>
              <w:rPr>
                <w:rFonts w:ascii="Times New Roman" w:hAnsi="Times New Roman"/>
                <w:sz w:val="22"/>
              </w:rPr>
              <w:t>životního</w:t>
            </w:r>
            <w:proofErr w:type="spellEnd"/>
            <w:r>
              <w:rPr>
                <w:rFonts w:ascii="Times New Roman" w:hAnsi="Times New Roman"/>
                <w:sz w:val="22"/>
              </w:rPr>
              <w:t xml:space="preserve"> </w:t>
            </w:r>
            <w:proofErr w:type="spellStart"/>
            <w:r>
              <w:rPr>
                <w:rFonts w:ascii="Times New Roman" w:hAnsi="Times New Roman"/>
                <w:sz w:val="22"/>
              </w:rPr>
              <w:t>prostředí</w:t>
            </w:r>
            <w:proofErr w:type="spellEnd"/>
            <w:r>
              <w:rPr>
                <w:rFonts w:ascii="Times New Roman" w:hAnsi="Times New Roman"/>
                <w:sz w:val="22"/>
              </w:rPr>
              <w:t xml:space="preserve"> SCHOLA HUMANITAS, </w:t>
            </w:r>
            <w:proofErr w:type="spellStart"/>
            <w:r>
              <w:rPr>
                <w:rFonts w:ascii="Times New Roman" w:hAnsi="Times New Roman"/>
                <w:sz w:val="22"/>
              </w:rPr>
              <w:t>Litvínov</w:t>
            </w:r>
            <w:proofErr w:type="spellEnd"/>
            <w:r>
              <w:rPr>
                <w:rFonts w:ascii="Times New Roman" w:hAnsi="Times New Roman"/>
                <w:sz w:val="22"/>
              </w:rPr>
              <w:t xml:space="preserve">, </w:t>
            </w:r>
            <w:proofErr w:type="spellStart"/>
            <w:r>
              <w:rPr>
                <w:rFonts w:ascii="Times New Roman" w:hAnsi="Times New Roman"/>
                <w:sz w:val="22"/>
              </w:rPr>
              <w:t>Ukrajinská</w:t>
            </w:r>
            <w:proofErr w:type="spellEnd"/>
            <w:r>
              <w:rPr>
                <w:rFonts w:ascii="Times New Roman" w:hAnsi="Times New Roman"/>
                <w:sz w:val="22"/>
              </w:rPr>
              <w:t xml:space="preserve"> 379</w:t>
            </w:r>
          </w:p>
        </w:tc>
      </w:tr>
      <w:tr w:rsidR="00CB6C01" w14:paraId="4D8F7335" w14:textId="77777777">
        <w:trPr>
          <w:trHeight w:val="575"/>
        </w:trPr>
        <w:tc>
          <w:tcPr>
            <w:tcW w:w="3967" w:type="dxa"/>
            <w:tcBorders>
              <w:top w:val="single" w:sz="4" w:space="0" w:color="000000"/>
              <w:left w:val="single" w:sz="4" w:space="0" w:color="000000"/>
              <w:bottom w:val="single" w:sz="4" w:space="0" w:color="000000"/>
              <w:right w:val="single" w:sz="4" w:space="0" w:color="000000"/>
            </w:tcBorders>
            <w:shd w:val="clear" w:color="auto" w:fill="D9D9D9"/>
          </w:tcPr>
          <w:p w14:paraId="6895EE73" w14:textId="77777777" w:rsidR="00CB6C01" w:rsidRDefault="004E577A">
            <w:pPr>
              <w:pStyle w:val="TableParagraph"/>
              <w:ind w:left="105"/>
              <w:rPr>
                <w:rFonts w:ascii="Times New Roman" w:hAnsi="Times New Roman"/>
                <w:b/>
              </w:rPr>
            </w:pPr>
            <w:r>
              <w:rPr>
                <w:rFonts w:ascii="Times New Roman" w:hAnsi="Times New Roman"/>
                <w:b/>
              </w:rPr>
              <w:t>Sídlo zadavatele</w:t>
            </w:r>
          </w:p>
        </w:tc>
        <w:tc>
          <w:tcPr>
            <w:tcW w:w="4559" w:type="dxa"/>
            <w:tcBorders>
              <w:top w:val="single" w:sz="4" w:space="0" w:color="000000"/>
              <w:left w:val="single" w:sz="4" w:space="0" w:color="000000"/>
              <w:bottom w:val="single" w:sz="4" w:space="0" w:color="000000"/>
              <w:right w:val="single" w:sz="4" w:space="0" w:color="000000"/>
            </w:tcBorders>
          </w:tcPr>
          <w:p w14:paraId="5AE991E9" w14:textId="77777777" w:rsidR="00CB6C01" w:rsidRDefault="004E577A">
            <w:pPr>
              <w:pStyle w:val="Default"/>
              <w:rPr>
                <w:rFonts w:ascii="Times New Roman" w:hAnsi="Times New Roman"/>
                <w:sz w:val="22"/>
              </w:rPr>
            </w:pPr>
            <w:proofErr w:type="spellStart"/>
            <w:r>
              <w:rPr>
                <w:rFonts w:ascii="Times New Roman" w:hAnsi="Times New Roman"/>
                <w:sz w:val="22"/>
              </w:rPr>
              <w:t>Ukrajinská</w:t>
            </w:r>
            <w:proofErr w:type="spellEnd"/>
            <w:r>
              <w:rPr>
                <w:rFonts w:ascii="Times New Roman" w:hAnsi="Times New Roman"/>
                <w:sz w:val="22"/>
              </w:rPr>
              <w:t xml:space="preserve"> 379, 436 01 </w:t>
            </w:r>
            <w:proofErr w:type="spellStart"/>
            <w:r>
              <w:rPr>
                <w:rFonts w:ascii="Times New Roman" w:hAnsi="Times New Roman"/>
                <w:sz w:val="22"/>
              </w:rPr>
              <w:t>Litvínov</w:t>
            </w:r>
            <w:proofErr w:type="spellEnd"/>
          </w:p>
        </w:tc>
      </w:tr>
      <w:tr w:rsidR="00CB6C01" w14:paraId="0FB287B0" w14:textId="77777777">
        <w:trPr>
          <w:trHeight w:val="577"/>
        </w:trPr>
        <w:tc>
          <w:tcPr>
            <w:tcW w:w="3967" w:type="dxa"/>
            <w:tcBorders>
              <w:top w:val="single" w:sz="4" w:space="0" w:color="000000"/>
              <w:left w:val="single" w:sz="4" w:space="0" w:color="000000"/>
              <w:bottom w:val="single" w:sz="4" w:space="0" w:color="000000"/>
              <w:right w:val="single" w:sz="4" w:space="0" w:color="000000"/>
            </w:tcBorders>
            <w:shd w:val="clear" w:color="auto" w:fill="D9D9D9"/>
          </w:tcPr>
          <w:p w14:paraId="134390BF" w14:textId="77777777" w:rsidR="00CB6C01" w:rsidRDefault="004E577A">
            <w:pPr>
              <w:pStyle w:val="TableParagraph"/>
              <w:ind w:left="105"/>
              <w:rPr>
                <w:rFonts w:ascii="Times New Roman" w:hAnsi="Times New Roman"/>
                <w:b/>
              </w:rPr>
            </w:pPr>
            <w:r>
              <w:rPr>
                <w:rFonts w:ascii="Times New Roman" w:hAnsi="Times New Roman"/>
                <w:b/>
              </w:rPr>
              <w:t>IČO zadavatele</w:t>
            </w:r>
          </w:p>
        </w:tc>
        <w:tc>
          <w:tcPr>
            <w:tcW w:w="4559" w:type="dxa"/>
            <w:tcBorders>
              <w:top w:val="single" w:sz="4" w:space="0" w:color="000000"/>
              <w:left w:val="single" w:sz="4" w:space="0" w:color="000000"/>
              <w:bottom w:val="single" w:sz="4" w:space="0" w:color="000000"/>
              <w:right w:val="single" w:sz="4" w:space="0" w:color="000000"/>
            </w:tcBorders>
          </w:tcPr>
          <w:p w14:paraId="2214B6B8" w14:textId="77777777" w:rsidR="00CB6C01" w:rsidRDefault="004E577A">
            <w:pPr>
              <w:pStyle w:val="Default"/>
              <w:jc w:val="both"/>
              <w:rPr>
                <w:rFonts w:ascii="Times New Roman" w:hAnsi="Times New Roman"/>
                <w:sz w:val="22"/>
              </w:rPr>
            </w:pPr>
            <w:r>
              <w:rPr>
                <w:rFonts w:ascii="Times New Roman" w:hAnsi="Times New Roman"/>
                <w:sz w:val="22"/>
              </w:rPr>
              <w:t>00832375</w:t>
            </w:r>
          </w:p>
        </w:tc>
      </w:tr>
      <w:tr w:rsidR="00CB6C01" w14:paraId="1F5320E9" w14:textId="77777777">
        <w:trPr>
          <w:trHeight w:val="575"/>
        </w:trPr>
        <w:tc>
          <w:tcPr>
            <w:tcW w:w="3967" w:type="dxa"/>
            <w:tcBorders>
              <w:top w:val="single" w:sz="4" w:space="0" w:color="000000"/>
              <w:left w:val="single" w:sz="4" w:space="0" w:color="000000"/>
              <w:bottom w:val="single" w:sz="4" w:space="0" w:color="000000"/>
              <w:right w:val="single" w:sz="4" w:space="0" w:color="000000"/>
            </w:tcBorders>
            <w:shd w:val="clear" w:color="auto" w:fill="D9D9D9"/>
          </w:tcPr>
          <w:p w14:paraId="4F0C326B" w14:textId="77777777" w:rsidR="00CB6C01" w:rsidRDefault="004E577A">
            <w:pPr>
              <w:pStyle w:val="TableParagraph"/>
              <w:ind w:left="105"/>
              <w:rPr>
                <w:rFonts w:ascii="Times New Roman" w:hAnsi="Times New Roman"/>
                <w:b/>
              </w:rPr>
            </w:pPr>
            <w:r>
              <w:rPr>
                <w:rFonts w:ascii="Times New Roman" w:hAnsi="Times New Roman"/>
                <w:b/>
              </w:rPr>
              <w:t>Profil zadavatele</w:t>
            </w:r>
          </w:p>
        </w:tc>
        <w:tc>
          <w:tcPr>
            <w:tcW w:w="4559" w:type="dxa"/>
            <w:tcBorders>
              <w:top w:val="single" w:sz="4" w:space="0" w:color="000000"/>
              <w:left w:val="single" w:sz="4" w:space="0" w:color="000000"/>
              <w:bottom w:val="single" w:sz="4" w:space="0" w:color="000000"/>
              <w:right w:val="single" w:sz="4" w:space="0" w:color="000000"/>
            </w:tcBorders>
          </w:tcPr>
          <w:p w14:paraId="21F717A7" w14:textId="77777777" w:rsidR="00CB6C01" w:rsidRDefault="004E577A">
            <w:hyperlink r:id="rId8">
              <w:r>
                <w:rPr>
                  <w:rStyle w:val="Hypertextovodkaz"/>
                  <w:rFonts w:ascii="Times New Roman" w:hAnsi="Times New Roman"/>
                </w:rPr>
                <w:t>https://zakazky.mulitvinov.cz/</w:t>
              </w:r>
            </w:hyperlink>
          </w:p>
        </w:tc>
      </w:tr>
      <w:tr w:rsidR="00CB6C01" w14:paraId="0A9DBD29" w14:textId="77777777">
        <w:trPr>
          <w:trHeight w:val="575"/>
        </w:trPr>
        <w:tc>
          <w:tcPr>
            <w:tcW w:w="3967" w:type="dxa"/>
            <w:tcBorders>
              <w:left w:val="single" w:sz="4" w:space="0" w:color="000000"/>
              <w:bottom w:val="single" w:sz="4" w:space="0" w:color="000000"/>
              <w:right w:val="single" w:sz="4" w:space="0" w:color="000000"/>
            </w:tcBorders>
            <w:shd w:val="clear" w:color="auto" w:fill="D9D9D9"/>
          </w:tcPr>
          <w:p w14:paraId="532249CF" w14:textId="77777777" w:rsidR="00CB6C01" w:rsidRDefault="004E577A">
            <w:pPr>
              <w:pStyle w:val="TableParagraph"/>
              <w:ind w:left="105"/>
              <w:rPr>
                <w:rFonts w:ascii="Times New Roman" w:hAnsi="Times New Roman"/>
                <w:b/>
              </w:rPr>
            </w:pPr>
            <w:r>
              <w:rPr>
                <w:rFonts w:ascii="Times New Roman" w:hAnsi="Times New Roman"/>
                <w:b/>
              </w:rPr>
              <w:t>Kontaktní osoba za veřejnou zakázku</w:t>
            </w:r>
          </w:p>
        </w:tc>
        <w:tc>
          <w:tcPr>
            <w:tcW w:w="4559" w:type="dxa"/>
            <w:tcBorders>
              <w:left w:val="single" w:sz="4" w:space="0" w:color="000000"/>
              <w:bottom w:val="single" w:sz="4" w:space="0" w:color="000000"/>
              <w:right w:val="single" w:sz="4" w:space="0" w:color="000000"/>
            </w:tcBorders>
          </w:tcPr>
          <w:p w14:paraId="657668C2" w14:textId="77777777" w:rsidR="00CB6C01" w:rsidRDefault="004E577A">
            <w:r>
              <w:rPr>
                <w:rStyle w:val="Hypertextovodkaz"/>
                <w:rFonts w:ascii="Times New Roman" w:hAnsi="Times New Roman"/>
                <w:color w:val="000000"/>
                <w:u w:val="none"/>
              </w:rPr>
              <w:t>Mgr. Ladislav Turbák</w:t>
            </w:r>
          </w:p>
        </w:tc>
      </w:tr>
      <w:tr w:rsidR="00CB6C01" w14:paraId="3011011C" w14:textId="77777777">
        <w:trPr>
          <w:trHeight w:val="575"/>
        </w:trPr>
        <w:tc>
          <w:tcPr>
            <w:tcW w:w="3967" w:type="dxa"/>
            <w:tcBorders>
              <w:left w:val="single" w:sz="4" w:space="0" w:color="000000"/>
              <w:bottom w:val="single" w:sz="4" w:space="0" w:color="000000"/>
              <w:right w:val="single" w:sz="4" w:space="0" w:color="000000"/>
            </w:tcBorders>
            <w:shd w:val="clear" w:color="auto" w:fill="D9D9D9"/>
          </w:tcPr>
          <w:p w14:paraId="606E89D6" w14:textId="77777777" w:rsidR="00CB6C01" w:rsidRDefault="004E577A">
            <w:pPr>
              <w:pStyle w:val="TableParagraph"/>
              <w:ind w:left="105"/>
              <w:rPr>
                <w:rFonts w:ascii="Times New Roman" w:hAnsi="Times New Roman"/>
                <w:b/>
              </w:rPr>
            </w:pPr>
            <w:r>
              <w:rPr>
                <w:rFonts w:ascii="Times New Roman" w:hAnsi="Times New Roman"/>
                <w:b/>
              </w:rPr>
              <w:t>Kontaktní osoba ve věcech technických:</w:t>
            </w:r>
          </w:p>
        </w:tc>
        <w:tc>
          <w:tcPr>
            <w:tcW w:w="4559" w:type="dxa"/>
            <w:tcBorders>
              <w:left w:val="single" w:sz="4" w:space="0" w:color="000000"/>
              <w:bottom w:val="single" w:sz="4" w:space="0" w:color="000000"/>
              <w:right w:val="single" w:sz="4" w:space="0" w:color="000000"/>
            </w:tcBorders>
          </w:tcPr>
          <w:p w14:paraId="0BAABC93" w14:textId="77777777" w:rsidR="00CB6C01" w:rsidRDefault="004E577A">
            <w:r>
              <w:rPr>
                <w:rStyle w:val="Hypertextovodkaz"/>
                <w:rFonts w:ascii="Times New Roman" w:hAnsi="Times New Roman"/>
                <w:color w:val="000000"/>
                <w:u w:val="none"/>
              </w:rPr>
              <w:t>Jaroslav Císařovský</w:t>
            </w:r>
          </w:p>
        </w:tc>
      </w:tr>
    </w:tbl>
    <w:p w14:paraId="1764615F" w14:textId="77777777" w:rsidR="00CB6C01" w:rsidRDefault="00CB6C01">
      <w:pPr>
        <w:spacing w:before="9"/>
        <w:rPr>
          <w:b/>
          <w:sz w:val="24"/>
        </w:rPr>
      </w:pPr>
    </w:p>
    <w:p w14:paraId="00F836F5" w14:textId="77777777" w:rsidR="00CB6C01" w:rsidRDefault="004E577A">
      <w:pPr>
        <w:pStyle w:val="Nadpis1"/>
        <w:numPr>
          <w:ilvl w:val="1"/>
          <w:numId w:val="10"/>
        </w:numPr>
        <w:tabs>
          <w:tab w:val="left" w:pos="1189"/>
          <w:tab w:val="left" w:pos="1190"/>
        </w:tabs>
        <w:spacing w:before="242"/>
      </w:pPr>
      <w:r>
        <w:t>Předběžné</w:t>
      </w:r>
      <w:r>
        <w:rPr>
          <w:spacing w:val="-7"/>
        </w:rPr>
        <w:t xml:space="preserve"> </w:t>
      </w:r>
      <w:r>
        <w:t>tržní</w:t>
      </w:r>
      <w:r>
        <w:rPr>
          <w:spacing w:val="-8"/>
        </w:rPr>
        <w:t xml:space="preserve"> </w:t>
      </w:r>
      <w:r>
        <w:t>konzultace</w:t>
      </w:r>
      <w:r>
        <w:rPr>
          <w:spacing w:val="-9"/>
        </w:rPr>
        <w:t xml:space="preserve"> </w:t>
      </w:r>
      <w:r>
        <w:t>a</w:t>
      </w:r>
      <w:r>
        <w:rPr>
          <w:spacing w:val="-6"/>
        </w:rPr>
        <w:t xml:space="preserve"> </w:t>
      </w:r>
      <w:r>
        <w:t>osoby</w:t>
      </w:r>
      <w:r>
        <w:rPr>
          <w:spacing w:val="-7"/>
        </w:rPr>
        <w:t xml:space="preserve"> </w:t>
      </w:r>
      <w:r>
        <w:t>podílející</w:t>
      </w:r>
      <w:r>
        <w:rPr>
          <w:spacing w:val="-7"/>
        </w:rPr>
        <w:t xml:space="preserve"> </w:t>
      </w:r>
      <w:r>
        <w:t>se</w:t>
      </w:r>
      <w:r>
        <w:rPr>
          <w:spacing w:val="-7"/>
        </w:rPr>
        <w:t xml:space="preserve"> </w:t>
      </w:r>
      <w:r>
        <w:t>na</w:t>
      </w:r>
      <w:r>
        <w:rPr>
          <w:spacing w:val="-6"/>
        </w:rPr>
        <w:t xml:space="preserve"> </w:t>
      </w:r>
      <w:r>
        <w:t>přípravě</w:t>
      </w:r>
      <w:r>
        <w:rPr>
          <w:spacing w:val="-6"/>
        </w:rPr>
        <w:t xml:space="preserve"> </w:t>
      </w:r>
      <w:r>
        <w:t>zadávací</w:t>
      </w:r>
    </w:p>
    <w:p w14:paraId="4D610662" w14:textId="77777777" w:rsidR="00CB6C01" w:rsidRDefault="004E577A">
      <w:pPr>
        <w:spacing w:before="40"/>
        <w:ind w:left="1190"/>
        <w:rPr>
          <w:b/>
        </w:rPr>
      </w:pPr>
      <w:r>
        <w:rPr>
          <w:b/>
        </w:rPr>
        <w:t>dokumentace</w:t>
      </w:r>
    </w:p>
    <w:p w14:paraId="1E3EABFB" w14:textId="77777777" w:rsidR="00CB6C01" w:rsidRDefault="00CB6C01">
      <w:pPr>
        <w:pStyle w:val="Zkladntext"/>
        <w:spacing w:before="4"/>
        <w:rPr>
          <w:b/>
          <w:sz w:val="24"/>
        </w:rPr>
      </w:pPr>
    </w:p>
    <w:p w14:paraId="65587AF9" w14:textId="77777777" w:rsidR="00CB6C01" w:rsidRDefault="004E577A">
      <w:pPr>
        <w:pStyle w:val="Zkladntext"/>
        <w:ind w:left="554"/>
      </w:pPr>
      <w:r>
        <w:t>Zadávací dokumentace neobsahuje informace, které by byly výsledkem předběžné tržní</w:t>
      </w:r>
    </w:p>
    <w:p w14:paraId="0E72848B" w14:textId="77777777" w:rsidR="00CB6C01" w:rsidRDefault="004E577A">
      <w:pPr>
        <w:pStyle w:val="Zkladntext"/>
        <w:spacing w:before="83"/>
        <w:ind w:left="554"/>
      </w:pPr>
      <w:r>
        <w:t>konzultace.</w:t>
      </w:r>
    </w:p>
    <w:p w14:paraId="5A53730E" w14:textId="77777777" w:rsidR="00CB6C01" w:rsidRDefault="00CB6C01">
      <w:pPr>
        <w:pStyle w:val="Zkladntext"/>
        <w:spacing w:before="203"/>
        <w:ind w:left="554"/>
        <w:rPr>
          <w:sz w:val="41"/>
        </w:rPr>
      </w:pPr>
    </w:p>
    <w:p w14:paraId="4E71C085" w14:textId="77777777" w:rsidR="00CB6C01" w:rsidRDefault="004E577A">
      <w:pPr>
        <w:pStyle w:val="Nadpis1"/>
        <w:numPr>
          <w:ilvl w:val="0"/>
          <w:numId w:val="10"/>
        </w:numPr>
        <w:tabs>
          <w:tab w:val="left" w:pos="628"/>
          <w:tab w:val="left" w:pos="629"/>
        </w:tabs>
        <w:ind w:hanging="433"/>
      </w:pPr>
      <w:r>
        <w:rPr>
          <w:u w:val="single"/>
        </w:rPr>
        <w:t>KOMUNIKACE MEZI ZADAVATELEM A</w:t>
      </w:r>
      <w:r>
        <w:rPr>
          <w:spacing w:val="-20"/>
          <w:u w:val="single"/>
        </w:rPr>
        <w:t xml:space="preserve"> </w:t>
      </w:r>
      <w:r>
        <w:rPr>
          <w:u w:val="single"/>
        </w:rPr>
        <w:t>DODAVATELI</w:t>
      </w:r>
    </w:p>
    <w:p w14:paraId="7CF37F63" w14:textId="77777777" w:rsidR="00CB6C01" w:rsidRDefault="00CB6C01">
      <w:pPr>
        <w:pStyle w:val="Nadpis1"/>
        <w:tabs>
          <w:tab w:val="left" w:pos="628"/>
          <w:tab w:val="left" w:pos="629"/>
        </w:tabs>
        <w:rPr>
          <w:u w:val="single"/>
        </w:rPr>
      </w:pPr>
    </w:p>
    <w:p w14:paraId="246AE756" w14:textId="77777777" w:rsidR="00CB6C01" w:rsidRDefault="004E577A">
      <w:pPr>
        <w:spacing w:before="132" w:line="319" w:lineRule="auto"/>
        <w:ind w:left="567" w:right="283"/>
        <w:jc w:val="both"/>
      </w:pPr>
      <w:r>
        <w:t xml:space="preserve">Zadavatel stanovuje, že </w:t>
      </w:r>
      <w:r>
        <w:rPr>
          <w:b/>
        </w:rPr>
        <w:t>komunikace se zadavatelem v rámci zadávacího řízení</w:t>
      </w:r>
      <w:r>
        <w:t xml:space="preserve"> </w:t>
      </w:r>
      <w:r>
        <w:rPr>
          <w:b/>
        </w:rPr>
        <w:t>musí být</w:t>
      </w:r>
      <w:r>
        <w:t xml:space="preserve"> </w:t>
      </w:r>
      <w:r>
        <w:rPr>
          <w:b/>
        </w:rPr>
        <w:t xml:space="preserve">realizována prostřednictvím elektronického nástroje E-ZAK dostupného na </w:t>
      </w:r>
      <w:hyperlink r:id="rId9">
        <w:r>
          <w:rPr>
            <w:rStyle w:val="Hypertextovodkaz"/>
            <w:b/>
          </w:rPr>
          <w:t>https://zakazky.mulitvinov.cz/</w:t>
        </w:r>
      </w:hyperlink>
      <w:r>
        <w:rPr>
          <w:rStyle w:val="Hypertextovodkaz"/>
          <w:b/>
        </w:rPr>
        <w:t>.</w:t>
      </w:r>
      <w:r>
        <w:rPr>
          <w:b/>
        </w:rPr>
        <w:t>.</w:t>
      </w:r>
    </w:p>
    <w:p w14:paraId="34399726" w14:textId="77777777" w:rsidR="00CB6C01" w:rsidRDefault="004E577A">
      <w:pPr>
        <w:pStyle w:val="Zkladntext"/>
        <w:spacing w:before="241" w:line="319" w:lineRule="auto"/>
        <w:ind w:left="567" w:right="283"/>
        <w:jc w:val="both"/>
      </w:pPr>
      <w:r>
        <w:t>Nabídka účastníka však musí být podána pouze elektronicky prostřednictvím zadavatelem stanoveného elektronického nástroje E-ZAK. Jakýkoliv jiný způsob podání nabídky, např. osobní jednání, telefonicky či poštou, je vyloučen.</w:t>
      </w:r>
    </w:p>
    <w:p w14:paraId="20685C88" w14:textId="77777777" w:rsidR="00CB6C01" w:rsidRDefault="004E577A">
      <w:pPr>
        <w:pStyle w:val="Zkladntext"/>
        <w:spacing w:before="241" w:line="319" w:lineRule="auto"/>
        <w:ind w:left="567" w:right="283"/>
        <w:jc w:val="both"/>
      </w:pPr>
      <w:r>
        <w:t>Zadavatel upozorňuje, že maximální možná velikost e-mailové zprávy, kterou lze zaslat zadavateli, činí 20 MB.</w:t>
      </w:r>
    </w:p>
    <w:p w14:paraId="5EB28B12" w14:textId="77777777" w:rsidR="00CB6C01" w:rsidRDefault="004E577A">
      <w:pPr>
        <w:pStyle w:val="Zkladntext"/>
        <w:spacing w:before="241" w:line="319" w:lineRule="auto"/>
        <w:ind w:left="567" w:right="283"/>
        <w:jc w:val="both"/>
      </w:pPr>
      <w:r>
        <w:t>Zadavatel si vyhrazuje právo uveřejnit oznámení o vyloučení účastníka zadávacího řízení a oznámení o výběru dodavatele na profilu zadavatele.</w:t>
      </w:r>
    </w:p>
    <w:p w14:paraId="028E1E30" w14:textId="77777777" w:rsidR="00CB6C01" w:rsidRDefault="004E577A">
      <w:pPr>
        <w:pStyle w:val="Zkladntext"/>
        <w:spacing w:before="241" w:line="319" w:lineRule="auto"/>
        <w:ind w:left="567" w:right="283"/>
        <w:jc w:val="both"/>
      </w:pPr>
      <w:r>
        <w:t>Veškeré písemnosti zasílané prostřednictvím elektronického nástroje E-ZAK jsou doručené okamžikem přijetí datové zprávy na elektronickou adresu adresáta či adresátů datové zprávy v 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2128D974" w14:textId="77777777" w:rsidR="00CB6C01" w:rsidRDefault="004E577A">
      <w:pPr>
        <w:pStyle w:val="Zkladntext"/>
        <w:spacing w:before="241" w:line="319" w:lineRule="auto"/>
        <w:ind w:left="567" w:right="283"/>
        <w:jc w:val="both"/>
      </w:pPr>
      <w:r>
        <w:lastRenderedPageBreak/>
        <w:t>Dodavatel či účastník je povinen provést registraci v elektronickém nástroji E-ZAK za účelem komunikace se zadavatelem. Zadavatel doporučuje provést registraci včas, aby bylo možné vyřešit případné problémy s provozovatelem elektronického nástroje E-ZAK.</w:t>
      </w:r>
    </w:p>
    <w:p w14:paraId="372AEB98" w14:textId="77777777" w:rsidR="00CB6C01" w:rsidRDefault="004E577A">
      <w:pPr>
        <w:pStyle w:val="Zkladntext"/>
        <w:tabs>
          <w:tab w:val="left" w:pos="628"/>
          <w:tab w:val="left" w:pos="629"/>
        </w:tabs>
        <w:spacing w:before="241" w:line="319" w:lineRule="auto"/>
        <w:ind w:left="567" w:right="283"/>
        <w:jc w:val="both"/>
      </w:pPr>
      <w:r>
        <w:rPr>
          <w:u w:val="single"/>
        </w:rPr>
        <w:t>V případě dotazů týkajících se technického nastavení kontaktujte, prosím, provozovatele elektronického nástroje E-ZAK na tel. +420 538 702 719 nebo e-mailem: podpora@ezak.cz.</w:t>
      </w:r>
      <w:bookmarkStart w:id="2" w:name="_bookmark2"/>
      <w:bookmarkStart w:id="3" w:name="_bookmark21"/>
      <w:bookmarkEnd w:id="2"/>
      <w:bookmarkEnd w:id="3"/>
      <w:r>
        <w:rPr>
          <w:rFonts w:ascii="Times New Roman" w:hAnsi="Times New Roman"/>
          <w:spacing w:val="-56"/>
          <w:u w:val="single"/>
        </w:rPr>
        <w:t xml:space="preserve"> </w:t>
      </w:r>
    </w:p>
    <w:p w14:paraId="049CF665" w14:textId="77777777" w:rsidR="00CB6C01" w:rsidRDefault="004E577A">
      <w:pPr>
        <w:pStyle w:val="Zkladntext"/>
        <w:numPr>
          <w:ilvl w:val="0"/>
          <w:numId w:val="10"/>
        </w:numPr>
        <w:tabs>
          <w:tab w:val="left" w:pos="628"/>
          <w:tab w:val="left" w:pos="629"/>
        </w:tabs>
        <w:spacing w:before="241" w:line="319" w:lineRule="auto"/>
        <w:ind w:left="196" w:right="253" w:firstLine="0"/>
        <w:jc w:val="both"/>
        <w:rPr>
          <w:b/>
          <w:bCs/>
        </w:rPr>
      </w:pPr>
      <w:r>
        <w:rPr>
          <w:b/>
          <w:bCs/>
          <w:u w:val="single"/>
        </w:rPr>
        <w:t>INFORMACE O PŘEDMĚTU VEŘEJNÉ</w:t>
      </w:r>
      <w:r>
        <w:rPr>
          <w:b/>
          <w:bCs/>
          <w:spacing w:val="-23"/>
          <w:u w:val="single"/>
        </w:rPr>
        <w:t xml:space="preserve"> </w:t>
      </w:r>
      <w:r>
        <w:rPr>
          <w:b/>
          <w:bCs/>
          <w:u w:val="single"/>
        </w:rPr>
        <w:t>ZAKÁZKY</w:t>
      </w:r>
    </w:p>
    <w:p w14:paraId="14A541CF" w14:textId="77777777" w:rsidR="00CB6C01" w:rsidRDefault="00CB6C01">
      <w:pPr>
        <w:pStyle w:val="Zkladntext"/>
        <w:spacing w:before="4"/>
        <w:rPr>
          <w:b/>
          <w:sz w:val="23"/>
        </w:rPr>
      </w:pPr>
    </w:p>
    <w:p w14:paraId="22DA4FC2" w14:textId="77777777" w:rsidR="00CB6C01" w:rsidRDefault="004E577A">
      <w:pPr>
        <w:pStyle w:val="Odstavecseseznamem"/>
        <w:numPr>
          <w:ilvl w:val="1"/>
          <w:numId w:val="10"/>
        </w:numPr>
        <w:tabs>
          <w:tab w:val="left" w:pos="1189"/>
          <w:tab w:val="left" w:pos="1190"/>
        </w:tabs>
        <w:spacing w:before="132"/>
      </w:pPr>
      <w:r>
        <w:rPr>
          <w:b/>
        </w:rPr>
        <w:t>Předmět veřejné</w:t>
      </w:r>
      <w:r>
        <w:rPr>
          <w:b/>
          <w:spacing w:val="-3"/>
        </w:rPr>
        <w:t xml:space="preserve"> </w:t>
      </w:r>
      <w:r>
        <w:rPr>
          <w:b/>
        </w:rPr>
        <w:t>zakázky</w:t>
      </w:r>
    </w:p>
    <w:p w14:paraId="2C3289BD" w14:textId="77777777" w:rsidR="00CB6C01" w:rsidRDefault="00CB6C01">
      <w:pPr>
        <w:pStyle w:val="Zkladntext"/>
        <w:spacing w:before="4"/>
        <w:rPr>
          <w:b/>
          <w:sz w:val="24"/>
        </w:rPr>
      </w:pPr>
    </w:p>
    <w:p w14:paraId="29DADD58" w14:textId="77777777" w:rsidR="00CB6C01" w:rsidRDefault="004E577A">
      <w:pPr>
        <w:pStyle w:val="Zkladntext"/>
        <w:spacing w:line="319" w:lineRule="auto"/>
        <w:ind w:left="196" w:right="254"/>
        <w:jc w:val="both"/>
      </w:pPr>
      <w:r>
        <w:t>Předmětem veřejné zakázky „Modernizace a vybavení laboratoře biologie a učeben pro polytechnické, jazykové a digitální vzdělávání“ registrační číslo CZ.10.02.01/00/23_006/0000218  - část schodišťová plošina - je dodání a montáž zboží schodišťová plošina</w:t>
      </w:r>
    </w:p>
    <w:p w14:paraId="4C6A4FF6" w14:textId="77777777" w:rsidR="00CB6C01" w:rsidRDefault="004E577A">
      <w:pPr>
        <w:pStyle w:val="Zkladntext"/>
        <w:spacing w:line="319" w:lineRule="auto"/>
        <w:ind w:left="907" w:right="283" w:hanging="397"/>
        <w:jc w:val="both"/>
      </w:pPr>
      <w:r>
        <w:t>Technická specifikace:</w:t>
      </w:r>
    </w:p>
    <w:p w14:paraId="258A65CA" w14:textId="77777777" w:rsidR="00CB6C01" w:rsidRDefault="004E577A">
      <w:pPr>
        <w:pStyle w:val="Zkladntext"/>
        <w:spacing w:line="319" w:lineRule="auto"/>
        <w:ind w:left="1361" w:right="283" w:hanging="397"/>
        <w:jc w:val="both"/>
      </w:pPr>
      <w:r>
        <w:t>Provedení: vnitřní</w:t>
      </w:r>
    </w:p>
    <w:p w14:paraId="496FAC8E" w14:textId="77777777" w:rsidR="00CB6C01" w:rsidRDefault="004E577A">
      <w:pPr>
        <w:pStyle w:val="Zkladntext"/>
        <w:spacing w:line="319" w:lineRule="auto"/>
        <w:ind w:left="1361" w:right="283" w:hanging="397"/>
        <w:jc w:val="both"/>
      </w:pPr>
      <w:r>
        <w:t>Sklápění plošiny, nájezdů a ochranných bariér: poloautomatické</w:t>
      </w:r>
    </w:p>
    <w:p w14:paraId="5C3BA9F0" w14:textId="77777777" w:rsidR="00CB6C01" w:rsidRDefault="004E577A">
      <w:pPr>
        <w:pStyle w:val="Zkladntext"/>
        <w:spacing w:line="319" w:lineRule="auto"/>
        <w:ind w:left="1361" w:right="283" w:hanging="397"/>
        <w:jc w:val="both"/>
      </w:pPr>
      <w:r>
        <w:t>Plošina s protiskluzovým povrchem (šířka x délka): minimálně 800 mm x 1000 mm</w:t>
      </w:r>
    </w:p>
    <w:p w14:paraId="77F33AAB" w14:textId="77777777" w:rsidR="00CB6C01" w:rsidRDefault="004E577A">
      <w:pPr>
        <w:pStyle w:val="Zkladntext"/>
        <w:spacing w:line="319" w:lineRule="auto"/>
        <w:ind w:left="1361" w:right="283" w:hanging="397"/>
        <w:jc w:val="both"/>
      </w:pPr>
      <w:r>
        <w:t>Nosnost: minimálně 250 kg</w:t>
      </w:r>
    </w:p>
    <w:p w14:paraId="491EB432" w14:textId="77777777" w:rsidR="00CB6C01" w:rsidRDefault="004E577A">
      <w:pPr>
        <w:pStyle w:val="Zkladntext"/>
        <w:spacing w:line="319" w:lineRule="auto"/>
        <w:ind w:left="1361" w:right="283" w:hanging="397"/>
        <w:jc w:val="both"/>
      </w:pPr>
      <w:r>
        <w:t>Rychlost jízdy: variabilní, minimálně 3 až 6 m/min.</w:t>
      </w:r>
    </w:p>
    <w:p w14:paraId="39F3C897" w14:textId="77777777" w:rsidR="00CB6C01" w:rsidRDefault="004E577A">
      <w:pPr>
        <w:pStyle w:val="Zkladntext"/>
        <w:spacing w:line="319" w:lineRule="auto"/>
        <w:ind w:left="1361" w:right="283" w:hanging="397"/>
        <w:jc w:val="both"/>
      </w:pPr>
      <w:r>
        <w:t>Počet stanic: 4</w:t>
      </w:r>
    </w:p>
    <w:p w14:paraId="58632E4F" w14:textId="77777777" w:rsidR="00CB6C01" w:rsidRDefault="004E577A">
      <w:pPr>
        <w:pStyle w:val="Zkladntext"/>
        <w:spacing w:line="319" w:lineRule="auto"/>
        <w:ind w:left="1361" w:right="283" w:hanging="397"/>
        <w:jc w:val="both"/>
      </w:pPr>
      <w:r>
        <w:t>Vyjetí plošiny na horní podestu: NE</w:t>
      </w:r>
    </w:p>
    <w:p w14:paraId="6FF4644A" w14:textId="77777777" w:rsidR="00CB6C01" w:rsidRDefault="004E577A">
      <w:pPr>
        <w:pStyle w:val="Zkladntext"/>
        <w:spacing w:line="319" w:lineRule="auto"/>
        <w:ind w:left="1361" w:right="283" w:hanging="397"/>
        <w:jc w:val="both"/>
      </w:pPr>
      <w:r>
        <w:t>Dispozice pohonu: přímý </w:t>
      </w:r>
    </w:p>
    <w:p w14:paraId="0DB851B0" w14:textId="77777777" w:rsidR="00CB6C01" w:rsidRDefault="004E577A">
      <w:pPr>
        <w:pStyle w:val="Zkladntext"/>
        <w:spacing w:line="319" w:lineRule="auto"/>
        <w:ind w:left="1361" w:right="283" w:hanging="397"/>
        <w:jc w:val="both"/>
      </w:pPr>
      <w:r>
        <w:t xml:space="preserve">Napájení hlavního přívodu: 1+N+PE 230 V, 50 Hz, 1.5 kW </w:t>
      </w:r>
    </w:p>
    <w:p w14:paraId="73228881" w14:textId="77777777" w:rsidR="00CB6C01" w:rsidRDefault="004E577A">
      <w:pPr>
        <w:pStyle w:val="Zkladntext"/>
        <w:spacing w:line="319" w:lineRule="auto"/>
        <w:ind w:left="1361" w:right="283" w:hanging="397"/>
        <w:jc w:val="both"/>
      </w:pPr>
      <w:r>
        <w:t>Ovládací napětí: 24 V</w:t>
      </w:r>
    </w:p>
    <w:p w14:paraId="0EDBA637" w14:textId="77777777" w:rsidR="00CB6C01" w:rsidRDefault="004E577A">
      <w:pPr>
        <w:pStyle w:val="Zkladntext"/>
        <w:spacing w:line="319" w:lineRule="auto"/>
        <w:ind w:left="1361" w:right="283" w:hanging="397"/>
        <w:jc w:val="both"/>
      </w:pPr>
      <w:r>
        <w:t>Kotvení: dle typu plošiny</w:t>
      </w:r>
    </w:p>
    <w:p w14:paraId="1B844E72" w14:textId="77777777" w:rsidR="00CB6C01" w:rsidRDefault="004E577A">
      <w:pPr>
        <w:pStyle w:val="Zkladntext"/>
        <w:spacing w:line="319" w:lineRule="auto"/>
        <w:ind w:left="1361" w:right="283" w:hanging="397"/>
        <w:jc w:val="both"/>
      </w:pPr>
      <w:r>
        <w:t>Umístění: na pravé straně schodiště (při pohledu zdola na rameno schodiště)</w:t>
      </w:r>
    </w:p>
    <w:p w14:paraId="3DC22350" w14:textId="77777777" w:rsidR="00CB6C01" w:rsidRDefault="004E577A">
      <w:pPr>
        <w:pStyle w:val="Zkladntext"/>
        <w:spacing w:line="319" w:lineRule="auto"/>
        <w:ind w:left="907" w:right="283" w:hanging="397"/>
        <w:jc w:val="both"/>
      </w:pPr>
      <w:r>
        <w:tab/>
      </w:r>
      <w:r>
        <w:tab/>
        <w:t>Počet schodů: 83 (15+14+14+14+14+12)</w:t>
      </w:r>
    </w:p>
    <w:p w14:paraId="5BD17ADE" w14:textId="77777777" w:rsidR="00CB6C01" w:rsidRDefault="004E577A">
      <w:pPr>
        <w:pStyle w:val="Zkladntext"/>
        <w:spacing w:line="319" w:lineRule="auto"/>
        <w:ind w:left="907" w:right="283" w:hanging="397"/>
        <w:jc w:val="both"/>
      </w:pPr>
      <w:r>
        <w:tab/>
      </w:r>
      <w:r>
        <w:tab/>
        <w:t>Počet zatáček: 0 x 90° a 6 x 180°</w:t>
      </w:r>
    </w:p>
    <w:p w14:paraId="0E638971" w14:textId="77777777" w:rsidR="00CB6C01" w:rsidRDefault="004E577A">
      <w:pPr>
        <w:pStyle w:val="Zkladntext"/>
        <w:spacing w:line="319" w:lineRule="auto"/>
        <w:ind w:left="907" w:right="283" w:hanging="397"/>
        <w:jc w:val="both"/>
      </w:pPr>
      <w:r>
        <w:t>Povrchová úprava:</w:t>
      </w:r>
    </w:p>
    <w:p w14:paraId="1B9C7205" w14:textId="77777777" w:rsidR="00CB6C01" w:rsidRDefault="004E577A">
      <w:pPr>
        <w:pStyle w:val="Zkladntext"/>
        <w:spacing w:line="319" w:lineRule="auto"/>
        <w:ind w:left="1361" w:right="283" w:hanging="397"/>
        <w:jc w:val="both"/>
      </w:pPr>
      <w:r>
        <w:t xml:space="preserve">Plošina: prášková barva </w:t>
      </w:r>
      <w:proofErr w:type="spellStart"/>
      <w:r>
        <w:t>komaxit</w:t>
      </w:r>
      <w:proofErr w:type="spellEnd"/>
      <w:r>
        <w:t xml:space="preserve"> - šedá</w:t>
      </w:r>
    </w:p>
    <w:p w14:paraId="5BCEE59C" w14:textId="77777777" w:rsidR="00CB6C01" w:rsidRDefault="004E577A">
      <w:pPr>
        <w:pStyle w:val="Zkladntext"/>
        <w:spacing w:line="319" w:lineRule="auto"/>
        <w:ind w:left="1361" w:right="283" w:hanging="397"/>
        <w:jc w:val="both"/>
      </w:pPr>
      <w:r>
        <w:t>Podlaha plošiny: protiskluzová</w:t>
      </w:r>
    </w:p>
    <w:p w14:paraId="2B4B6990" w14:textId="77777777" w:rsidR="00CB6C01" w:rsidRDefault="004E577A">
      <w:pPr>
        <w:pStyle w:val="Zkladntext"/>
        <w:spacing w:line="319" w:lineRule="auto"/>
        <w:ind w:left="907" w:right="283" w:hanging="397"/>
        <w:jc w:val="both"/>
      </w:pPr>
      <w:r>
        <w:t>Doplňková vybavení: Zamknutí nástěnných ovladačů pomocí klíče</w:t>
      </w:r>
    </w:p>
    <w:p w14:paraId="071D95A1" w14:textId="77777777" w:rsidR="00CB6C01" w:rsidRDefault="004E577A">
      <w:pPr>
        <w:pStyle w:val="Zkladntext"/>
        <w:spacing w:line="319" w:lineRule="auto"/>
        <w:ind w:left="907" w:right="283" w:hanging="397"/>
        <w:jc w:val="both"/>
      </w:pPr>
      <w:r>
        <w:t>Ovládací prvky:</w:t>
      </w:r>
    </w:p>
    <w:p w14:paraId="1501EC93" w14:textId="77777777" w:rsidR="00CB6C01" w:rsidRDefault="004E577A">
      <w:pPr>
        <w:pStyle w:val="Zkladntext"/>
        <w:spacing w:line="319" w:lineRule="auto"/>
        <w:ind w:left="907" w:right="283" w:hanging="397"/>
        <w:jc w:val="both"/>
      </w:pPr>
      <w:r>
        <w:tab/>
        <w:t>a) na plošině: velkoplošná prosvětlená tlačítka pro jízdu nahoru a dolů, STOP</w:t>
      </w:r>
    </w:p>
    <w:p w14:paraId="05DD87E4" w14:textId="77777777" w:rsidR="00CB6C01" w:rsidRDefault="004E577A">
      <w:pPr>
        <w:pStyle w:val="Zkladntext"/>
        <w:spacing w:line="319" w:lineRule="auto"/>
        <w:ind w:left="907" w:right="283" w:hanging="397"/>
        <w:jc w:val="both"/>
      </w:pPr>
      <w:r>
        <w:tab/>
        <w:t>b) v nástupištích: velkoplošná tlačítka pro jízdu nahoru a dolů</w:t>
      </w:r>
    </w:p>
    <w:p w14:paraId="1EB2EA0E" w14:textId="77777777" w:rsidR="00CB6C01" w:rsidRDefault="004E577A">
      <w:pPr>
        <w:pStyle w:val="Zkladntext"/>
        <w:spacing w:line="319" w:lineRule="auto"/>
        <w:ind w:left="907" w:right="283" w:hanging="397"/>
        <w:jc w:val="both"/>
      </w:pPr>
      <w:r>
        <w:t>Bezpečnostní prvky: Omezovač rychlosti a zachycovač, zahnuté sklopné bariéry na plošině, nájezdové rampy na plošině s funkcí blokování jízdy při kontaktu s překážkou, spodní kontaktní plech plošiny s funkcí blokování jízdy při kontaktu s překážkou pod plošinou, bezpečnostní prvky na bocích plošiny s funkcí blokování jízdy při kontaktu s překážkou, manuální nouzové spouštění.</w:t>
      </w:r>
    </w:p>
    <w:p w14:paraId="50C9E5B7" w14:textId="77777777" w:rsidR="00CB6C01" w:rsidRDefault="004E577A">
      <w:pPr>
        <w:pStyle w:val="Zkladntext"/>
        <w:spacing w:line="319" w:lineRule="auto"/>
        <w:ind w:left="907" w:right="283" w:hanging="397"/>
        <w:jc w:val="both"/>
      </w:pPr>
      <w:r>
        <w:t xml:space="preserve">V ceně zahrnuto: Zaměření místa, instalace, projekt, výroba technologie plošiny, doprava, </w:t>
      </w:r>
      <w:r>
        <w:lastRenderedPageBreak/>
        <w:t>instalace zařízení, zkoušky a uvedení zařízení do provozu, průvodní technická dokumentace a zaškolení obsluhy.</w:t>
      </w:r>
    </w:p>
    <w:p w14:paraId="6C7E7405" w14:textId="77777777" w:rsidR="00CB6C01" w:rsidRDefault="004E577A">
      <w:pPr>
        <w:pStyle w:val="Zkladntext"/>
        <w:spacing w:line="319" w:lineRule="auto"/>
        <w:ind w:left="907" w:right="283" w:hanging="397"/>
        <w:jc w:val="both"/>
      </w:pPr>
      <w:r>
        <w:t xml:space="preserve">Záruční podmínky: Záruční doba v délce alespoň 24 měsíců </w:t>
      </w:r>
    </w:p>
    <w:p w14:paraId="4A35DC27" w14:textId="77777777" w:rsidR="00CB6C01" w:rsidRDefault="004E577A">
      <w:pPr>
        <w:pStyle w:val="Zkladntext"/>
        <w:spacing w:line="319" w:lineRule="auto"/>
        <w:ind w:left="907" w:right="283" w:hanging="397"/>
        <w:jc w:val="both"/>
      </w:pPr>
      <w:r>
        <w:t>Platební podmínky: Po předání</w:t>
      </w:r>
      <w:r w:rsidR="006C6917">
        <w:t xml:space="preserve"> zboží objednateli se splatností</w:t>
      </w:r>
      <w:r>
        <w:t xml:space="preserve"> faktury – daňového dokladu 30 dnů od doručení </w:t>
      </w:r>
    </w:p>
    <w:p w14:paraId="0F4B9338" w14:textId="77777777" w:rsidR="00CB6C01" w:rsidRDefault="004E577A">
      <w:pPr>
        <w:pStyle w:val="Zkladntext"/>
        <w:spacing w:line="319" w:lineRule="auto"/>
        <w:ind w:left="907" w:right="283" w:hanging="397"/>
        <w:jc w:val="both"/>
      </w:pPr>
      <w:r>
        <w:t>Termíny dodání:</w:t>
      </w:r>
    </w:p>
    <w:p w14:paraId="615B9705" w14:textId="250CE6D1" w:rsidR="00CB6C01" w:rsidRDefault="004E577A">
      <w:pPr>
        <w:pStyle w:val="Zkladntext"/>
        <w:spacing w:line="319" w:lineRule="auto"/>
        <w:ind w:left="907" w:right="283" w:hanging="397"/>
        <w:jc w:val="both"/>
      </w:pPr>
      <w:r>
        <w:tab/>
        <w:t xml:space="preserve">18. – </w:t>
      </w:r>
      <w:r w:rsidR="004D431C">
        <w:t>29</w:t>
      </w:r>
      <w:r>
        <w:t>. srpen 2025</w:t>
      </w:r>
    </w:p>
    <w:p w14:paraId="11BD8631" w14:textId="77777777" w:rsidR="00CB6C01" w:rsidRDefault="004E577A">
      <w:pPr>
        <w:pStyle w:val="Zkladntext"/>
        <w:spacing w:line="319" w:lineRule="auto"/>
        <w:ind w:left="907" w:right="283" w:hanging="397"/>
        <w:jc w:val="both"/>
      </w:pPr>
      <w:r>
        <w:t>Doba montáže: 4 -7 dnů</w:t>
      </w:r>
    </w:p>
    <w:p w14:paraId="2ED1C471" w14:textId="77777777" w:rsidR="00CB6C01" w:rsidRDefault="004E577A">
      <w:pPr>
        <w:pStyle w:val="Zkladntext"/>
        <w:spacing w:line="319" w:lineRule="auto"/>
        <w:ind w:left="907" w:right="283" w:hanging="397"/>
        <w:jc w:val="both"/>
      </w:pPr>
      <w:r>
        <w:t>Servis: Záruční i pozáruční servis, který vykonávají odborní servisní technici nebo pověřené odborné firmy.</w:t>
      </w:r>
    </w:p>
    <w:p w14:paraId="4069F732" w14:textId="77777777" w:rsidR="00CB6C01" w:rsidRDefault="004E577A">
      <w:pPr>
        <w:pStyle w:val="Zkladntext"/>
        <w:spacing w:line="319" w:lineRule="auto"/>
        <w:ind w:left="196" w:right="254"/>
        <w:jc w:val="both"/>
      </w:pPr>
      <w:r>
        <w:t xml:space="preserve">Místem dodání je  </w:t>
      </w:r>
      <w:r>
        <w:rPr>
          <w:rFonts w:eastAsia="Times New Roman" w:cs="Baskerville"/>
          <w:color w:val="00000A"/>
          <w:lang w:bidi="ar-SA"/>
        </w:rPr>
        <w:t xml:space="preserve">p. p. č.  477/1, jehož součástí je budova č. p. 320 k. </w:t>
      </w:r>
      <w:proofErr w:type="spellStart"/>
      <w:r>
        <w:rPr>
          <w:rFonts w:eastAsia="Times New Roman" w:cs="Baskerville"/>
          <w:color w:val="00000A"/>
          <w:lang w:bidi="ar-SA"/>
        </w:rPr>
        <w:t>ú.</w:t>
      </w:r>
      <w:proofErr w:type="spellEnd"/>
      <w:r>
        <w:rPr>
          <w:rFonts w:eastAsia="Times New Roman" w:cs="Baskerville"/>
          <w:color w:val="00000A"/>
          <w:lang w:bidi="ar-SA"/>
        </w:rPr>
        <w:t xml:space="preserve"> Horní Litvínov na adrese Ukrajinská  320, Litvínov. </w:t>
      </w:r>
    </w:p>
    <w:p w14:paraId="3C3D1254" w14:textId="77777777" w:rsidR="00CB6C01" w:rsidRDefault="004E577A">
      <w:pPr>
        <w:pStyle w:val="Zkladntext"/>
        <w:spacing w:line="319" w:lineRule="auto"/>
        <w:ind w:left="196" w:right="254"/>
        <w:jc w:val="both"/>
      </w:pPr>
      <w:r>
        <w:t xml:space="preserve">Předmět zakázky je dále upřesněn vzorem Kupní smlouvy. </w:t>
      </w:r>
    </w:p>
    <w:p w14:paraId="0DF50034" w14:textId="77777777" w:rsidR="00CB6C01" w:rsidRDefault="004E577A">
      <w:pPr>
        <w:pStyle w:val="Zkladntext"/>
        <w:spacing w:line="319" w:lineRule="auto"/>
        <w:ind w:left="196" w:right="254"/>
        <w:jc w:val="both"/>
      </w:pPr>
      <w:r>
        <w:t xml:space="preserve">Dodavatel je povinen v nabídce specifikovat konkrétní druh schodišťové plošiny např. obchodním označením modelu a doložit splnění požadavků. </w:t>
      </w:r>
    </w:p>
    <w:p w14:paraId="0B157CA6" w14:textId="77777777" w:rsidR="00CB6C01" w:rsidRDefault="004E577A">
      <w:pPr>
        <w:pStyle w:val="Nadpis1"/>
        <w:numPr>
          <w:ilvl w:val="1"/>
          <w:numId w:val="10"/>
        </w:numPr>
        <w:tabs>
          <w:tab w:val="left" w:pos="1189"/>
          <w:tab w:val="left" w:pos="1190"/>
        </w:tabs>
        <w:spacing w:before="241"/>
      </w:pPr>
      <w:r>
        <w:t>Klasifikace předmětu veřejné zakázky</w:t>
      </w:r>
      <w:r>
        <w:rPr>
          <w:spacing w:val="-11"/>
        </w:rPr>
        <w:t xml:space="preserve"> </w:t>
      </w:r>
      <w:r>
        <w:t>(CPV)</w:t>
      </w:r>
    </w:p>
    <w:p w14:paraId="525B90CB" w14:textId="77777777" w:rsidR="00CB6C01" w:rsidRDefault="00CB6C01">
      <w:pPr>
        <w:pStyle w:val="Zkladntext"/>
        <w:spacing w:before="4"/>
        <w:rPr>
          <w:b/>
          <w:sz w:val="24"/>
        </w:rPr>
      </w:pPr>
    </w:p>
    <w:p w14:paraId="1DCEA732" w14:textId="77777777" w:rsidR="00CB6C01" w:rsidRDefault="004E577A">
      <w:pPr>
        <w:pStyle w:val="Zkladntext"/>
        <w:ind w:left="196"/>
        <w:jc w:val="both"/>
      </w:pPr>
      <w:r>
        <w:t>kód CPV  42416130-5 Mechanické výtahy</w:t>
      </w:r>
    </w:p>
    <w:p w14:paraId="1BF0EEC6" w14:textId="77777777" w:rsidR="00CB6C01" w:rsidRDefault="004E577A">
      <w:pPr>
        <w:pStyle w:val="Zkladntext"/>
        <w:ind w:left="196"/>
        <w:jc w:val="both"/>
      </w:pPr>
      <w:r>
        <w:t>kód CPV  42418500-4 Mechanická zařízení pro manipulaci</w:t>
      </w:r>
    </w:p>
    <w:p w14:paraId="0504F1F5" w14:textId="77777777" w:rsidR="00CB6C01" w:rsidRDefault="00CB6C01">
      <w:pPr>
        <w:pStyle w:val="Zkladntext"/>
        <w:spacing w:before="1"/>
        <w:rPr>
          <w:sz w:val="28"/>
          <w:shd w:val="clear" w:color="auto" w:fill="FFFF00"/>
        </w:rPr>
      </w:pPr>
    </w:p>
    <w:p w14:paraId="29C2F72E" w14:textId="77777777" w:rsidR="00CB6C01" w:rsidRDefault="004E577A">
      <w:pPr>
        <w:pStyle w:val="Nadpis1"/>
        <w:numPr>
          <w:ilvl w:val="1"/>
          <w:numId w:val="10"/>
        </w:numPr>
        <w:tabs>
          <w:tab w:val="left" w:pos="1189"/>
          <w:tab w:val="left" w:pos="1190"/>
        </w:tabs>
      </w:pPr>
      <w:r>
        <w:t>Předpokládaná hodnota veřejné</w:t>
      </w:r>
      <w:r>
        <w:rPr>
          <w:spacing w:val="-6"/>
        </w:rPr>
        <w:t xml:space="preserve"> </w:t>
      </w:r>
      <w:r>
        <w:t>zakázky</w:t>
      </w:r>
    </w:p>
    <w:p w14:paraId="37917BE0" w14:textId="77777777" w:rsidR="00CB6C01" w:rsidRDefault="00CB6C01">
      <w:pPr>
        <w:pStyle w:val="Zkladntext"/>
        <w:spacing w:before="4"/>
        <w:rPr>
          <w:b/>
          <w:sz w:val="24"/>
        </w:rPr>
      </w:pPr>
    </w:p>
    <w:p w14:paraId="634A03E2" w14:textId="77777777" w:rsidR="00CB6C01" w:rsidRDefault="004E577A">
      <w:pPr>
        <w:pStyle w:val="Zkladntext"/>
        <w:spacing w:line="319" w:lineRule="auto"/>
        <w:ind w:left="196" w:right="255"/>
        <w:jc w:val="both"/>
      </w:pPr>
      <w:r>
        <w:t>Předpokládaná</w:t>
      </w:r>
      <w:r>
        <w:rPr>
          <w:spacing w:val="-21"/>
        </w:rPr>
        <w:t xml:space="preserve"> </w:t>
      </w:r>
      <w:r>
        <w:t>hodnota</w:t>
      </w:r>
      <w:r>
        <w:rPr>
          <w:spacing w:val="-21"/>
        </w:rPr>
        <w:t xml:space="preserve"> </w:t>
      </w:r>
      <w:r>
        <w:t>veřejné</w:t>
      </w:r>
      <w:r>
        <w:rPr>
          <w:spacing w:val="-21"/>
        </w:rPr>
        <w:t xml:space="preserve"> </w:t>
      </w:r>
      <w:r>
        <w:t>zakázky</w:t>
      </w:r>
      <w:r>
        <w:rPr>
          <w:spacing w:val="-20"/>
        </w:rPr>
        <w:t xml:space="preserve"> </w:t>
      </w:r>
      <w:r>
        <w:t>stanovená</w:t>
      </w:r>
      <w:r>
        <w:rPr>
          <w:spacing w:val="-20"/>
        </w:rPr>
        <w:t xml:space="preserve"> </w:t>
      </w:r>
      <w:r>
        <w:t>postupem</w:t>
      </w:r>
      <w:r>
        <w:rPr>
          <w:spacing w:val="-21"/>
        </w:rPr>
        <w:t xml:space="preserve"> </w:t>
      </w:r>
      <w:r>
        <w:t>podle</w:t>
      </w:r>
      <w:r>
        <w:rPr>
          <w:spacing w:val="-21"/>
        </w:rPr>
        <w:t xml:space="preserve"> </w:t>
      </w:r>
      <w:proofErr w:type="spellStart"/>
      <w:r>
        <w:t>ust</w:t>
      </w:r>
      <w:proofErr w:type="spellEnd"/>
      <w:r>
        <w:t>.</w:t>
      </w:r>
      <w:r>
        <w:rPr>
          <w:spacing w:val="-15"/>
        </w:rPr>
        <w:t xml:space="preserve"> </w:t>
      </w:r>
      <w:r>
        <w:t>§</w:t>
      </w:r>
      <w:r>
        <w:rPr>
          <w:spacing w:val="-17"/>
        </w:rPr>
        <w:t xml:space="preserve"> </w:t>
      </w:r>
      <w:r>
        <w:t>16</w:t>
      </w:r>
      <w:r>
        <w:rPr>
          <w:spacing w:val="-20"/>
        </w:rPr>
        <w:t xml:space="preserve"> </w:t>
      </w:r>
      <w:r>
        <w:t>a</w:t>
      </w:r>
      <w:r>
        <w:rPr>
          <w:spacing w:val="-17"/>
        </w:rPr>
        <w:t xml:space="preserve"> </w:t>
      </w:r>
      <w:r>
        <w:t>násl.</w:t>
      </w:r>
      <w:r>
        <w:rPr>
          <w:spacing w:val="-22"/>
        </w:rPr>
        <w:t xml:space="preserve"> </w:t>
      </w:r>
      <w:r>
        <w:t>ZZVZ</w:t>
      </w:r>
      <w:r>
        <w:rPr>
          <w:spacing w:val="-19"/>
        </w:rPr>
        <w:t xml:space="preserve"> </w:t>
      </w:r>
      <w:r>
        <w:t xml:space="preserve">činí </w:t>
      </w:r>
      <w:r w:rsidR="006C6917">
        <w:t>65</w:t>
      </w:r>
      <w:r>
        <w:t>0 000 Kč bez DPH. Zadavatel výslovně upozorňuje, že nepředpokládá překročení předpokládané hodnoty v nabídkách účastníků.</w:t>
      </w:r>
    </w:p>
    <w:p w14:paraId="2983E831" w14:textId="77777777" w:rsidR="00CB6C01" w:rsidRDefault="004E577A">
      <w:pPr>
        <w:pStyle w:val="Zkladntext"/>
        <w:spacing w:before="121" w:line="319" w:lineRule="auto"/>
        <w:ind w:left="196" w:right="254"/>
        <w:jc w:val="both"/>
      </w:pPr>
      <w:r>
        <w:t>Překročení předpokládaná hodnoty v nabídkách účastníků sice není nesplněním zadávacích podmínek,</w:t>
      </w:r>
      <w:r>
        <w:rPr>
          <w:spacing w:val="-13"/>
        </w:rPr>
        <w:t xml:space="preserve"> </w:t>
      </w:r>
      <w:r>
        <w:t>nicméně</w:t>
      </w:r>
      <w:r>
        <w:rPr>
          <w:spacing w:val="-13"/>
        </w:rPr>
        <w:t xml:space="preserve"> </w:t>
      </w:r>
      <w:r>
        <w:t>zadavatel</w:t>
      </w:r>
      <w:r>
        <w:rPr>
          <w:spacing w:val="-14"/>
        </w:rPr>
        <w:t xml:space="preserve"> </w:t>
      </w:r>
      <w:r>
        <w:t>si</w:t>
      </w:r>
      <w:r>
        <w:rPr>
          <w:spacing w:val="-14"/>
        </w:rPr>
        <w:t xml:space="preserve"> </w:t>
      </w:r>
      <w:r>
        <w:t>v</w:t>
      </w:r>
      <w:r>
        <w:rPr>
          <w:spacing w:val="-15"/>
        </w:rPr>
        <w:t xml:space="preserve"> </w:t>
      </w:r>
      <w:r>
        <w:t>takovém</w:t>
      </w:r>
      <w:r>
        <w:rPr>
          <w:spacing w:val="-14"/>
        </w:rPr>
        <w:t xml:space="preserve"> </w:t>
      </w:r>
      <w:r>
        <w:t>případě</w:t>
      </w:r>
      <w:r>
        <w:rPr>
          <w:spacing w:val="-14"/>
        </w:rPr>
        <w:t xml:space="preserve"> </w:t>
      </w:r>
      <w:r>
        <w:t>vyhrazuje</w:t>
      </w:r>
      <w:r>
        <w:rPr>
          <w:spacing w:val="-13"/>
        </w:rPr>
        <w:t xml:space="preserve"> </w:t>
      </w:r>
      <w:r>
        <w:t>právo</w:t>
      </w:r>
      <w:r>
        <w:rPr>
          <w:spacing w:val="-13"/>
        </w:rPr>
        <w:t xml:space="preserve"> </w:t>
      </w:r>
      <w:r>
        <w:t>zrušení</w:t>
      </w:r>
      <w:r>
        <w:rPr>
          <w:spacing w:val="-13"/>
        </w:rPr>
        <w:t xml:space="preserve"> </w:t>
      </w:r>
      <w:r>
        <w:t>zadávacího</w:t>
      </w:r>
      <w:r>
        <w:rPr>
          <w:spacing w:val="-13"/>
        </w:rPr>
        <w:t xml:space="preserve"> </w:t>
      </w:r>
      <w:r>
        <w:t>řízení pro nedostatek finančních prostředků k realizaci předmětu</w:t>
      </w:r>
      <w:r>
        <w:rPr>
          <w:spacing w:val="-14"/>
        </w:rPr>
        <w:t xml:space="preserve"> </w:t>
      </w:r>
      <w:r>
        <w:t>plnění.</w:t>
      </w:r>
    </w:p>
    <w:p w14:paraId="446F79A4" w14:textId="77777777" w:rsidR="00CB6C01" w:rsidRDefault="004E577A">
      <w:pPr>
        <w:pStyle w:val="Nadpis1"/>
        <w:numPr>
          <w:ilvl w:val="1"/>
          <w:numId w:val="10"/>
        </w:numPr>
        <w:tabs>
          <w:tab w:val="left" w:pos="1189"/>
          <w:tab w:val="left" w:pos="1190"/>
        </w:tabs>
        <w:spacing w:before="241"/>
      </w:pPr>
      <w:r>
        <w:t>Naplnění zásad odpovědného zadávání veřejných</w:t>
      </w:r>
      <w:r>
        <w:rPr>
          <w:spacing w:val="-24"/>
        </w:rPr>
        <w:t xml:space="preserve"> </w:t>
      </w:r>
      <w:r>
        <w:t>zakázek</w:t>
      </w:r>
    </w:p>
    <w:p w14:paraId="039A5A41" w14:textId="77777777" w:rsidR="00CB6C01" w:rsidRDefault="00CB6C01">
      <w:pPr>
        <w:pStyle w:val="Zkladntext"/>
        <w:spacing w:before="1"/>
        <w:rPr>
          <w:b/>
          <w:sz w:val="24"/>
        </w:rPr>
      </w:pPr>
    </w:p>
    <w:p w14:paraId="538522A3" w14:textId="77777777" w:rsidR="00CB6C01" w:rsidRDefault="004E577A">
      <w:pPr>
        <w:pStyle w:val="Zkladntext"/>
        <w:spacing w:before="1" w:line="319" w:lineRule="auto"/>
        <w:ind w:left="196" w:right="261"/>
        <w:jc w:val="both"/>
      </w:pPr>
      <w:r>
        <w:t>Zadavatel zohlednil zásady odpovědného zadávání veřejných zakázek ve smyslu § 6 odst. 4 ZZVZ v míře, která vyplývá ze zpracovaného kontrolního listu k veřejné zakázce.</w:t>
      </w:r>
    </w:p>
    <w:p w14:paraId="358EBBCE" w14:textId="77777777" w:rsidR="00CB6C01" w:rsidRDefault="00CB6C01">
      <w:pPr>
        <w:pStyle w:val="Zkladntext"/>
        <w:spacing w:before="1" w:line="319" w:lineRule="auto"/>
        <w:ind w:left="196" w:right="261"/>
        <w:jc w:val="both"/>
      </w:pPr>
    </w:p>
    <w:p w14:paraId="3FC79997" w14:textId="77777777" w:rsidR="00CB6C01" w:rsidRDefault="004E577A">
      <w:pPr>
        <w:pStyle w:val="Nadpis1"/>
        <w:numPr>
          <w:ilvl w:val="0"/>
          <w:numId w:val="10"/>
        </w:numPr>
        <w:tabs>
          <w:tab w:val="left" w:pos="628"/>
          <w:tab w:val="left" w:pos="629"/>
        </w:tabs>
        <w:ind w:hanging="433"/>
      </w:pPr>
      <w:bookmarkStart w:id="4" w:name="_bookmark3"/>
      <w:bookmarkStart w:id="5" w:name="_bookmark31"/>
      <w:bookmarkEnd w:id="4"/>
      <w:bookmarkEnd w:id="5"/>
      <w:r>
        <w:rPr>
          <w:rFonts w:ascii="Times New Roman" w:hAnsi="Times New Roman"/>
          <w:b w:val="0"/>
          <w:spacing w:val="-56"/>
          <w:u w:val="single"/>
        </w:rPr>
        <w:t xml:space="preserve"> </w:t>
      </w:r>
      <w:r>
        <w:rPr>
          <w:u w:val="single"/>
        </w:rPr>
        <w:t>DOBA (ČAS) PLNĚNÍ VEŘEJNÉ</w:t>
      </w:r>
      <w:r>
        <w:rPr>
          <w:spacing w:val="-19"/>
          <w:u w:val="single"/>
        </w:rPr>
        <w:t xml:space="preserve"> </w:t>
      </w:r>
      <w:r>
        <w:rPr>
          <w:u w:val="single"/>
        </w:rPr>
        <w:t>ZAKÁZKY</w:t>
      </w:r>
    </w:p>
    <w:p w14:paraId="675C01D5" w14:textId="77777777" w:rsidR="00CB6C01" w:rsidRDefault="00CB6C01">
      <w:pPr>
        <w:pStyle w:val="Zkladntext"/>
        <w:spacing w:before="3"/>
        <w:rPr>
          <w:b/>
          <w:sz w:val="23"/>
        </w:rPr>
      </w:pPr>
    </w:p>
    <w:p w14:paraId="4FBF2943" w14:textId="77777777" w:rsidR="00CB6C01" w:rsidRDefault="004E577A">
      <w:pPr>
        <w:pStyle w:val="Zkladntext"/>
        <w:spacing w:before="132" w:line="319" w:lineRule="auto"/>
        <w:ind w:left="196"/>
        <w:jc w:val="both"/>
      </w:pPr>
      <w:r>
        <w:t>Dodavatel poskytne plnění nejpozději do 29.8.2025.</w:t>
      </w:r>
    </w:p>
    <w:p w14:paraId="739EC3DB" w14:textId="77777777" w:rsidR="00CB6C01" w:rsidRDefault="00CB6C01">
      <w:pPr>
        <w:pStyle w:val="Zkladntext"/>
        <w:spacing w:before="132" w:line="319" w:lineRule="auto"/>
        <w:ind w:left="196"/>
        <w:jc w:val="both"/>
      </w:pPr>
    </w:p>
    <w:p w14:paraId="2CCCA491" w14:textId="77777777" w:rsidR="00CB6C01" w:rsidRDefault="004E577A">
      <w:pPr>
        <w:numPr>
          <w:ilvl w:val="0"/>
          <w:numId w:val="10"/>
        </w:numPr>
        <w:spacing w:before="132" w:line="319" w:lineRule="auto"/>
        <w:ind w:right="251" w:hanging="433"/>
        <w:jc w:val="both"/>
        <w:rPr>
          <w:b/>
          <w:bCs/>
          <w:u w:val="single"/>
        </w:rPr>
      </w:pPr>
      <w:r>
        <w:rPr>
          <w:b/>
          <w:bCs/>
          <w:u w:val="single"/>
        </w:rPr>
        <w:t>PROHLÍDKA</w:t>
      </w:r>
      <w:r>
        <w:rPr>
          <w:b/>
          <w:bCs/>
          <w:spacing w:val="-16"/>
          <w:u w:val="single"/>
        </w:rPr>
        <w:t xml:space="preserve"> </w:t>
      </w:r>
      <w:r>
        <w:rPr>
          <w:b/>
          <w:bCs/>
          <w:u w:val="single"/>
        </w:rPr>
        <w:t>MÍSTA</w:t>
      </w:r>
      <w:r>
        <w:rPr>
          <w:b/>
          <w:bCs/>
          <w:spacing w:val="-17"/>
          <w:u w:val="single"/>
        </w:rPr>
        <w:t xml:space="preserve"> </w:t>
      </w:r>
      <w:r>
        <w:rPr>
          <w:b/>
          <w:bCs/>
          <w:u w:val="single"/>
        </w:rPr>
        <w:t>PLNĚNÍ</w:t>
      </w:r>
    </w:p>
    <w:p w14:paraId="41D219D4" w14:textId="77777777" w:rsidR="00CB6C01" w:rsidRDefault="004E577A">
      <w:pPr>
        <w:spacing w:before="132" w:line="319" w:lineRule="auto"/>
        <w:ind w:left="628" w:right="251"/>
        <w:jc w:val="both"/>
      </w:pPr>
      <w:r>
        <w:t>Prohlídka</w:t>
      </w:r>
      <w:r>
        <w:rPr>
          <w:spacing w:val="-16"/>
        </w:rPr>
        <w:t xml:space="preserve"> </w:t>
      </w:r>
      <w:r>
        <w:t>místa</w:t>
      </w:r>
      <w:r>
        <w:rPr>
          <w:spacing w:val="-17"/>
        </w:rPr>
        <w:t xml:space="preserve"> </w:t>
      </w:r>
      <w:r>
        <w:t>plnění</w:t>
      </w:r>
      <w:r>
        <w:rPr>
          <w:spacing w:val="-17"/>
        </w:rPr>
        <w:t xml:space="preserve"> </w:t>
      </w:r>
      <w:r>
        <w:t>se</w:t>
      </w:r>
      <w:r>
        <w:rPr>
          <w:spacing w:val="-19"/>
        </w:rPr>
        <w:t xml:space="preserve"> </w:t>
      </w:r>
      <w:r>
        <w:t>uskuteční</w:t>
      </w:r>
      <w:r>
        <w:rPr>
          <w:spacing w:val="-16"/>
        </w:rPr>
        <w:t xml:space="preserve"> </w:t>
      </w:r>
      <w:r>
        <w:t>dne 20. 5. 2025</w:t>
      </w:r>
      <w:r>
        <w:rPr>
          <w:b/>
        </w:rPr>
        <w:t>.</w:t>
      </w:r>
      <w:r>
        <w:rPr>
          <w:b/>
          <w:spacing w:val="29"/>
        </w:rPr>
        <w:t xml:space="preserve"> </w:t>
      </w:r>
      <w:r>
        <w:t>Sraz</w:t>
      </w:r>
      <w:r>
        <w:rPr>
          <w:spacing w:val="-17"/>
        </w:rPr>
        <w:t xml:space="preserve"> </w:t>
      </w:r>
      <w:r>
        <w:t>účastníků</w:t>
      </w:r>
      <w:r>
        <w:rPr>
          <w:spacing w:val="-16"/>
        </w:rPr>
        <w:t xml:space="preserve"> </w:t>
      </w:r>
      <w:r>
        <w:t>prohlídky</w:t>
      </w:r>
      <w:r>
        <w:rPr>
          <w:spacing w:val="-15"/>
        </w:rPr>
        <w:t xml:space="preserve"> </w:t>
      </w:r>
      <w:r>
        <w:t>místa</w:t>
      </w:r>
      <w:r>
        <w:rPr>
          <w:spacing w:val="-16"/>
        </w:rPr>
        <w:t xml:space="preserve"> </w:t>
      </w:r>
      <w:r>
        <w:t xml:space="preserve">plnění je vždy v 9:00 hod. před </w:t>
      </w:r>
      <w:proofErr w:type="spellStart"/>
      <w:r>
        <w:t>Scholou</w:t>
      </w:r>
      <w:proofErr w:type="spellEnd"/>
      <w:r>
        <w:t xml:space="preserve"> Humanitas, Ukrajinská 379, Litvínov.</w:t>
      </w:r>
    </w:p>
    <w:p w14:paraId="3435BAF9" w14:textId="77777777" w:rsidR="00CB6C01" w:rsidRDefault="004E577A">
      <w:pPr>
        <w:spacing w:before="132" w:line="319" w:lineRule="auto"/>
        <w:ind w:left="628" w:right="251"/>
        <w:jc w:val="both"/>
      </w:pPr>
      <w:r>
        <w:t xml:space="preserve">Prohlídka místa plnění slouží k seznámení dodavatelů s místem budoucího plnění. Při </w:t>
      </w:r>
      <w:r>
        <w:lastRenderedPageBreak/>
        <w:t>prohlídce místa plnění mohou zástupci dodavatelů vznášet dotazy, ale odpovědi na ně v ústní podobě mají pouze informativní charakter a není možné dovolávat se jejich závaznosti. Uvedeným není dotčeno oprávnění dodavatele požadovat vysvětlení zadávací dokumentace dle čl. 13 této zadávací dokumentace.</w:t>
      </w:r>
    </w:p>
    <w:p w14:paraId="0C52BDF3" w14:textId="77777777" w:rsidR="00CB6C01" w:rsidRDefault="00CB6C01">
      <w:pPr>
        <w:pStyle w:val="Zkladntext"/>
        <w:spacing w:before="240" w:line="319" w:lineRule="auto"/>
        <w:ind w:left="628" w:right="252"/>
        <w:jc w:val="both"/>
        <w:rPr>
          <w:spacing w:val="-56"/>
          <w:u w:val="single"/>
        </w:rPr>
      </w:pPr>
    </w:p>
    <w:p w14:paraId="5D4DBE6F" w14:textId="77777777" w:rsidR="00CB6C01" w:rsidRDefault="004E577A">
      <w:pPr>
        <w:pStyle w:val="Nadpis1"/>
        <w:numPr>
          <w:ilvl w:val="0"/>
          <w:numId w:val="10"/>
        </w:numPr>
        <w:tabs>
          <w:tab w:val="left" w:pos="628"/>
          <w:tab w:val="left" w:pos="629"/>
        </w:tabs>
        <w:spacing w:before="1"/>
        <w:ind w:hanging="433"/>
      </w:pPr>
      <w:bookmarkStart w:id="6" w:name="_bookmark5"/>
      <w:bookmarkStart w:id="7" w:name="_bookmark51"/>
      <w:bookmarkEnd w:id="6"/>
      <w:bookmarkEnd w:id="7"/>
      <w:r>
        <w:rPr>
          <w:rFonts w:ascii="Times New Roman" w:hAnsi="Times New Roman"/>
          <w:b w:val="0"/>
          <w:spacing w:val="-56"/>
          <w:u w:val="single"/>
        </w:rPr>
        <w:t xml:space="preserve"> </w:t>
      </w:r>
      <w:r>
        <w:rPr>
          <w:u w:val="single"/>
        </w:rPr>
        <w:t>POŽADAVKY ZADAVATELE NA</w:t>
      </w:r>
      <w:r>
        <w:rPr>
          <w:spacing w:val="-14"/>
          <w:u w:val="single"/>
        </w:rPr>
        <w:t xml:space="preserve"> </w:t>
      </w:r>
      <w:r>
        <w:rPr>
          <w:u w:val="single"/>
        </w:rPr>
        <w:t>KVALIFIKACI</w:t>
      </w:r>
    </w:p>
    <w:p w14:paraId="0A8F9A25" w14:textId="77777777" w:rsidR="00CB6C01" w:rsidRDefault="00CB6C01">
      <w:pPr>
        <w:pStyle w:val="Zkladntext"/>
        <w:spacing w:before="3"/>
        <w:rPr>
          <w:b/>
          <w:sz w:val="23"/>
        </w:rPr>
      </w:pPr>
    </w:p>
    <w:p w14:paraId="42192D8C" w14:textId="77777777" w:rsidR="00CB6C01" w:rsidRDefault="004E577A">
      <w:pPr>
        <w:pStyle w:val="Zkladntext"/>
        <w:spacing w:before="132" w:line="319" w:lineRule="auto"/>
        <w:ind w:left="196"/>
      </w:pPr>
      <w:r>
        <w:t>Kvalifikovaným</w:t>
      </w:r>
      <w:r>
        <w:rPr>
          <w:spacing w:val="-9"/>
        </w:rPr>
        <w:t xml:space="preserve"> </w:t>
      </w:r>
      <w:r>
        <w:t>pro</w:t>
      </w:r>
      <w:r>
        <w:rPr>
          <w:spacing w:val="-7"/>
        </w:rPr>
        <w:t xml:space="preserve"> </w:t>
      </w:r>
      <w:r>
        <w:t>plnění</w:t>
      </w:r>
      <w:r>
        <w:rPr>
          <w:spacing w:val="-8"/>
        </w:rPr>
        <w:t xml:space="preserve"> </w:t>
      </w:r>
      <w:r>
        <w:t>veřejné</w:t>
      </w:r>
      <w:r>
        <w:rPr>
          <w:spacing w:val="-7"/>
        </w:rPr>
        <w:t xml:space="preserve"> </w:t>
      </w:r>
      <w:r>
        <w:t>zakázky</w:t>
      </w:r>
      <w:r>
        <w:rPr>
          <w:spacing w:val="-7"/>
        </w:rPr>
        <w:t xml:space="preserve"> </w:t>
      </w:r>
      <w:r>
        <w:t>je</w:t>
      </w:r>
      <w:r>
        <w:rPr>
          <w:spacing w:val="-5"/>
        </w:rPr>
        <w:t xml:space="preserve"> </w:t>
      </w:r>
      <w:r>
        <w:t>s</w:t>
      </w:r>
      <w:r>
        <w:rPr>
          <w:spacing w:val="-11"/>
        </w:rPr>
        <w:t xml:space="preserve"> </w:t>
      </w:r>
      <w:r>
        <w:t>poukazem</w:t>
      </w:r>
      <w:r>
        <w:rPr>
          <w:spacing w:val="-8"/>
        </w:rPr>
        <w:t xml:space="preserve"> </w:t>
      </w:r>
      <w:r>
        <w:t>na</w:t>
      </w:r>
      <w:r>
        <w:rPr>
          <w:spacing w:val="-8"/>
        </w:rPr>
        <w:t xml:space="preserve"> </w:t>
      </w:r>
      <w:r>
        <w:t>obdobné</w:t>
      </w:r>
      <w:r>
        <w:rPr>
          <w:spacing w:val="-8"/>
        </w:rPr>
        <w:t xml:space="preserve"> </w:t>
      </w:r>
      <w:r>
        <w:t>použití</w:t>
      </w:r>
      <w:r>
        <w:rPr>
          <w:spacing w:val="-6"/>
        </w:rPr>
        <w:t xml:space="preserve"> </w:t>
      </w:r>
      <w:proofErr w:type="spellStart"/>
      <w:r>
        <w:t>ust</w:t>
      </w:r>
      <w:proofErr w:type="spellEnd"/>
      <w:r>
        <w:t>.</w:t>
      </w:r>
      <w:r>
        <w:rPr>
          <w:spacing w:val="-8"/>
        </w:rPr>
        <w:t xml:space="preserve"> </w:t>
      </w:r>
      <w:r>
        <w:t>§</w:t>
      </w:r>
      <w:r>
        <w:rPr>
          <w:spacing w:val="-10"/>
        </w:rPr>
        <w:t xml:space="preserve"> </w:t>
      </w:r>
      <w:r>
        <w:t>73</w:t>
      </w:r>
      <w:r>
        <w:rPr>
          <w:spacing w:val="-9"/>
        </w:rPr>
        <w:t xml:space="preserve"> </w:t>
      </w:r>
      <w:r>
        <w:t>a</w:t>
      </w:r>
      <w:r>
        <w:rPr>
          <w:spacing w:val="-7"/>
        </w:rPr>
        <w:t xml:space="preserve"> </w:t>
      </w:r>
      <w:r>
        <w:t>násl. ZZVZ dodavatel, který prokáže splnění</w:t>
      </w:r>
      <w:r>
        <w:rPr>
          <w:spacing w:val="-14"/>
        </w:rPr>
        <w:t xml:space="preserve"> </w:t>
      </w:r>
      <w:r>
        <w:t>požadavků:</w:t>
      </w:r>
    </w:p>
    <w:p w14:paraId="5AF51EDC" w14:textId="77777777" w:rsidR="00CB6C01" w:rsidRDefault="004E577A">
      <w:pPr>
        <w:pStyle w:val="Odstavecseseznamem"/>
        <w:numPr>
          <w:ilvl w:val="0"/>
          <w:numId w:val="9"/>
        </w:numPr>
        <w:tabs>
          <w:tab w:val="left" w:pos="1329"/>
          <w:tab w:val="left" w:pos="1330"/>
        </w:tabs>
        <w:spacing w:before="239"/>
        <w:ind w:hanging="493"/>
      </w:pPr>
      <w:hyperlink w:anchor="_bookmark6">
        <w:r>
          <w:rPr>
            <w:rFonts w:ascii="Times New Roman" w:hAnsi="Times New Roman"/>
            <w:color w:val="0000FF"/>
            <w:spacing w:val="-56"/>
            <w:u w:val="single" w:color="0000FF"/>
          </w:rPr>
          <w:t xml:space="preserve"> </w:t>
        </w:r>
      </w:hyperlink>
      <w:hyperlink w:anchor="_bookmark6">
        <w:r>
          <w:rPr>
            <w:color w:val="0000FF"/>
            <w:u w:val="single" w:color="0000FF"/>
          </w:rPr>
          <w:t>základní</w:t>
        </w:r>
      </w:hyperlink>
      <w:hyperlink w:anchor="_bookmark6">
        <w:r>
          <w:rPr>
            <w:color w:val="0000FF"/>
            <w:spacing w:val="-10"/>
          </w:rPr>
          <w:t xml:space="preserve"> </w:t>
        </w:r>
      </w:hyperlink>
      <w:r>
        <w:t>způsobilosti</w:t>
      </w:r>
      <w:r>
        <w:rPr>
          <w:spacing w:val="-9"/>
        </w:rPr>
        <w:t xml:space="preserve"> </w:t>
      </w:r>
      <w:r>
        <w:t>podle</w:t>
      </w:r>
      <w:r>
        <w:rPr>
          <w:spacing w:val="-9"/>
        </w:rPr>
        <w:t xml:space="preserve"> </w:t>
      </w:r>
      <w:proofErr w:type="spellStart"/>
      <w:r>
        <w:t>ust</w:t>
      </w:r>
      <w:proofErr w:type="spellEnd"/>
      <w:r>
        <w:t>.</w:t>
      </w:r>
      <w:r>
        <w:rPr>
          <w:spacing w:val="-9"/>
        </w:rPr>
        <w:t xml:space="preserve"> </w:t>
      </w:r>
      <w:r>
        <w:t>§</w:t>
      </w:r>
      <w:r>
        <w:rPr>
          <w:spacing w:val="-10"/>
        </w:rPr>
        <w:t xml:space="preserve"> </w:t>
      </w:r>
      <w:r>
        <w:t>74</w:t>
      </w:r>
      <w:r>
        <w:rPr>
          <w:spacing w:val="-7"/>
        </w:rPr>
        <w:t xml:space="preserve"> </w:t>
      </w:r>
      <w:r>
        <w:t>a</w:t>
      </w:r>
      <w:r>
        <w:rPr>
          <w:spacing w:val="-9"/>
        </w:rPr>
        <w:t xml:space="preserve"> </w:t>
      </w:r>
      <w:r>
        <w:t>§</w:t>
      </w:r>
      <w:r>
        <w:rPr>
          <w:spacing w:val="-9"/>
        </w:rPr>
        <w:t xml:space="preserve"> </w:t>
      </w:r>
      <w:r>
        <w:t>75</w:t>
      </w:r>
      <w:r>
        <w:rPr>
          <w:spacing w:val="-10"/>
        </w:rPr>
        <w:t xml:space="preserve"> </w:t>
      </w:r>
      <w:r>
        <w:t>ZZVZ,</w:t>
      </w:r>
      <w:r>
        <w:rPr>
          <w:spacing w:val="-11"/>
        </w:rPr>
        <w:t xml:space="preserve"> </w:t>
      </w:r>
      <w:r>
        <w:t>je-li</w:t>
      </w:r>
      <w:r>
        <w:rPr>
          <w:spacing w:val="-9"/>
        </w:rPr>
        <w:t xml:space="preserve"> </w:t>
      </w:r>
      <w:r>
        <w:t>požadována</w:t>
      </w:r>
      <w:r>
        <w:rPr>
          <w:spacing w:val="-9"/>
        </w:rPr>
        <w:t xml:space="preserve"> </w:t>
      </w:r>
      <w:r>
        <w:t>(odst.</w:t>
      </w:r>
      <w:r>
        <w:rPr>
          <w:spacing w:val="-8"/>
        </w:rPr>
        <w:t xml:space="preserve"> </w:t>
      </w:r>
      <w:r>
        <w:t>6.1),</w:t>
      </w:r>
    </w:p>
    <w:p w14:paraId="08ADD74F" w14:textId="77777777" w:rsidR="00CB6C01" w:rsidRDefault="004E577A">
      <w:pPr>
        <w:pStyle w:val="Odstavecseseznamem"/>
        <w:numPr>
          <w:ilvl w:val="0"/>
          <w:numId w:val="9"/>
        </w:numPr>
        <w:tabs>
          <w:tab w:val="left" w:pos="1329"/>
          <w:tab w:val="left" w:pos="1330"/>
        </w:tabs>
        <w:spacing w:before="143"/>
        <w:ind w:hanging="493"/>
      </w:pPr>
      <w:r>
        <w:rPr>
          <w:rFonts w:ascii="Times New Roman" w:hAnsi="Times New Roman"/>
          <w:color w:val="0000FF"/>
          <w:spacing w:val="-56"/>
          <w:u w:val="single" w:color="0000FF"/>
        </w:rPr>
        <w:t xml:space="preserve"> </w:t>
      </w:r>
      <w:r>
        <w:rPr>
          <w:color w:val="0000FF"/>
          <w:u w:val="single" w:color="0000FF"/>
        </w:rPr>
        <w:t>profesní</w:t>
      </w:r>
      <w:r>
        <w:rPr>
          <w:color w:val="0000FF"/>
          <w:spacing w:val="-6"/>
        </w:rPr>
        <w:t xml:space="preserve"> </w:t>
      </w:r>
      <w:r>
        <w:t>způsobilosti</w:t>
      </w:r>
      <w:r>
        <w:rPr>
          <w:spacing w:val="-6"/>
        </w:rPr>
        <w:t xml:space="preserve"> </w:t>
      </w:r>
      <w:r>
        <w:t>podle</w:t>
      </w:r>
      <w:r>
        <w:rPr>
          <w:spacing w:val="-6"/>
        </w:rPr>
        <w:t xml:space="preserve"> </w:t>
      </w:r>
      <w:proofErr w:type="spellStart"/>
      <w:r>
        <w:t>ust</w:t>
      </w:r>
      <w:proofErr w:type="spellEnd"/>
      <w:r>
        <w:t>.</w:t>
      </w:r>
      <w:r>
        <w:rPr>
          <w:spacing w:val="-5"/>
        </w:rPr>
        <w:t xml:space="preserve"> </w:t>
      </w:r>
      <w:r>
        <w:t>§</w:t>
      </w:r>
      <w:r>
        <w:rPr>
          <w:spacing w:val="-6"/>
        </w:rPr>
        <w:t xml:space="preserve"> </w:t>
      </w:r>
      <w:r>
        <w:t>77</w:t>
      </w:r>
      <w:r>
        <w:rPr>
          <w:spacing w:val="-4"/>
        </w:rPr>
        <w:t xml:space="preserve"> </w:t>
      </w:r>
      <w:r>
        <w:t>ZZVZ,</w:t>
      </w:r>
      <w:r>
        <w:rPr>
          <w:spacing w:val="-4"/>
        </w:rPr>
        <w:t xml:space="preserve"> </w:t>
      </w:r>
      <w:r>
        <w:t>je-li</w:t>
      </w:r>
      <w:r>
        <w:rPr>
          <w:spacing w:val="-6"/>
        </w:rPr>
        <w:t xml:space="preserve"> </w:t>
      </w:r>
      <w:r>
        <w:t>požadována</w:t>
      </w:r>
      <w:r>
        <w:rPr>
          <w:spacing w:val="-8"/>
        </w:rPr>
        <w:t xml:space="preserve"> </w:t>
      </w:r>
      <w:r>
        <w:t>(odst.</w:t>
      </w:r>
      <w:r>
        <w:rPr>
          <w:spacing w:val="-6"/>
        </w:rPr>
        <w:t xml:space="preserve"> </w:t>
      </w:r>
      <w:r>
        <w:t>6.2),</w:t>
      </w:r>
    </w:p>
    <w:p w14:paraId="1029AF12" w14:textId="77777777" w:rsidR="00CB6C01" w:rsidRDefault="004E577A">
      <w:pPr>
        <w:pStyle w:val="Odstavecseseznamem"/>
        <w:numPr>
          <w:ilvl w:val="0"/>
          <w:numId w:val="9"/>
        </w:numPr>
        <w:tabs>
          <w:tab w:val="left" w:pos="1329"/>
          <w:tab w:val="left" w:pos="1330"/>
        </w:tabs>
        <w:spacing w:before="143"/>
        <w:ind w:hanging="493"/>
      </w:pPr>
      <w:hyperlink w:anchor="_bookmark7">
        <w:r>
          <w:rPr>
            <w:rFonts w:ascii="Times New Roman" w:hAnsi="Times New Roman"/>
            <w:color w:val="0000FF"/>
            <w:spacing w:val="-56"/>
            <w:u w:val="single" w:color="0000FF"/>
          </w:rPr>
          <w:t xml:space="preserve"> </w:t>
        </w:r>
      </w:hyperlink>
      <w:hyperlink w:anchor="_bookmark7">
        <w:r>
          <w:rPr>
            <w:color w:val="0000FF"/>
            <w:u w:val="single" w:color="0000FF"/>
          </w:rPr>
          <w:t>ekonomické</w:t>
        </w:r>
      </w:hyperlink>
      <w:hyperlink w:anchor="_bookmark7">
        <w:r>
          <w:rPr>
            <w:color w:val="0000FF"/>
            <w:spacing w:val="-7"/>
          </w:rPr>
          <w:t xml:space="preserve"> </w:t>
        </w:r>
      </w:hyperlink>
      <w:r>
        <w:t>kvalifikace</w:t>
      </w:r>
      <w:r>
        <w:rPr>
          <w:spacing w:val="-7"/>
        </w:rPr>
        <w:t xml:space="preserve"> </w:t>
      </w:r>
      <w:r>
        <w:t>podle</w:t>
      </w:r>
      <w:r>
        <w:rPr>
          <w:spacing w:val="-7"/>
        </w:rPr>
        <w:t xml:space="preserve"> </w:t>
      </w:r>
      <w:proofErr w:type="spellStart"/>
      <w:r>
        <w:t>ust</w:t>
      </w:r>
      <w:proofErr w:type="spellEnd"/>
      <w:r>
        <w:t>.</w:t>
      </w:r>
      <w:r>
        <w:rPr>
          <w:spacing w:val="-7"/>
        </w:rPr>
        <w:t xml:space="preserve"> </w:t>
      </w:r>
      <w:r>
        <w:t>§</w:t>
      </w:r>
      <w:r>
        <w:rPr>
          <w:spacing w:val="-7"/>
        </w:rPr>
        <w:t xml:space="preserve"> </w:t>
      </w:r>
      <w:r>
        <w:t>78</w:t>
      </w:r>
      <w:r>
        <w:rPr>
          <w:spacing w:val="-8"/>
        </w:rPr>
        <w:t xml:space="preserve"> </w:t>
      </w:r>
      <w:r>
        <w:t>ZZVZ,</w:t>
      </w:r>
      <w:r>
        <w:rPr>
          <w:spacing w:val="-6"/>
        </w:rPr>
        <w:t xml:space="preserve"> </w:t>
      </w:r>
      <w:r>
        <w:t>je-li</w:t>
      </w:r>
      <w:r>
        <w:rPr>
          <w:spacing w:val="-10"/>
        </w:rPr>
        <w:t xml:space="preserve"> </w:t>
      </w:r>
      <w:r>
        <w:t>požadována</w:t>
      </w:r>
      <w:r>
        <w:rPr>
          <w:spacing w:val="-6"/>
        </w:rPr>
        <w:t xml:space="preserve"> </w:t>
      </w:r>
      <w:r>
        <w:t>(odst.</w:t>
      </w:r>
      <w:r>
        <w:rPr>
          <w:spacing w:val="-9"/>
        </w:rPr>
        <w:t xml:space="preserve"> </w:t>
      </w:r>
      <w:r>
        <w:t>6.3)</w:t>
      </w:r>
      <w:r>
        <w:rPr>
          <w:spacing w:val="-6"/>
        </w:rPr>
        <w:t xml:space="preserve"> </w:t>
      </w:r>
      <w:r>
        <w:t>a</w:t>
      </w:r>
    </w:p>
    <w:p w14:paraId="2A2DEFF3" w14:textId="77777777" w:rsidR="00CB6C01" w:rsidRDefault="004E577A">
      <w:pPr>
        <w:pStyle w:val="Odstavecseseznamem"/>
        <w:numPr>
          <w:ilvl w:val="0"/>
          <w:numId w:val="9"/>
        </w:numPr>
        <w:tabs>
          <w:tab w:val="left" w:pos="1329"/>
          <w:tab w:val="left" w:pos="1330"/>
        </w:tabs>
        <w:spacing w:before="146"/>
        <w:ind w:hanging="493"/>
      </w:pPr>
      <w:hyperlink w:anchor="_bookmark8">
        <w:r>
          <w:rPr>
            <w:rFonts w:ascii="Times New Roman" w:hAnsi="Times New Roman"/>
            <w:color w:val="0000FF"/>
            <w:spacing w:val="-56"/>
            <w:u w:val="single" w:color="0000FF"/>
          </w:rPr>
          <w:t xml:space="preserve"> </w:t>
        </w:r>
      </w:hyperlink>
      <w:hyperlink w:anchor="_bookmark8">
        <w:r>
          <w:rPr>
            <w:color w:val="0000FF"/>
            <w:u w:val="single" w:color="0000FF"/>
          </w:rPr>
          <w:t>technické</w:t>
        </w:r>
      </w:hyperlink>
      <w:hyperlink w:anchor="_bookmark8">
        <w:r>
          <w:rPr>
            <w:color w:val="0000FF"/>
            <w:spacing w:val="-6"/>
          </w:rPr>
          <w:t xml:space="preserve"> </w:t>
        </w:r>
      </w:hyperlink>
      <w:r>
        <w:t>kvalifikace</w:t>
      </w:r>
      <w:r>
        <w:rPr>
          <w:spacing w:val="-7"/>
        </w:rPr>
        <w:t xml:space="preserve"> </w:t>
      </w:r>
      <w:r>
        <w:t>podle</w:t>
      </w:r>
      <w:r>
        <w:rPr>
          <w:spacing w:val="-7"/>
        </w:rPr>
        <w:t xml:space="preserve"> </w:t>
      </w:r>
      <w:proofErr w:type="spellStart"/>
      <w:r>
        <w:t>ust</w:t>
      </w:r>
      <w:proofErr w:type="spellEnd"/>
      <w:r>
        <w:t>.</w:t>
      </w:r>
      <w:r>
        <w:rPr>
          <w:spacing w:val="-7"/>
        </w:rPr>
        <w:t xml:space="preserve"> </w:t>
      </w:r>
      <w:r>
        <w:t>§</w:t>
      </w:r>
      <w:r>
        <w:rPr>
          <w:spacing w:val="-7"/>
        </w:rPr>
        <w:t xml:space="preserve"> </w:t>
      </w:r>
      <w:r>
        <w:t>79</w:t>
      </w:r>
      <w:r>
        <w:rPr>
          <w:spacing w:val="-5"/>
        </w:rPr>
        <w:t xml:space="preserve"> </w:t>
      </w:r>
      <w:r>
        <w:t>ZZVZ,</w:t>
      </w:r>
      <w:r>
        <w:rPr>
          <w:spacing w:val="-6"/>
        </w:rPr>
        <w:t xml:space="preserve"> </w:t>
      </w:r>
      <w:r>
        <w:t>je-li</w:t>
      </w:r>
      <w:r>
        <w:rPr>
          <w:spacing w:val="-7"/>
        </w:rPr>
        <w:t xml:space="preserve"> </w:t>
      </w:r>
      <w:r>
        <w:t>požadována</w:t>
      </w:r>
      <w:r>
        <w:rPr>
          <w:spacing w:val="-6"/>
        </w:rPr>
        <w:t xml:space="preserve"> </w:t>
      </w:r>
      <w:r>
        <w:t>(odst.</w:t>
      </w:r>
      <w:r>
        <w:rPr>
          <w:spacing w:val="-7"/>
        </w:rPr>
        <w:t xml:space="preserve"> </w:t>
      </w:r>
      <w:r>
        <w:t>6.4).</w:t>
      </w:r>
    </w:p>
    <w:p w14:paraId="3F5B0FC6" w14:textId="77777777" w:rsidR="00CB6C01" w:rsidRDefault="00CB6C01">
      <w:pPr>
        <w:pStyle w:val="Zkladntext"/>
        <w:spacing w:before="1"/>
        <w:rPr>
          <w:sz w:val="28"/>
        </w:rPr>
      </w:pPr>
    </w:p>
    <w:p w14:paraId="2378F83F" w14:textId="77777777" w:rsidR="00CB6C01" w:rsidRDefault="004E577A">
      <w:pPr>
        <w:pStyle w:val="Nadpis1"/>
        <w:numPr>
          <w:ilvl w:val="1"/>
          <w:numId w:val="10"/>
        </w:numPr>
        <w:tabs>
          <w:tab w:val="left" w:pos="1189"/>
          <w:tab w:val="left" w:pos="1190"/>
        </w:tabs>
      </w:pPr>
      <w:bookmarkStart w:id="8" w:name="_bookmark6"/>
      <w:bookmarkStart w:id="9" w:name="_bookmark61"/>
      <w:bookmarkEnd w:id="8"/>
      <w:bookmarkEnd w:id="9"/>
      <w:r>
        <w:t xml:space="preserve">Základní způsobilost dle </w:t>
      </w:r>
      <w:proofErr w:type="spellStart"/>
      <w:r>
        <w:t>ust</w:t>
      </w:r>
      <w:proofErr w:type="spellEnd"/>
      <w:r>
        <w:t>. § 74</w:t>
      </w:r>
      <w:r>
        <w:rPr>
          <w:spacing w:val="-14"/>
        </w:rPr>
        <w:t xml:space="preserve"> </w:t>
      </w:r>
      <w:r>
        <w:t>ZZVZ</w:t>
      </w:r>
    </w:p>
    <w:p w14:paraId="72D85024" w14:textId="77777777" w:rsidR="00CB6C01" w:rsidRDefault="00CB6C01">
      <w:pPr>
        <w:pStyle w:val="Zkladntext"/>
        <w:spacing w:before="7"/>
        <w:rPr>
          <w:b/>
          <w:sz w:val="21"/>
        </w:rPr>
      </w:pPr>
    </w:p>
    <w:tbl>
      <w:tblPr>
        <w:tblW w:w="9172" w:type="dxa"/>
        <w:tblInd w:w="196" w:type="dxa"/>
        <w:tblLayout w:type="fixed"/>
        <w:tblCellMar>
          <w:left w:w="5" w:type="dxa"/>
          <w:right w:w="5" w:type="dxa"/>
        </w:tblCellMar>
        <w:tblLook w:val="0000" w:firstRow="0" w:lastRow="0" w:firstColumn="0" w:lastColumn="0" w:noHBand="0" w:noVBand="0"/>
      </w:tblPr>
      <w:tblGrid>
        <w:gridCol w:w="497"/>
        <w:gridCol w:w="4820"/>
        <w:gridCol w:w="3855"/>
      </w:tblGrid>
      <w:tr w:rsidR="00CB6C01" w14:paraId="06EE86C4" w14:textId="77777777">
        <w:trPr>
          <w:trHeight w:val="791"/>
        </w:trPr>
        <w:tc>
          <w:tcPr>
            <w:tcW w:w="5317" w:type="dxa"/>
            <w:gridSpan w:val="2"/>
            <w:tcBorders>
              <w:top w:val="single" w:sz="4" w:space="0" w:color="000000"/>
              <w:left w:val="single" w:sz="4" w:space="0" w:color="000000"/>
              <w:bottom w:val="single" w:sz="4" w:space="0" w:color="000000"/>
              <w:right w:val="single" w:sz="4" w:space="0" w:color="000000"/>
            </w:tcBorders>
            <w:shd w:val="clear" w:color="auto" w:fill="BEBEBE"/>
          </w:tcPr>
          <w:p w14:paraId="6F876B50" w14:textId="77777777" w:rsidR="00CB6C01" w:rsidRDefault="004E577A">
            <w:pPr>
              <w:pStyle w:val="TableParagraph"/>
              <w:spacing w:before="31"/>
              <w:ind w:left="1055"/>
              <w:rPr>
                <w:b/>
              </w:rPr>
            </w:pPr>
            <w:r>
              <w:rPr>
                <w:b/>
              </w:rPr>
              <w:t>Způsobilým je dodavatel, který</w:t>
            </w:r>
          </w:p>
        </w:tc>
        <w:tc>
          <w:tcPr>
            <w:tcW w:w="3855" w:type="dxa"/>
            <w:tcBorders>
              <w:top w:val="single" w:sz="4" w:space="0" w:color="000000"/>
              <w:left w:val="single" w:sz="4" w:space="0" w:color="000000"/>
              <w:bottom w:val="single" w:sz="4" w:space="0" w:color="000000"/>
              <w:right w:val="single" w:sz="4" w:space="0" w:color="000000"/>
            </w:tcBorders>
            <w:shd w:val="clear" w:color="auto" w:fill="BEBEBE"/>
          </w:tcPr>
          <w:p w14:paraId="392CCE2E" w14:textId="77777777" w:rsidR="00CB6C01" w:rsidRDefault="004E577A">
            <w:pPr>
              <w:pStyle w:val="TableParagraph"/>
              <w:spacing w:before="31" w:line="319" w:lineRule="auto"/>
              <w:ind w:left="777" w:right="44" w:hanging="639"/>
              <w:rPr>
                <w:b/>
              </w:rPr>
            </w:pPr>
            <w:r>
              <w:rPr>
                <w:b/>
              </w:rPr>
              <w:t>Způsob prokázání splnění základní způsobilosti (doklady)</w:t>
            </w:r>
          </w:p>
        </w:tc>
      </w:tr>
      <w:tr w:rsidR="00CB6C01" w14:paraId="779C220C" w14:textId="77777777">
        <w:trPr>
          <w:trHeight w:val="3271"/>
        </w:trPr>
        <w:tc>
          <w:tcPr>
            <w:tcW w:w="497" w:type="dxa"/>
            <w:tcBorders>
              <w:top w:val="single" w:sz="4" w:space="0" w:color="000000"/>
              <w:left w:val="single" w:sz="4" w:space="0" w:color="000000"/>
              <w:bottom w:val="single" w:sz="4" w:space="0" w:color="000000"/>
              <w:right w:val="single" w:sz="4" w:space="0" w:color="000000"/>
            </w:tcBorders>
          </w:tcPr>
          <w:p w14:paraId="07B4CEB2" w14:textId="77777777" w:rsidR="00CB6C01" w:rsidRDefault="00CB6C01">
            <w:pPr>
              <w:pStyle w:val="TableParagraph"/>
              <w:rPr>
                <w:b/>
                <w:sz w:val="28"/>
              </w:rPr>
            </w:pPr>
          </w:p>
          <w:p w14:paraId="3E6A2CB3" w14:textId="77777777" w:rsidR="00CB6C01" w:rsidRDefault="00CB6C01">
            <w:pPr>
              <w:pStyle w:val="TableParagraph"/>
              <w:rPr>
                <w:b/>
                <w:sz w:val="28"/>
              </w:rPr>
            </w:pPr>
          </w:p>
          <w:p w14:paraId="0A41A50C" w14:textId="77777777" w:rsidR="00CB6C01" w:rsidRDefault="00CB6C01">
            <w:pPr>
              <w:pStyle w:val="TableParagraph"/>
              <w:rPr>
                <w:b/>
                <w:sz w:val="28"/>
              </w:rPr>
            </w:pPr>
          </w:p>
          <w:p w14:paraId="136584EB" w14:textId="77777777" w:rsidR="00CB6C01" w:rsidRDefault="00CB6C01">
            <w:pPr>
              <w:pStyle w:val="TableParagraph"/>
              <w:rPr>
                <w:b/>
                <w:sz w:val="41"/>
              </w:rPr>
            </w:pPr>
          </w:p>
          <w:p w14:paraId="38A8F0C1" w14:textId="77777777" w:rsidR="00CB6C01" w:rsidRDefault="004E577A">
            <w:pPr>
              <w:pStyle w:val="TableParagraph"/>
              <w:ind w:left="71"/>
            </w:pPr>
            <w:r>
              <w:t>a)</w:t>
            </w:r>
          </w:p>
        </w:tc>
        <w:tc>
          <w:tcPr>
            <w:tcW w:w="4820" w:type="dxa"/>
            <w:tcBorders>
              <w:top w:val="single" w:sz="4" w:space="0" w:color="000000"/>
              <w:left w:val="single" w:sz="4" w:space="0" w:color="000000"/>
              <w:bottom w:val="single" w:sz="4" w:space="0" w:color="000000"/>
              <w:right w:val="single" w:sz="4" w:space="0" w:color="000000"/>
            </w:tcBorders>
          </w:tcPr>
          <w:p w14:paraId="4428FD98" w14:textId="77777777" w:rsidR="00CB6C01" w:rsidRDefault="004E577A">
            <w:pPr>
              <w:pStyle w:val="TableParagraph"/>
              <w:spacing w:before="33" w:line="319" w:lineRule="auto"/>
              <w:ind w:left="69" w:right="55"/>
              <w:jc w:val="both"/>
            </w:pPr>
            <w:r>
              <w:t>nebyl v zemi svého sídla v posledních 5 letech před zahájením zadávacího řízení pravomocně odsouzen pro trestný čin uvedený v příloze č. 3 ZZVZ nebo obdobný trestný čin podle právního řádu země sídla dodavatele; k zahlazeným odsouzením se</w:t>
            </w:r>
            <w:r>
              <w:rPr>
                <w:spacing w:val="-8"/>
              </w:rPr>
              <w:t xml:space="preserve"> </w:t>
            </w:r>
            <w:r>
              <w:t>nepřihlíží;</w:t>
            </w:r>
          </w:p>
          <w:p w14:paraId="7395961E" w14:textId="77777777" w:rsidR="00CB6C01" w:rsidRDefault="004E577A">
            <w:pPr>
              <w:pStyle w:val="TableParagraph"/>
              <w:spacing w:before="120" w:line="319" w:lineRule="auto"/>
              <w:ind w:left="69" w:right="58"/>
              <w:jc w:val="both"/>
            </w:pPr>
            <w:r>
              <w:t>Jde-li o právnickou osobu, musí tuto podmínku splňovat tato právnická osoba a zároveň každý člen statutárního</w:t>
            </w:r>
            <w:r>
              <w:rPr>
                <w:spacing w:val="-4"/>
              </w:rPr>
              <w:t xml:space="preserve"> </w:t>
            </w:r>
            <w:r>
              <w:t>orgánu.</w:t>
            </w:r>
          </w:p>
          <w:p w14:paraId="4CACFE4D" w14:textId="77777777" w:rsidR="00CB6C01" w:rsidRDefault="004E577A">
            <w:pPr>
              <w:pStyle w:val="TableParagraph"/>
              <w:spacing w:before="28" w:line="319" w:lineRule="auto"/>
              <w:ind w:left="69" w:right="57"/>
              <w:jc w:val="both"/>
            </w:pPr>
            <w:r>
              <w:t>Je-li členem statutárního orgánu dodavatele právnická osoba, musí podmínku splňovat tato právnická</w:t>
            </w:r>
            <w:r>
              <w:rPr>
                <w:spacing w:val="-13"/>
              </w:rPr>
              <w:t xml:space="preserve"> </w:t>
            </w:r>
            <w:r>
              <w:t>osoba,</w:t>
            </w:r>
            <w:r>
              <w:rPr>
                <w:spacing w:val="-12"/>
              </w:rPr>
              <w:t xml:space="preserve"> </w:t>
            </w:r>
            <w:r>
              <w:t>každý</w:t>
            </w:r>
            <w:r>
              <w:rPr>
                <w:spacing w:val="-12"/>
              </w:rPr>
              <w:t xml:space="preserve"> </w:t>
            </w:r>
            <w:r>
              <w:t>člen</w:t>
            </w:r>
            <w:r>
              <w:rPr>
                <w:spacing w:val="-13"/>
              </w:rPr>
              <w:t xml:space="preserve"> </w:t>
            </w:r>
            <w:r>
              <w:t>statutárního</w:t>
            </w:r>
            <w:r>
              <w:rPr>
                <w:spacing w:val="-13"/>
              </w:rPr>
              <w:t xml:space="preserve"> </w:t>
            </w:r>
            <w:r>
              <w:t>orgánu této právnické osoby a osoba zastupující tuto právnickou osobu v statutárním orgánu dodavatele;</w:t>
            </w:r>
          </w:p>
          <w:p w14:paraId="23A49E20" w14:textId="77777777" w:rsidR="00CB6C01" w:rsidRDefault="004E577A">
            <w:pPr>
              <w:pStyle w:val="TableParagraph"/>
              <w:spacing w:before="120" w:line="319" w:lineRule="auto"/>
              <w:ind w:left="69" w:right="57"/>
              <w:jc w:val="both"/>
            </w:pPr>
            <w:r>
              <w:t xml:space="preserve">Pro prokazování kvalifikace prostřednictvím pobočky závodu platí </w:t>
            </w:r>
            <w:proofErr w:type="spellStart"/>
            <w:r>
              <w:t>ust</w:t>
            </w:r>
            <w:proofErr w:type="spellEnd"/>
            <w:r>
              <w:t>. § 74 odst. 3 ZZVZ.</w:t>
            </w:r>
          </w:p>
          <w:p w14:paraId="7D52F668" w14:textId="77777777" w:rsidR="00CB6C01" w:rsidRDefault="004E577A">
            <w:pPr>
              <w:pStyle w:val="TableParagraph"/>
              <w:spacing w:before="116" w:line="319" w:lineRule="auto"/>
              <w:ind w:left="69" w:right="58"/>
              <w:jc w:val="both"/>
            </w:pPr>
            <w:r>
              <w:t>Pobočka</w:t>
            </w:r>
            <w:r>
              <w:rPr>
                <w:spacing w:val="-18"/>
              </w:rPr>
              <w:t xml:space="preserve"> </w:t>
            </w:r>
            <w:r>
              <w:t>závodu,</w:t>
            </w:r>
            <w:r>
              <w:rPr>
                <w:spacing w:val="-18"/>
              </w:rPr>
              <w:t xml:space="preserve"> </w:t>
            </w:r>
            <w:r>
              <w:t>která</w:t>
            </w:r>
            <w:r>
              <w:rPr>
                <w:spacing w:val="-17"/>
              </w:rPr>
              <w:t xml:space="preserve"> </w:t>
            </w:r>
            <w:r>
              <w:t>má</w:t>
            </w:r>
            <w:r>
              <w:rPr>
                <w:spacing w:val="-16"/>
              </w:rPr>
              <w:t xml:space="preserve"> </w:t>
            </w:r>
            <w:r>
              <w:t>sídlo</w:t>
            </w:r>
            <w:r>
              <w:rPr>
                <w:spacing w:val="-16"/>
              </w:rPr>
              <w:t xml:space="preserve"> </w:t>
            </w:r>
            <w:r>
              <w:t>na</w:t>
            </w:r>
            <w:r>
              <w:rPr>
                <w:spacing w:val="-16"/>
              </w:rPr>
              <w:t xml:space="preserve"> </w:t>
            </w:r>
            <w:r>
              <w:t>území</w:t>
            </w:r>
            <w:r>
              <w:rPr>
                <w:spacing w:val="-16"/>
              </w:rPr>
              <w:t xml:space="preserve"> </w:t>
            </w:r>
            <w:r>
              <w:t xml:space="preserve">České republiky, se podle </w:t>
            </w:r>
            <w:proofErr w:type="spellStart"/>
            <w:r>
              <w:t>ust</w:t>
            </w:r>
            <w:proofErr w:type="spellEnd"/>
            <w:r>
              <w:t>. § 5 ZZVZ považuje za dodavatele se sídlem v České</w:t>
            </w:r>
            <w:r>
              <w:rPr>
                <w:spacing w:val="-39"/>
              </w:rPr>
              <w:t xml:space="preserve"> </w:t>
            </w:r>
            <w:r>
              <w:t>republice.</w:t>
            </w:r>
          </w:p>
        </w:tc>
        <w:tc>
          <w:tcPr>
            <w:tcW w:w="3855" w:type="dxa"/>
            <w:tcBorders>
              <w:top w:val="single" w:sz="4" w:space="0" w:color="000000"/>
              <w:left w:val="single" w:sz="4" w:space="0" w:color="000000"/>
              <w:bottom w:val="single" w:sz="4" w:space="0" w:color="000000"/>
              <w:right w:val="single" w:sz="4" w:space="0" w:color="000000"/>
            </w:tcBorders>
          </w:tcPr>
          <w:p w14:paraId="72C3EA3D" w14:textId="77777777" w:rsidR="00CB6C01" w:rsidRDefault="00CB6C01">
            <w:pPr>
              <w:pStyle w:val="TableParagraph"/>
              <w:rPr>
                <w:b/>
                <w:sz w:val="28"/>
              </w:rPr>
            </w:pPr>
          </w:p>
          <w:p w14:paraId="60FE2D1B" w14:textId="77777777" w:rsidR="00CB6C01" w:rsidRDefault="00CB6C01">
            <w:pPr>
              <w:pStyle w:val="TableParagraph"/>
              <w:spacing w:before="9"/>
              <w:rPr>
                <w:b/>
                <w:sz w:val="35"/>
              </w:rPr>
            </w:pPr>
          </w:p>
          <w:p w14:paraId="121543E5" w14:textId="77777777" w:rsidR="00CB6C01" w:rsidRDefault="004E577A">
            <w:pPr>
              <w:pStyle w:val="TableParagraph"/>
              <w:spacing w:before="1"/>
              <w:ind w:left="69"/>
              <w:rPr>
                <w:i/>
              </w:rPr>
            </w:pPr>
            <w:r>
              <w:rPr>
                <w:i/>
              </w:rPr>
              <w:t>Výpis z evidence Rejstříku trestů pro</w:t>
            </w:r>
          </w:p>
          <w:p w14:paraId="54DA6EEC" w14:textId="77777777" w:rsidR="00CB6C01" w:rsidRDefault="004E577A">
            <w:pPr>
              <w:pStyle w:val="TableParagraph"/>
              <w:numPr>
                <w:ilvl w:val="0"/>
                <w:numId w:val="8"/>
              </w:numPr>
              <w:tabs>
                <w:tab w:val="left" w:pos="219"/>
              </w:tabs>
              <w:spacing w:before="145"/>
              <w:ind w:hanging="150"/>
            </w:pPr>
            <w:r>
              <w:rPr>
                <w:i/>
              </w:rPr>
              <w:t>každou právnickou osobu</w:t>
            </w:r>
            <w:r>
              <w:rPr>
                <w:i/>
                <w:spacing w:val="-21"/>
              </w:rPr>
              <w:t xml:space="preserve"> </w:t>
            </w:r>
            <w:r>
              <w:rPr>
                <w:i/>
              </w:rPr>
              <w:t>a</w:t>
            </w:r>
          </w:p>
          <w:p w14:paraId="5ADE3F8E" w14:textId="77777777" w:rsidR="00CB6C01" w:rsidRDefault="004E577A">
            <w:pPr>
              <w:pStyle w:val="TableParagraph"/>
              <w:numPr>
                <w:ilvl w:val="0"/>
                <w:numId w:val="8"/>
              </w:numPr>
              <w:tabs>
                <w:tab w:val="left" w:pos="219"/>
              </w:tabs>
              <w:spacing w:before="144"/>
              <w:ind w:hanging="150"/>
            </w:pPr>
            <w:r>
              <w:rPr>
                <w:i/>
              </w:rPr>
              <w:t>každou fyzickou</w:t>
            </w:r>
            <w:r>
              <w:rPr>
                <w:i/>
                <w:spacing w:val="-14"/>
              </w:rPr>
              <w:t xml:space="preserve"> </w:t>
            </w:r>
            <w:r>
              <w:rPr>
                <w:i/>
              </w:rPr>
              <w:t>osobu,</w:t>
            </w:r>
          </w:p>
          <w:p w14:paraId="1B39130A" w14:textId="77777777" w:rsidR="00CB6C01" w:rsidRDefault="004E577A">
            <w:pPr>
              <w:pStyle w:val="TableParagraph"/>
              <w:spacing w:before="143" w:line="319" w:lineRule="auto"/>
              <w:ind w:left="69" w:right="44"/>
              <w:rPr>
                <w:i/>
              </w:rPr>
            </w:pPr>
            <w:r>
              <w:rPr>
                <w:i/>
              </w:rPr>
              <w:t>pro niž je dle ZZVZ a zadávacích podmínek vyžadován.</w:t>
            </w:r>
          </w:p>
        </w:tc>
      </w:tr>
    </w:tbl>
    <w:p w14:paraId="1F210C5B" w14:textId="77777777" w:rsidR="00CB6C01" w:rsidRDefault="00CB6C01">
      <w:pPr>
        <w:sectPr w:rsidR="00CB6C01">
          <w:footerReference w:type="even" r:id="rId10"/>
          <w:footerReference w:type="default" r:id="rId11"/>
          <w:footerReference w:type="first" r:id="rId12"/>
          <w:pgSz w:w="11906" w:h="16838"/>
          <w:pgMar w:top="1320" w:right="1160" w:bottom="1003" w:left="1220" w:header="0" w:footer="0" w:gutter="0"/>
          <w:cols w:space="708"/>
          <w:formProt w:val="0"/>
          <w:docGrid w:linePitch="100" w:charSpace="8192"/>
        </w:sectPr>
      </w:pPr>
    </w:p>
    <w:tbl>
      <w:tblPr>
        <w:tblW w:w="9172" w:type="dxa"/>
        <w:tblInd w:w="196" w:type="dxa"/>
        <w:tblLayout w:type="fixed"/>
        <w:tblCellMar>
          <w:left w:w="5" w:type="dxa"/>
          <w:right w:w="5" w:type="dxa"/>
        </w:tblCellMar>
        <w:tblLook w:val="0000" w:firstRow="0" w:lastRow="0" w:firstColumn="0" w:lastColumn="0" w:noHBand="0" w:noVBand="0"/>
      </w:tblPr>
      <w:tblGrid>
        <w:gridCol w:w="497"/>
        <w:gridCol w:w="4820"/>
        <w:gridCol w:w="3855"/>
      </w:tblGrid>
      <w:tr w:rsidR="00CB6C01" w14:paraId="1CE730CD" w14:textId="77777777">
        <w:trPr>
          <w:trHeight w:val="794"/>
        </w:trPr>
        <w:tc>
          <w:tcPr>
            <w:tcW w:w="5317" w:type="dxa"/>
            <w:gridSpan w:val="2"/>
            <w:tcBorders>
              <w:top w:val="single" w:sz="4" w:space="0" w:color="000000"/>
              <w:left w:val="single" w:sz="4" w:space="0" w:color="000000"/>
              <w:bottom w:val="single" w:sz="4" w:space="0" w:color="000000"/>
              <w:right w:val="single" w:sz="4" w:space="0" w:color="000000"/>
            </w:tcBorders>
            <w:shd w:val="clear" w:color="auto" w:fill="BEBEBE"/>
          </w:tcPr>
          <w:p w14:paraId="51E3CFC1" w14:textId="77777777" w:rsidR="00CB6C01" w:rsidRDefault="004E577A">
            <w:pPr>
              <w:pStyle w:val="TableParagraph"/>
              <w:spacing w:before="31"/>
              <w:ind w:left="1055"/>
              <w:rPr>
                <w:b/>
              </w:rPr>
            </w:pPr>
            <w:r>
              <w:rPr>
                <w:b/>
              </w:rPr>
              <w:lastRenderedPageBreak/>
              <w:t>Způsobilým je dodavatel, který</w:t>
            </w:r>
          </w:p>
        </w:tc>
        <w:tc>
          <w:tcPr>
            <w:tcW w:w="3855" w:type="dxa"/>
            <w:tcBorders>
              <w:top w:val="single" w:sz="4" w:space="0" w:color="000000"/>
              <w:left w:val="single" w:sz="4" w:space="0" w:color="000000"/>
              <w:bottom w:val="single" w:sz="4" w:space="0" w:color="000000"/>
              <w:right w:val="single" w:sz="4" w:space="0" w:color="000000"/>
            </w:tcBorders>
            <w:shd w:val="clear" w:color="auto" w:fill="BEBEBE"/>
          </w:tcPr>
          <w:p w14:paraId="2BA61101" w14:textId="77777777" w:rsidR="00CB6C01" w:rsidRDefault="004E577A">
            <w:pPr>
              <w:pStyle w:val="TableParagraph"/>
              <w:spacing w:before="31" w:line="319" w:lineRule="auto"/>
              <w:ind w:left="777" w:right="44" w:hanging="639"/>
              <w:rPr>
                <w:b/>
              </w:rPr>
            </w:pPr>
            <w:r>
              <w:rPr>
                <w:b/>
              </w:rPr>
              <w:t>Způsob prokázání splnění základní způsobilosti (doklady)</w:t>
            </w:r>
          </w:p>
        </w:tc>
      </w:tr>
      <w:tr w:rsidR="00CB6C01" w14:paraId="0A7C1CE6" w14:textId="77777777">
        <w:trPr>
          <w:trHeight w:val="2714"/>
        </w:trPr>
        <w:tc>
          <w:tcPr>
            <w:tcW w:w="497" w:type="dxa"/>
            <w:tcBorders>
              <w:top w:val="single" w:sz="4" w:space="0" w:color="000000"/>
              <w:left w:val="single" w:sz="4" w:space="0" w:color="000000"/>
              <w:bottom w:val="single" w:sz="4" w:space="0" w:color="000000"/>
              <w:right w:val="single" w:sz="4" w:space="0" w:color="000000"/>
            </w:tcBorders>
          </w:tcPr>
          <w:p w14:paraId="6C47EF5A" w14:textId="77777777" w:rsidR="00CB6C01" w:rsidRDefault="00CB6C01">
            <w:pPr>
              <w:pStyle w:val="TableParagraph"/>
              <w:rPr>
                <w:b/>
                <w:sz w:val="28"/>
              </w:rPr>
            </w:pPr>
          </w:p>
          <w:p w14:paraId="1EB64975" w14:textId="77777777" w:rsidR="00CB6C01" w:rsidRDefault="00CB6C01">
            <w:pPr>
              <w:pStyle w:val="TableParagraph"/>
              <w:rPr>
                <w:b/>
                <w:sz w:val="28"/>
              </w:rPr>
            </w:pPr>
          </w:p>
          <w:p w14:paraId="522CC76C" w14:textId="77777777" w:rsidR="00CB6C01" w:rsidRDefault="00CB6C01">
            <w:pPr>
              <w:pStyle w:val="TableParagraph"/>
              <w:rPr>
                <w:b/>
                <w:sz w:val="28"/>
              </w:rPr>
            </w:pPr>
          </w:p>
          <w:p w14:paraId="1AEB63BC" w14:textId="77777777" w:rsidR="00CB6C01" w:rsidRDefault="004E577A">
            <w:pPr>
              <w:pStyle w:val="TableParagraph"/>
              <w:spacing w:before="190"/>
              <w:ind w:left="71"/>
            </w:pPr>
            <w:r>
              <w:t>b)</w:t>
            </w:r>
          </w:p>
        </w:tc>
        <w:tc>
          <w:tcPr>
            <w:tcW w:w="4820" w:type="dxa"/>
            <w:tcBorders>
              <w:top w:val="single" w:sz="4" w:space="0" w:color="000000"/>
              <w:left w:val="single" w:sz="4" w:space="0" w:color="000000"/>
              <w:bottom w:val="single" w:sz="4" w:space="0" w:color="000000"/>
              <w:right w:val="single" w:sz="4" w:space="0" w:color="000000"/>
            </w:tcBorders>
          </w:tcPr>
          <w:p w14:paraId="535DF38B" w14:textId="77777777" w:rsidR="00CB6C01" w:rsidRDefault="00CB6C01">
            <w:pPr>
              <w:pStyle w:val="TableParagraph"/>
              <w:rPr>
                <w:b/>
                <w:sz w:val="28"/>
              </w:rPr>
            </w:pPr>
          </w:p>
          <w:p w14:paraId="565509F0" w14:textId="77777777" w:rsidR="00CB6C01" w:rsidRDefault="00CB6C01">
            <w:pPr>
              <w:pStyle w:val="TableParagraph"/>
              <w:rPr>
                <w:b/>
                <w:sz w:val="28"/>
              </w:rPr>
            </w:pPr>
          </w:p>
          <w:p w14:paraId="176B325A" w14:textId="77777777" w:rsidR="00CB6C01" w:rsidRDefault="004E577A">
            <w:pPr>
              <w:pStyle w:val="TableParagraph"/>
              <w:spacing w:before="176" w:line="319" w:lineRule="auto"/>
              <w:ind w:left="69" w:right="58"/>
              <w:jc w:val="both"/>
            </w:pPr>
            <w:r>
              <w:t>nemá v České republice ani v zemi svého sídla v evidenci daní zachycen splatný daňový nedoplatek;</w:t>
            </w:r>
          </w:p>
        </w:tc>
        <w:tc>
          <w:tcPr>
            <w:tcW w:w="3855" w:type="dxa"/>
            <w:tcBorders>
              <w:top w:val="single" w:sz="4" w:space="0" w:color="000000"/>
              <w:left w:val="single" w:sz="4" w:space="0" w:color="000000"/>
              <w:bottom w:val="single" w:sz="4" w:space="0" w:color="000000"/>
              <w:right w:val="single" w:sz="4" w:space="0" w:color="000000"/>
            </w:tcBorders>
          </w:tcPr>
          <w:p w14:paraId="06776B55" w14:textId="77777777" w:rsidR="00CB6C01" w:rsidRDefault="004E577A">
            <w:pPr>
              <w:pStyle w:val="TableParagraph"/>
              <w:numPr>
                <w:ilvl w:val="0"/>
                <w:numId w:val="7"/>
              </w:numPr>
              <w:tabs>
                <w:tab w:val="left" w:pos="376"/>
                <w:tab w:val="left" w:pos="377"/>
                <w:tab w:val="left" w:pos="1482"/>
                <w:tab w:val="left" w:pos="2777"/>
              </w:tabs>
              <w:spacing w:before="28" w:line="319" w:lineRule="auto"/>
              <w:ind w:right="56" w:firstLine="0"/>
            </w:pPr>
            <w:r>
              <w:rPr>
                <w:i/>
              </w:rPr>
              <w:t>Potvrzení</w:t>
            </w:r>
            <w:r>
              <w:rPr>
                <w:i/>
              </w:rPr>
              <w:tab/>
              <w:t>příslušného</w:t>
            </w:r>
            <w:r>
              <w:rPr>
                <w:i/>
              </w:rPr>
              <w:tab/>
            </w:r>
            <w:r>
              <w:rPr>
                <w:i/>
                <w:spacing w:val="-3"/>
              </w:rPr>
              <w:t xml:space="preserve">finančního </w:t>
            </w:r>
            <w:r>
              <w:rPr>
                <w:i/>
              </w:rPr>
              <w:t>úřadu</w:t>
            </w:r>
          </w:p>
          <w:p w14:paraId="2E5D5E0B" w14:textId="77777777" w:rsidR="00CB6C01" w:rsidRDefault="004E577A">
            <w:pPr>
              <w:pStyle w:val="TableParagraph"/>
              <w:spacing w:before="119"/>
              <w:ind w:left="69"/>
              <w:rPr>
                <w:i/>
                <w:w w:val="97"/>
              </w:rPr>
            </w:pPr>
            <w:r>
              <w:rPr>
                <w:i/>
                <w:w w:val="97"/>
              </w:rPr>
              <w:t>a</w:t>
            </w:r>
          </w:p>
          <w:p w14:paraId="4EED8E62" w14:textId="77777777" w:rsidR="00CB6C01" w:rsidRDefault="004E577A">
            <w:pPr>
              <w:pStyle w:val="TableParagraph"/>
              <w:numPr>
                <w:ilvl w:val="0"/>
                <w:numId w:val="7"/>
              </w:numPr>
              <w:tabs>
                <w:tab w:val="left" w:pos="358"/>
              </w:tabs>
              <w:spacing w:before="203" w:line="319" w:lineRule="auto"/>
              <w:ind w:right="55" w:firstLine="0"/>
              <w:jc w:val="both"/>
            </w:pPr>
            <w:r>
              <w:rPr>
                <w:i/>
              </w:rPr>
              <w:t xml:space="preserve">čestné prohlášení dodavatele ve vztahu ke spotřební dani, z </w:t>
            </w:r>
            <w:r>
              <w:rPr>
                <w:i/>
                <w:spacing w:val="-4"/>
              </w:rPr>
              <w:t xml:space="preserve">něhož </w:t>
            </w:r>
            <w:r>
              <w:rPr>
                <w:i/>
              </w:rPr>
              <w:t>jednoznačně vyplývá splnění tohoto kvalifikačního</w:t>
            </w:r>
            <w:r>
              <w:rPr>
                <w:i/>
                <w:spacing w:val="-5"/>
              </w:rPr>
              <w:t xml:space="preserve"> </w:t>
            </w:r>
            <w:r>
              <w:rPr>
                <w:i/>
              </w:rPr>
              <w:t>požadavku.</w:t>
            </w:r>
          </w:p>
        </w:tc>
      </w:tr>
      <w:tr w:rsidR="00CB6C01" w14:paraId="2B9529CD" w14:textId="77777777">
        <w:trPr>
          <w:trHeight w:val="1130"/>
        </w:trPr>
        <w:tc>
          <w:tcPr>
            <w:tcW w:w="497" w:type="dxa"/>
            <w:tcBorders>
              <w:top w:val="single" w:sz="4" w:space="0" w:color="000000"/>
              <w:left w:val="single" w:sz="4" w:space="0" w:color="000000"/>
              <w:bottom w:val="single" w:sz="4" w:space="0" w:color="000000"/>
              <w:right w:val="single" w:sz="4" w:space="0" w:color="000000"/>
            </w:tcBorders>
          </w:tcPr>
          <w:p w14:paraId="566D481E" w14:textId="77777777" w:rsidR="00CB6C01" w:rsidRDefault="00CB6C01">
            <w:pPr>
              <w:pStyle w:val="TableParagraph"/>
              <w:spacing w:before="10"/>
              <w:rPr>
                <w:b/>
                <w:sz w:val="31"/>
              </w:rPr>
            </w:pPr>
          </w:p>
          <w:p w14:paraId="39749951" w14:textId="77777777" w:rsidR="00CB6C01" w:rsidRDefault="004E577A">
            <w:pPr>
              <w:pStyle w:val="TableParagraph"/>
              <w:spacing w:before="1"/>
              <w:ind w:left="71"/>
            </w:pPr>
            <w:r>
              <w:t>c)</w:t>
            </w:r>
          </w:p>
        </w:tc>
        <w:tc>
          <w:tcPr>
            <w:tcW w:w="4820" w:type="dxa"/>
            <w:tcBorders>
              <w:top w:val="single" w:sz="4" w:space="0" w:color="000000"/>
              <w:left w:val="single" w:sz="4" w:space="0" w:color="000000"/>
              <w:bottom w:val="single" w:sz="4" w:space="0" w:color="000000"/>
              <w:right w:val="single" w:sz="4" w:space="0" w:color="000000"/>
            </w:tcBorders>
          </w:tcPr>
          <w:p w14:paraId="492A79EA" w14:textId="77777777" w:rsidR="00CB6C01" w:rsidRDefault="004E577A">
            <w:pPr>
              <w:pStyle w:val="TableParagraph"/>
              <w:spacing w:before="28" w:line="319" w:lineRule="auto"/>
              <w:ind w:left="69" w:right="56"/>
              <w:jc w:val="both"/>
            </w:pPr>
            <w:r>
              <w:t>nemá v České republice ani v zemi svého sídla splatný</w:t>
            </w:r>
            <w:r>
              <w:rPr>
                <w:spacing w:val="-8"/>
              </w:rPr>
              <w:t xml:space="preserve"> </w:t>
            </w:r>
            <w:r>
              <w:t>nedoplatek</w:t>
            </w:r>
            <w:r>
              <w:rPr>
                <w:spacing w:val="-7"/>
              </w:rPr>
              <w:t xml:space="preserve"> </w:t>
            </w:r>
            <w:r>
              <w:t>na</w:t>
            </w:r>
            <w:r>
              <w:rPr>
                <w:spacing w:val="-10"/>
              </w:rPr>
              <w:t xml:space="preserve"> </w:t>
            </w:r>
            <w:r>
              <w:t>pojistném</w:t>
            </w:r>
            <w:r>
              <w:rPr>
                <w:spacing w:val="-8"/>
              </w:rPr>
              <w:t xml:space="preserve"> </w:t>
            </w:r>
            <w:r>
              <w:t>nebo</w:t>
            </w:r>
            <w:r>
              <w:rPr>
                <w:spacing w:val="-9"/>
              </w:rPr>
              <w:t xml:space="preserve"> </w:t>
            </w:r>
            <w:r>
              <w:t>na</w:t>
            </w:r>
            <w:r>
              <w:rPr>
                <w:spacing w:val="-10"/>
              </w:rPr>
              <w:t xml:space="preserve"> </w:t>
            </w:r>
            <w:r>
              <w:t>penále na veřejné zdravotní</w:t>
            </w:r>
            <w:r>
              <w:rPr>
                <w:spacing w:val="-9"/>
              </w:rPr>
              <w:t xml:space="preserve"> </w:t>
            </w:r>
            <w:r>
              <w:t>pojištění;</w:t>
            </w:r>
          </w:p>
        </w:tc>
        <w:tc>
          <w:tcPr>
            <w:tcW w:w="3855" w:type="dxa"/>
            <w:tcBorders>
              <w:top w:val="single" w:sz="4" w:space="0" w:color="000000"/>
              <w:left w:val="single" w:sz="4" w:space="0" w:color="000000"/>
              <w:bottom w:val="single" w:sz="4" w:space="0" w:color="000000"/>
              <w:right w:val="single" w:sz="4" w:space="0" w:color="000000"/>
            </w:tcBorders>
          </w:tcPr>
          <w:p w14:paraId="7D93D667" w14:textId="77777777" w:rsidR="00CB6C01" w:rsidRDefault="004E577A">
            <w:pPr>
              <w:pStyle w:val="TableParagraph"/>
              <w:spacing w:before="28" w:line="319" w:lineRule="auto"/>
              <w:ind w:left="69" w:right="56"/>
              <w:jc w:val="both"/>
            </w:pPr>
            <w:r>
              <w:rPr>
                <w:i/>
              </w:rPr>
              <w:t>Čestné</w:t>
            </w:r>
            <w:r>
              <w:rPr>
                <w:i/>
                <w:spacing w:val="-24"/>
              </w:rPr>
              <w:t xml:space="preserve"> </w:t>
            </w:r>
            <w:r>
              <w:rPr>
                <w:i/>
              </w:rPr>
              <w:t>prohlášení</w:t>
            </w:r>
            <w:r>
              <w:rPr>
                <w:i/>
                <w:spacing w:val="-23"/>
              </w:rPr>
              <w:t xml:space="preserve"> </w:t>
            </w:r>
            <w:r>
              <w:rPr>
                <w:i/>
              </w:rPr>
              <w:t>dodavatele,</w:t>
            </w:r>
            <w:r>
              <w:rPr>
                <w:i/>
                <w:spacing w:val="-23"/>
              </w:rPr>
              <w:t xml:space="preserve"> </w:t>
            </w:r>
            <w:r>
              <w:rPr>
                <w:i/>
              </w:rPr>
              <w:t>z</w:t>
            </w:r>
            <w:r>
              <w:rPr>
                <w:i/>
                <w:spacing w:val="-34"/>
              </w:rPr>
              <w:t xml:space="preserve"> </w:t>
            </w:r>
            <w:r>
              <w:rPr>
                <w:i/>
              </w:rPr>
              <w:t>něhož jednoznačně vyplývá splnění tohoto kvalifikačního</w:t>
            </w:r>
            <w:r>
              <w:rPr>
                <w:i/>
                <w:spacing w:val="-5"/>
              </w:rPr>
              <w:t xml:space="preserve"> </w:t>
            </w:r>
            <w:r>
              <w:rPr>
                <w:i/>
              </w:rPr>
              <w:t>požadavku.</w:t>
            </w:r>
          </w:p>
        </w:tc>
      </w:tr>
      <w:tr w:rsidR="00CB6C01" w14:paraId="04EE64E6" w14:textId="77777777">
        <w:trPr>
          <w:trHeight w:val="1465"/>
        </w:trPr>
        <w:tc>
          <w:tcPr>
            <w:tcW w:w="497" w:type="dxa"/>
            <w:tcBorders>
              <w:top w:val="single" w:sz="4" w:space="0" w:color="000000"/>
              <w:left w:val="single" w:sz="4" w:space="0" w:color="000000"/>
              <w:bottom w:val="single" w:sz="4" w:space="0" w:color="000000"/>
              <w:right w:val="single" w:sz="4" w:space="0" w:color="000000"/>
            </w:tcBorders>
          </w:tcPr>
          <w:p w14:paraId="14716508" w14:textId="77777777" w:rsidR="00CB6C01" w:rsidRDefault="00CB6C01">
            <w:pPr>
              <w:pStyle w:val="TableParagraph"/>
              <w:rPr>
                <w:b/>
                <w:sz w:val="28"/>
              </w:rPr>
            </w:pPr>
          </w:p>
          <w:p w14:paraId="5D3DA94A" w14:textId="77777777" w:rsidR="00CB6C01" w:rsidRDefault="004E577A">
            <w:pPr>
              <w:pStyle w:val="TableParagraph"/>
              <w:spacing w:before="210"/>
              <w:ind w:left="71"/>
            </w:pPr>
            <w:r>
              <w:t>d)</w:t>
            </w:r>
          </w:p>
        </w:tc>
        <w:tc>
          <w:tcPr>
            <w:tcW w:w="4820" w:type="dxa"/>
            <w:tcBorders>
              <w:top w:val="single" w:sz="4" w:space="0" w:color="000000"/>
              <w:left w:val="single" w:sz="4" w:space="0" w:color="000000"/>
              <w:bottom w:val="single" w:sz="4" w:space="0" w:color="000000"/>
              <w:right w:val="single" w:sz="4" w:space="0" w:color="000000"/>
            </w:tcBorders>
          </w:tcPr>
          <w:p w14:paraId="21945D5E" w14:textId="77777777" w:rsidR="00CB6C01" w:rsidRDefault="004E577A">
            <w:pPr>
              <w:pStyle w:val="TableParagraph"/>
              <w:spacing w:before="28" w:line="319" w:lineRule="auto"/>
              <w:ind w:left="69" w:right="56"/>
              <w:jc w:val="both"/>
            </w:pPr>
            <w:r>
              <w:t>nemá v České republice ani v zemi svého sídla splatný</w:t>
            </w:r>
            <w:r>
              <w:rPr>
                <w:spacing w:val="-8"/>
              </w:rPr>
              <w:t xml:space="preserve"> </w:t>
            </w:r>
            <w:r>
              <w:t>nedoplatek</w:t>
            </w:r>
            <w:r>
              <w:rPr>
                <w:spacing w:val="-7"/>
              </w:rPr>
              <w:t xml:space="preserve"> </w:t>
            </w:r>
            <w:r>
              <w:t>na</w:t>
            </w:r>
            <w:r>
              <w:rPr>
                <w:spacing w:val="-10"/>
              </w:rPr>
              <w:t xml:space="preserve"> </w:t>
            </w:r>
            <w:r>
              <w:t>pojistném</w:t>
            </w:r>
            <w:r>
              <w:rPr>
                <w:spacing w:val="-8"/>
              </w:rPr>
              <w:t xml:space="preserve"> </w:t>
            </w:r>
            <w:r>
              <w:t>nebo</w:t>
            </w:r>
            <w:r>
              <w:rPr>
                <w:spacing w:val="-9"/>
              </w:rPr>
              <w:t xml:space="preserve"> </w:t>
            </w:r>
            <w:r>
              <w:t>na</w:t>
            </w:r>
            <w:r>
              <w:rPr>
                <w:spacing w:val="-10"/>
              </w:rPr>
              <w:t xml:space="preserve"> </w:t>
            </w:r>
            <w:r>
              <w:t>penále na sociální zabezpečení a příspěvku na státní politiku</w:t>
            </w:r>
            <w:r>
              <w:rPr>
                <w:spacing w:val="-1"/>
              </w:rPr>
              <w:t xml:space="preserve"> </w:t>
            </w:r>
            <w:r>
              <w:t>zaměstnanosti;</w:t>
            </w:r>
          </w:p>
        </w:tc>
        <w:tc>
          <w:tcPr>
            <w:tcW w:w="3855" w:type="dxa"/>
            <w:tcBorders>
              <w:top w:val="single" w:sz="4" w:space="0" w:color="000000"/>
              <w:left w:val="single" w:sz="4" w:space="0" w:color="000000"/>
              <w:bottom w:val="single" w:sz="4" w:space="0" w:color="000000"/>
              <w:right w:val="single" w:sz="4" w:space="0" w:color="000000"/>
            </w:tcBorders>
          </w:tcPr>
          <w:p w14:paraId="53CE9EB0" w14:textId="77777777" w:rsidR="00CB6C01" w:rsidRDefault="00CB6C01">
            <w:pPr>
              <w:pStyle w:val="TableParagraph"/>
              <w:spacing w:before="8"/>
              <w:rPr>
                <w:b/>
                <w:sz w:val="31"/>
              </w:rPr>
            </w:pPr>
          </w:p>
          <w:p w14:paraId="38AAA0FA" w14:textId="77777777" w:rsidR="00CB6C01" w:rsidRDefault="004E577A">
            <w:pPr>
              <w:pStyle w:val="TableParagraph"/>
              <w:tabs>
                <w:tab w:val="left" w:pos="1182"/>
                <w:tab w:val="left" w:pos="2246"/>
                <w:tab w:val="left" w:pos="3173"/>
              </w:tabs>
              <w:spacing w:line="319" w:lineRule="auto"/>
              <w:ind w:left="69" w:right="56"/>
            </w:pPr>
            <w:r>
              <w:rPr>
                <w:i/>
              </w:rPr>
              <w:t>Potvrzení</w:t>
            </w:r>
            <w:r>
              <w:rPr>
                <w:i/>
              </w:rPr>
              <w:tab/>
              <w:t>příslušné</w:t>
            </w:r>
            <w:r>
              <w:rPr>
                <w:i/>
              </w:rPr>
              <w:tab/>
              <w:t>územní</w:t>
            </w:r>
            <w:r>
              <w:rPr>
                <w:i/>
              </w:rPr>
              <w:tab/>
            </w:r>
            <w:r>
              <w:rPr>
                <w:i/>
                <w:spacing w:val="-4"/>
                <w:w w:val="95"/>
              </w:rPr>
              <w:t xml:space="preserve">správy </w:t>
            </w:r>
            <w:r>
              <w:rPr>
                <w:i/>
              </w:rPr>
              <w:t>sociálního</w:t>
            </w:r>
            <w:r>
              <w:rPr>
                <w:i/>
                <w:spacing w:val="-11"/>
              </w:rPr>
              <w:t xml:space="preserve"> </w:t>
            </w:r>
            <w:r>
              <w:rPr>
                <w:i/>
              </w:rPr>
              <w:t>zabezpečení.</w:t>
            </w:r>
          </w:p>
        </w:tc>
      </w:tr>
      <w:tr w:rsidR="00CB6C01" w14:paraId="23B55854" w14:textId="77777777">
        <w:trPr>
          <w:trHeight w:val="2378"/>
        </w:trPr>
        <w:tc>
          <w:tcPr>
            <w:tcW w:w="497" w:type="dxa"/>
            <w:tcBorders>
              <w:top w:val="single" w:sz="4" w:space="0" w:color="000000"/>
              <w:left w:val="single" w:sz="4" w:space="0" w:color="000000"/>
              <w:bottom w:val="single" w:sz="4" w:space="0" w:color="000000"/>
              <w:right w:val="single" w:sz="4" w:space="0" w:color="000000"/>
            </w:tcBorders>
          </w:tcPr>
          <w:p w14:paraId="48A1895F" w14:textId="77777777" w:rsidR="00CB6C01" w:rsidRDefault="00CB6C01">
            <w:pPr>
              <w:pStyle w:val="TableParagraph"/>
              <w:rPr>
                <w:b/>
                <w:sz w:val="28"/>
              </w:rPr>
            </w:pPr>
          </w:p>
          <w:p w14:paraId="781FD5BA" w14:textId="77777777" w:rsidR="00CB6C01" w:rsidRDefault="00CB6C01">
            <w:pPr>
              <w:pStyle w:val="TableParagraph"/>
              <w:rPr>
                <w:b/>
                <w:sz w:val="28"/>
              </w:rPr>
            </w:pPr>
          </w:p>
          <w:p w14:paraId="78574710" w14:textId="77777777" w:rsidR="00CB6C01" w:rsidRDefault="00CB6C01">
            <w:pPr>
              <w:pStyle w:val="TableParagraph"/>
              <w:spacing w:before="2"/>
              <w:rPr>
                <w:b/>
                <w:sz w:val="30"/>
              </w:rPr>
            </w:pPr>
          </w:p>
          <w:p w14:paraId="474E32D0" w14:textId="77777777" w:rsidR="00CB6C01" w:rsidRDefault="004E577A">
            <w:pPr>
              <w:pStyle w:val="TableParagraph"/>
              <w:ind w:left="71"/>
            </w:pPr>
            <w:r>
              <w:t>e)</w:t>
            </w:r>
          </w:p>
        </w:tc>
        <w:tc>
          <w:tcPr>
            <w:tcW w:w="4820" w:type="dxa"/>
            <w:tcBorders>
              <w:top w:val="single" w:sz="4" w:space="0" w:color="000000"/>
              <w:left w:val="single" w:sz="4" w:space="0" w:color="000000"/>
              <w:bottom w:val="single" w:sz="4" w:space="0" w:color="000000"/>
              <w:right w:val="single" w:sz="4" w:space="0" w:color="000000"/>
            </w:tcBorders>
          </w:tcPr>
          <w:p w14:paraId="1E003519" w14:textId="77777777" w:rsidR="00CB6C01" w:rsidRDefault="00CB6C01">
            <w:pPr>
              <w:pStyle w:val="TableParagraph"/>
              <w:spacing w:before="6"/>
              <w:rPr>
                <w:b/>
                <w:sz w:val="27"/>
              </w:rPr>
            </w:pPr>
          </w:p>
          <w:p w14:paraId="0901CA44" w14:textId="77777777" w:rsidR="00CB6C01" w:rsidRDefault="004E577A">
            <w:pPr>
              <w:pStyle w:val="TableParagraph"/>
              <w:spacing w:line="319" w:lineRule="auto"/>
              <w:ind w:left="69" w:right="57"/>
              <w:jc w:val="both"/>
            </w:pPr>
            <w:r>
              <w:t>není v likvidaci, nebylo proti němu vydáno rozhodnutí</w:t>
            </w:r>
            <w:r>
              <w:rPr>
                <w:spacing w:val="-15"/>
              </w:rPr>
              <w:t xml:space="preserve"> </w:t>
            </w:r>
            <w:r>
              <w:t>o</w:t>
            </w:r>
            <w:r>
              <w:rPr>
                <w:spacing w:val="-14"/>
              </w:rPr>
              <w:t xml:space="preserve"> </w:t>
            </w:r>
            <w:r>
              <w:t>úpadku,</w:t>
            </w:r>
            <w:r>
              <w:rPr>
                <w:spacing w:val="-13"/>
              </w:rPr>
              <w:t xml:space="preserve"> </w:t>
            </w:r>
            <w:r>
              <w:t>nebyla</w:t>
            </w:r>
            <w:r>
              <w:rPr>
                <w:spacing w:val="-14"/>
              </w:rPr>
              <w:t xml:space="preserve"> </w:t>
            </w:r>
            <w:r>
              <w:t>vůči</w:t>
            </w:r>
            <w:r>
              <w:rPr>
                <w:spacing w:val="-14"/>
              </w:rPr>
              <w:t xml:space="preserve"> </w:t>
            </w:r>
            <w:r>
              <w:t>němu</w:t>
            </w:r>
            <w:r>
              <w:rPr>
                <w:spacing w:val="-16"/>
              </w:rPr>
              <w:t xml:space="preserve"> </w:t>
            </w:r>
            <w:r>
              <w:t xml:space="preserve">nařízena nucená správa podle jiného právního </w:t>
            </w:r>
            <w:r>
              <w:rPr>
                <w:u w:val="double"/>
              </w:rPr>
              <w:t>předpisu</w:t>
            </w:r>
            <w:r>
              <w:t xml:space="preserve"> nebo v obdobné situaci podle právního řádu země sídla</w:t>
            </w:r>
            <w:r>
              <w:rPr>
                <w:spacing w:val="-7"/>
              </w:rPr>
              <w:t xml:space="preserve"> </w:t>
            </w:r>
            <w:r>
              <w:t>dodavatele.</w:t>
            </w:r>
          </w:p>
        </w:tc>
        <w:tc>
          <w:tcPr>
            <w:tcW w:w="3855" w:type="dxa"/>
            <w:tcBorders>
              <w:top w:val="single" w:sz="4" w:space="0" w:color="000000"/>
              <w:left w:val="single" w:sz="4" w:space="0" w:color="000000"/>
              <w:bottom w:val="single" w:sz="4" w:space="0" w:color="000000"/>
              <w:right w:val="single" w:sz="4" w:space="0" w:color="000000"/>
            </w:tcBorders>
          </w:tcPr>
          <w:p w14:paraId="24B93F70" w14:textId="77777777" w:rsidR="00CB6C01" w:rsidRDefault="004E577A">
            <w:pPr>
              <w:pStyle w:val="TableParagraph"/>
              <w:numPr>
                <w:ilvl w:val="0"/>
                <w:numId w:val="6"/>
              </w:numPr>
              <w:tabs>
                <w:tab w:val="left" w:pos="219"/>
              </w:tabs>
              <w:spacing w:before="28"/>
              <w:ind w:left="218" w:hanging="150"/>
              <w:jc w:val="both"/>
            </w:pPr>
            <w:r>
              <w:rPr>
                <w:i/>
              </w:rPr>
              <w:t>Výpis z obchodního</w:t>
            </w:r>
            <w:r>
              <w:rPr>
                <w:i/>
                <w:spacing w:val="-24"/>
              </w:rPr>
              <w:t xml:space="preserve"> </w:t>
            </w:r>
            <w:r>
              <w:rPr>
                <w:i/>
              </w:rPr>
              <w:t>rejstříku,</w:t>
            </w:r>
          </w:p>
          <w:p w14:paraId="71C37005" w14:textId="77777777" w:rsidR="00CB6C01" w:rsidRDefault="004E577A">
            <w:pPr>
              <w:pStyle w:val="TableParagraph"/>
              <w:spacing w:before="203"/>
              <w:ind w:left="69"/>
              <w:rPr>
                <w:i/>
              </w:rPr>
            </w:pPr>
            <w:r>
              <w:rPr>
                <w:i/>
              </w:rPr>
              <w:t>nebo</w:t>
            </w:r>
          </w:p>
          <w:p w14:paraId="71AD62D4" w14:textId="77777777" w:rsidR="00CB6C01" w:rsidRDefault="004E577A">
            <w:pPr>
              <w:pStyle w:val="TableParagraph"/>
              <w:numPr>
                <w:ilvl w:val="0"/>
                <w:numId w:val="6"/>
              </w:numPr>
              <w:tabs>
                <w:tab w:val="left" w:pos="358"/>
              </w:tabs>
              <w:spacing w:before="206" w:line="319" w:lineRule="auto"/>
              <w:ind w:right="57" w:firstLine="0"/>
              <w:jc w:val="both"/>
            </w:pPr>
            <w:r>
              <w:rPr>
                <w:i/>
              </w:rPr>
              <w:t xml:space="preserve">čestné prohlášení dodavatele ve vztahu k naplnění tohoto  požadavku v případě,     že      dodavatel      </w:t>
            </w:r>
            <w:r>
              <w:rPr>
                <w:i/>
                <w:spacing w:val="-4"/>
              </w:rPr>
              <w:t xml:space="preserve">není </w:t>
            </w:r>
            <w:r>
              <w:rPr>
                <w:i/>
              </w:rPr>
              <w:t>v obchodním rejstříku</w:t>
            </w:r>
            <w:r>
              <w:rPr>
                <w:i/>
                <w:spacing w:val="-24"/>
              </w:rPr>
              <w:t xml:space="preserve"> </w:t>
            </w:r>
            <w:r>
              <w:rPr>
                <w:i/>
              </w:rPr>
              <w:t>zapsán.</w:t>
            </w:r>
          </w:p>
        </w:tc>
      </w:tr>
      <w:tr w:rsidR="00CB6C01" w14:paraId="480579C6" w14:textId="77777777">
        <w:trPr>
          <w:trHeight w:val="1129"/>
        </w:trPr>
        <w:tc>
          <w:tcPr>
            <w:tcW w:w="9172" w:type="dxa"/>
            <w:gridSpan w:val="3"/>
            <w:tcBorders>
              <w:top w:val="single" w:sz="4" w:space="0" w:color="000000"/>
              <w:left w:val="single" w:sz="4" w:space="0" w:color="000000"/>
              <w:bottom w:val="single" w:sz="4" w:space="0" w:color="000000"/>
              <w:right w:val="single" w:sz="4" w:space="0" w:color="000000"/>
            </w:tcBorders>
          </w:tcPr>
          <w:p w14:paraId="7F0A44FC" w14:textId="77777777" w:rsidR="00CB6C01" w:rsidRDefault="004E577A">
            <w:pPr>
              <w:pStyle w:val="TableParagraph"/>
              <w:spacing w:before="31" w:line="319" w:lineRule="auto"/>
              <w:ind w:left="71" w:right="57"/>
              <w:jc w:val="both"/>
            </w:pPr>
            <w:r>
              <w:t>Doklady prokazující základní způsobilost musí prokazovat splnění požadované způsobilosti nejpozději</w:t>
            </w:r>
            <w:r>
              <w:rPr>
                <w:spacing w:val="-23"/>
              </w:rPr>
              <w:t xml:space="preserve"> </w:t>
            </w:r>
            <w:r>
              <w:t>v</w:t>
            </w:r>
            <w:r>
              <w:rPr>
                <w:spacing w:val="-23"/>
              </w:rPr>
              <w:t xml:space="preserve"> </w:t>
            </w:r>
            <w:r>
              <w:t>době</w:t>
            </w:r>
            <w:r>
              <w:rPr>
                <w:spacing w:val="-22"/>
              </w:rPr>
              <w:t xml:space="preserve"> </w:t>
            </w:r>
            <w:r>
              <w:t>3</w:t>
            </w:r>
            <w:r>
              <w:rPr>
                <w:spacing w:val="-21"/>
              </w:rPr>
              <w:t xml:space="preserve"> </w:t>
            </w:r>
            <w:r>
              <w:t>měsíců</w:t>
            </w:r>
            <w:r>
              <w:rPr>
                <w:spacing w:val="-22"/>
              </w:rPr>
              <w:t xml:space="preserve"> </w:t>
            </w:r>
            <w:r>
              <w:t>přede</w:t>
            </w:r>
            <w:r>
              <w:rPr>
                <w:spacing w:val="-22"/>
              </w:rPr>
              <w:t xml:space="preserve"> </w:t>
            </w:r>
            <w:r>
              <w:t>dnem</w:t>
            </w:r>
            <w:r>
              <w:rPr>
                <w:spacing w:val="-22"/>
              </w:rPr>
              <w:t xml:space="preserve"> </w:t>
            </w:r>
            <w:r>
              <w:t>zahájení</w:t>
            </w:r>
            <w:r>
              <w:rPr>
                <w:spacing w:val="-23"/>
              </w:rPr>
              <w:t xml:space="preserve"> </w:t>
            </w:r>
            <w:r>
              <w:t>zadávacího</w:t>
            </w:r>
            <w:r>
              <w:rPr>
                <w:spacing w:val="-22"/>
              </w:rPr>
              <w:t xml:space="preserve"> </w:t>
            </w:r>
            <w:r>
              <w:t>řízení</w:t>
            </w:r>
            <w:r>
              <w:rPr>
                <w:spacing w:val="-23"/>
              </w:rPr>
              <w:t xml:space="preserve"> </w:t>
            </w:r>
            <w:r>
              <w:t>(tedy</w:t>
            </w:r>
            <w:r>
              <w:rPr>
                <w:spacing w:val="-21"/>
              </w:rPr>
              <w:t xml:space="preserve"> </w:t>
            </w:r>
            <w:r>
              <w:t>nesmí</w:t>
            </w:r>
            <w:r>
              <w:rPr>
                <w:spacing w:val="-23"/>
              </w:rPr>
              <w:t xml:space="preserve"> </w:t>
            </w:r>
            <w:r>
              <w:t>být</w:t>
            </w:r>
            <w:r>
              <w:rPr>
                <w:spacing w:val="-22"/>
              </w:rPr>
              <w:t xml:space="preserve"> </w:t>
            </w:r>
            <w:r>
              <w:t>k</w:t>
            </w:r>
            <w:r>
              <w:rPr>
                <w:spacing w:val="-21"/>
              </w:rPr>
              <w:t xml:space="preserve"> </w:t>
            </w:r>
            <w:r>
              <w:t>okamžiku zahájení zadávacího řízení starší 3</w:t>
            </w:r>
            <w:r>
              <w:rPr>
                <w:spacing w:val="-22"/>
              </w:rPr>
              <w:t xml:space="preserve"> </w:t>
            </w:r>
            <w:r>
              <w:t>měsíců).</w:t>
            </w:r>
          </w:p>
        </w:tc>
      </w:tr>
    </w:tbl>
    <w:p w14:paraId="7327FD63" w14:textId="77777777" w:rsidR="00CB6C01" w:rsidRDefault="00CB6C01">
      <w:pPr>
        <w:sectPr w:rsidR="00CB6C01">
          <w:footerReference w:type="even" r:id="rId13"/>
          <w:footerReference w:type="default" r:id="rId14"/>
          <w:footerReference w:type="first" r:id="rId15"/>
          <w:pgSz w:w="11906" w:h="16838"/>
          <w:pgMar w:top="1400" w:right="1160" w:bottom="1003" w:left="1220" w:header="0" w:footer="0" w:gutter="0"/>
          <w:cols w:space="708"/>
          <w:formProt w:val="0"/>
          <w:docGrid w:linePitch="100" w:charSpace="8192"/>
        </w:sectPr>
      </w:pPr>
    </w:p>
    <w:tbl>
      <w:tblPr>
        <w:tblW w:w="9172" w:type="dxa"/>
        <w:tblInd w:w="196" w:type="dxa"/>
        <w:tblLayout w:type="fixed"/>
        <w:tblCellMar>
          <w:left w:w="5" w:type="dxa"/>
          <w:right w:w="5" w:type="dxa"/>
        </w:tblCellMar>
        <w:tblLook w:val="0000" w:firstRow="0" w:lastRow="0" w:firstColumn="0" w:lastColumn="0" w:noHBand="0" w:noVBand="0"/>
      </w:tblPr>
      <w:tblGrid>
        <w:gridCol w:w="5318"/>
        <w:gridCol w:w="3854"/>
      </w:tblGrid>
      <w:tr w:rsidR="00CB6C01" w14:paraId="5BAEA4B4" w14:textId="77777777">
        <w:trPr>
          <w:trHeight w:val="794"/>
        </w:trPr>
        <w:tc>
          <w:tcPr>
            <w:tcW w:w="5317" w:type="dxa"/>
            <w:tcBorders>
              <w:top w:val="single" w:sz="4" w:space="0" w:color="000000"/>
              <w:left w:val="single" w:sz="4" w:space="0" w:color="000000"/>
              <w:bottom w:val="single" w:sz="4" w:space="0" w:color="000000"/>
              <w:right w:val="single" w:sz="4" w:space="0" w:color="000000"/>
            </w:tcBorders>
            <w:shd w:val="clear" w:color="auto" w:fill="BEBEBE"/>
          </w:tcPr>
          <w:p w14:paraId="6030AA8F" w14:textId="77777777" w:rsidR="00CB6C01" w:rsidRDefault="004E577A">
            <w:pPr>
              <w:pStyle w:val="TableParagraph"/>
              <w:spacing w:before="31"/>
              <w:ind w:left="1055"/>
              <w:rPr>
                <w:b/>
              </w:rPr>
            </w:pPr>
            <w:r>
              <w:rPr>
                <w:b/>
              </w:rPr>
              <w:lastRenderedPageBreak/>
              <w:t>Způsobilým je dodavatel, který</w:t>
            </w:r>
          </w:p>
        </w:tc>
        <w:tc>
          <w:tcPr>
            <w:tcW w:w="3854" w:type="dxa"/>
            <w:tcBorders>
              <w:top w:val="single" w:sz="4" w:space="0" w:color="000000"/>
              <w:left w:val="single" w:sz="4" w:space="0" w:color="000000"/>
              <w:bottom w:val="single" w:sz="4" w:space="0" w:color="000000"/>
              <w:right w:val="single" w:sz="4" w:space="0" w:color="000000"/>
            </w:tcBorders>
            <w:shd w:val="clear" w:color="auto" w:fill="BEBEBE"/>
          </w:tcPr>
          <w:p w14:paraId="460C29DC" w14:textId="77777777" w:rsidR="00CB6C01" w:rsidRDefault="004E577A">
            <w:pPr>
              <w:pStyle w:val="TableParagraph"/>
              <w:spacing w:before="31" w:line="319" w:lineRule="auto"/>
              <w:ind w:left="777" w:right="44" w:hanging="639"/>
              <w:rPr>
                <w:b/>
              </w:rPr>
            </w:pPr>
            <w:r>
              <w:rPr>
                <w:b/>
              </w:rPr>
              <w:t>Způsob prokázání splnění základní způsobilosti (doklady)</w:t>
            </w:r>
          </w:p>
        </w:tc>
      </w:tr>
      <w:tr w:rsidR="00CB6C01" w14:paraId="29235355" w14:textId="77777777">
        <w:trPr>
          <w:trHeight w:val="1130"/>
        </w:trPr>
        <w:tc>
          <w:tcPr>
            <w:tcW w:w="9171" w:type="dxa"/>
            <w:gridSpan w:val="2"/>
            <w:tcBorders>
              <w:top w:val="single" w:sz="4" w:space="0" w:color="000000"/>
              <w:left w:val="single" w:sz="4" w:space="0" w:color="000000"/>
              <w:bottom w:val="single" w:sz="4" w:space="0" w:color="000000"/>
              <w:right w:val="single" w:sz="4" w:space="0" w:color="000000"/>
            </w:tcBorders>
          </w:tcPr>
          <w:p w14:paraId="55F167AE" w14:textId="77777777" w:rsidR="00CB6C01" w:rsidRDefault="004E577A">
            <w:pPr>
              <w:pStyle w:val="TableParagraph"/>
              <w:spacing w:before="28" w:line="319" w:lineRule="auto"/>
              <w:ind w:left="71" w:right="55"/>
              <w:jc w:val="both"/>
            </w:pPr>
            <w:r>
              <w:t>Prokázání</w:t>
            </w:r>
            <w:r>
              <w:rPr>
                <w:spacing w:val="-29"/>
              </w:rPr>
              <w:t xml:space="preserve"> </w:t>
            </w:r>
            <w:r>
              <w:t>základní</w:t>
            </w:r>
            <w:r>
              <w:rPr>
                <w:spacing w:val="-26"/>
              </w:rPr>
              <w:t xml:space="preserve"> </w:t>
            </w:r>
            <w:r>
              <w:t>způsobilosti</w:t>
            </w:r>
            <w:r>
              <w:rPr>
                <w:spacing w:val="-27"/>
              </w:rPr>
              <w:t xml:space="preserve"> </w:t>
            </w:r>
            <w:r>
              <w:t>může</w:t>
            </w:r>
            <w:r>
              <w:rPr>
                <w:spacing w:val="-26"/>
              </w:rPr>
              <w:t xml:space="preserve"> </w:t>
            </w:r>
            <w:r>
              <w:t>dodavatel</w:t>
            </w:r>
            <w:r>
              <w:rPr>
                <w:spacing w:val="-29"/>
              </w:rPr>
              <w:t xml:space="preserve"> </w:t>
            </w:r>
            <w:r>
              <w:t>prokázat</w:t>
            </w:r>
            <w:r>
              <w:rPr>
                <w:spacing w:val="-26"/>
              </w:rPr>
              <w:t xml:space="preserve"> </w:t>
            </w:r>
            <w:r>
              <w:t>také</w:t>
            </w:r>
            <w:r>
              <w:rPr>
                <w:spacing w:val="-28"/>
              </w:rPr>
              <w:t xml:space="preserve"> </w:t>
            </w:r>
            <w:r>
              <w:t>předložením</w:t>
            </w:r>
            <w:r>
              <w:rPr>
                <w:spacing w:val="-28"/>
              </w:rPr>
              <w:t xml:space="preserve"> </w:t>
            </w:r>
            <w:r>
              <w:t>výpisu</w:t>
            </w:r>
            <w:r>
              <w:rPr>
                <w:spacing w:val="-28"/>
              </w:rPr>
              <w:t xml:space="preserve"> </w:t>
            </w:r>
            <w:r>
              <w:t>ze</w:t>
            </w:r>
            <w:r>
              <w:rPr>
                <w:spacing w:val="-26"/>
              </w:rPr>
              <w:t xml:space="preserve"> </w:t>
            </w:r>
            <w:r>
              <w:t>seznamu kvalifikovaných</w:t>
            </w:r>
            <w:r>
              <w:rPr>
                <w:spacing w:val="-24"/>
              </w:rPr>
              <w:t xml:space="preserve"> </w:t>
            </w:r>
            <w:r>
              <w:t>dodavatelů</w:t>
            </w:r>
            <w:r>
              <w:rPr>
                <w:spacing w:val="-25"/>
              </w:rPr>
              <w:t xml:space="preserve"> </w:t>
            </w:r>
            <w:r>
              <w:t>v</w:t>
            </w:r>
            <w:r>
              <w:rPr>
                <w:spacing w:val="-13"/>
              </w:rPr>
              <w:t xml:space="preserve"> </w:t>
            </w:r>
            <w:r>
              <w:t>souladu</w:t>
            </w:r>
            <w:r>
              <w:rPr>
                <w:spacing w:val="-25"/>
              </w:rPr>
              <w:t xml:space="preserve"> </w:t>
            </w:r>
            <w:r>
              <w:t>s</w:t>
            </w:r>
            <w:r>
              <w:rPr>
                <w:spacing w:val="-24"/>
              </w:rPr>
              <w:t xml:space="preserve"> </w:t>
            </w:r>
            <w:proofErr w:type="spellStart"/>
            <w:r>
              <w:t>ust</w:t>
            </w:r>
            <w:proofErr w:type="spellEnd"/>
            <w:r>
              <w:t>.</w:t>
            </w:r>
            <w:r>
              <w:rPr>
                <w:spacing w:val="-24"/>
              </w:rPr>
              <w:t xml:space="preserve"> </w:t>
            </w:r>
            <w:r>
              <w:t>§</w:t>
            </w:r>
            <w:r>
              <w:rPr>
                <w:spacing w:val="-24"/>
              </w:rPr>
              <w:t xml:space="preserve"> </w:t>
            </w:r>
            <w:r>
              <w:t>228</w:t>
            </w:r>
            <w:r>
              <w:rPr>
                <w:spacing w:val="-25"/>
              </w:rPr>
              <w:t xml:space="preserve"> </w:t>
            </w:r>
            <w:r>
              <w:t>ZZVZ</w:t>
            </w:r>
            <w:r>
              <w:rPr>
                <w:spacing w:val="-24"/>
              </w:rPr>
              <w:t xml:space="preserve"> </w:t>
            </w:r>
            <w:r>
              <w:t>či</w:t>
            </w:r>
            <w:r>
              <w:rPr>
                <w:spacing w:val="-24"/>
              </w:rPr>
              <w:t xml:space="preserve"> </w:t>
            </w:r>
            <w:r>
              <w:t>certifikátu</w:t>
            </w:r>
            <w:r>
              <w:rPr>
                <w:spacing w:val="-24"/>
              </w:rPr>
              <w:t xml:space="preserve"> </w:t>
            </w:r>
            <w:r>
              <w:t>vydaného</w:t>
            </w:r>
            <w:r>
              <w:rPr>
                <w:spacing w:val="-23"/>
              </w:rPr>
              <w:t xml:space="preserve"> </w:t>
            </w:r>
            <w:r>
              <w:t>v</w:t>
            </w:r>
            <w:r>
              <w:rPr>
                <w:spacing w:val="-13"/>
              </w:rPr>
              <w:t xml:space="preserve"> </w:t>
            </w:r>
            <w:r>
              <w:t>rámci</w:t>
            </w:r>
            <w:r>
              <w:rPr>
                <w:spacing w:val="-24"/>
              </w:rPr>
              <w:t xml:space="preserve"> </w:t>
            </w:r>
            <w:r>
              <w:t>systému certifikovaných dodavatelů dle § 234</w:t>
            </w:r>
            <w:r>
              <w:rPr>
                <w:spacing w:val="-16"/>
              </w:rPr>
              <w:t xml:space="preserve"> </w:t>
            </w:r>
            <w:r>
              <w:t>ZZVZ.</w:t>
            </w:r>
          </w:p>
        </w:tc>
      </w:tr>
    </w:tbl>
    <w:p w14:paraId="4B40A48B" w14:textId="77777777" w:rsidR="00CB6C01" w:rsidRDefault="00CB6C01">
      <w:pPr>
        <w:pStyle w:val="Zkladntext"/>
        <w:spacing w:before="10"/>
        <w:rPr>
          <w:b/>
          <w:sz w:val="11"/>
        </w:rPr>
      </w:pPr>
    </w:p>
    <w:p w14:paraId="09F538F9" w14:textId="77777777" w:rsidR="00CB6C01" w:rsidRDefault="004E577A">
      <w:pPr>
        <w:pStyle w:val="Odstavecseseznamem"/>
        <w:numPr>
          <w:ilvl w:val="1"/>
          <w:numId w:val="10"/>
        </w:numPr>
        <w:tabs>
          <w:tab w:val="left" w:pos="1189"/>
          <w:tab w:val="left" w:pos="1190"/>
        </w:tabs>
        <w:spacing w:before="132"/>
      </w:pPr>
      <w:r>
        <w:rPr>
          <w:b/>
        </w:rPr>
        <w:t xml:space="preserve">Profesní způsobilost dle </w:t>
      </w:r>
      <w:proofErr w:type="spellStart"/>
      <w:r>
        <w:rPr>
          <w:b/>
        </w:rPr>
        <w:t>ust</w:t>
      </w:r>
      <w:proofErr w:type="spellEnd"/>
      <w:r>
        <w:rPr>
          <w:b/>
        </w:rPr>
        <w:t>. § 77</w:t>
      </w:r>
      <w:r>
        <w:rPr>
          <w:b/>
          <w:spacing w:val="-15"/>
        </w:rPr>
        <w:t xml:space="preserve"> </w:t>
      </w:r>
      <w:r>
        <w:rPr>
          <w:b/>
        </w:rPr>
        <w:t>ZZVZ</w:t>
      </w:r>
    </w:p>
    <w:p w14:paraId="1F975F15" w14:textId="77777777" w:rsidR="00CB6C01" w:rsidRDefault="00CB6C01">
      <w:pPr>
        <w:pStyle w:val="Zkladntext"/>
        <w:spacing w:before="7"/>
        <w:rPr>
          <w:b/>
          <w:sz w:val="21"/>
        </w:rPr>
      </w:pPr>
    </w:p>
    <w:tbl>
      <w:tblPr>
        <w:tblW w:w="9063" w:type="dxa"/>
        <w:tblInd w:w="196" w:type="dxa"/>
        <w:tblLayout w:type="fixed"/>
        <w:tblCellMar>
          <w:left w:w="5" w:type="dxa"/>
          <w:right w:w="5" w:type="dxa"/>
        </w:tblCellMar>
        <w:tblLook w:val="0000" w:firstRow="0" w:lastRow="0" w:firstColumn="0" w:lastColumn="0" w:noHBand="0" w:noVBand="0"/>
      </w:tblPr>
      <w:tblGrid>
        <w:gridCol w:w="492"/>
        <w:gridCol w:w="4731"/>
        <w:gridCol w:w="3840"/>
      </w:tblGrid>
      <w:tr w:rsidR="00CB6C01" w14:paraId="3876E7C9" w14:textId="77777777">
        <w:trPr>
          <w:trHeight w:val="911"/>
        </w:trPr>
        <w:tc>
          <w:tcPr>
            <w:tcW w:w="5223" w:type="dxa"/>
            <w:gridSpan w:val="2"/>
            <w:tcBorders>
              <w:top w:val="single" w:sz="4" w:space="0" w:color="000000"/>
              <w:left w:val="single" w:sz="4" w:space="0" w:color="000000"/>
              <w:bottom w:val="single" w:sz="4" w:space="0" w:color="000000"/>
              <w:right w:val="single" w:sz="4" w:space="0" w:color="000000"/>
            </w:tcBorders>
            <w:shd w:val="clear" w:color="auto" w:fill="BEBEBE"/>
          </w:tcPr>
          <w:p w14:paraId="0D276C11" w14:textId="77777777" w:rsidR="00CB6C01" w:rsidRDefault="004E577A">
            <w:pPr>
              <w:pStyle w:val="TableParagraph"/>
              <w:spacing w:before="31" w:line="319" w:lineRule="auto"/>
              <w:ind w:left="2190" w:right="176" w:hanging="1904"/>
              <w:rPr>
                <w:b/>
              </w:rPr>
            </w:pPr>
            <w:r>
              <w:rPr>
                <w:b/>
              </w:rPr>
              <w:t>Profesní způsobilost splňuje dodavatel, který předloží</w:t>
            </w:r>
          </w:p>
        </w:tc>
        <w:tc>
          <w:tcPr>
            <w:tcW w:w="3840" w:type="dxa"/>
            <w:tcBorders>
              <w:top w:val="single" w:sz="4" w:space="0" w:color="000000"/>
              <w:left w:val="single" w:sz="4" w:space="0" w:color="000000"/>
              <w:bottom w:val="single" w:sz="4" w:space="0" w:color="000000"/>
              <w:right w:val="single" w:sz="4" w:space="0" w:color="000000"/>
            </w:tcBorders>
            <w:shd w:val="clear" w:color="auto" w:fill="BEBEBE"/>
          </w:tcPr>
          <w:p w14:paraId="3C698DEF" w14:textId="77777777" w:rsidR="00CB6C01" w:rsidRDefault="004E577A">
            <w:pPr>
              <w:pStyle w:val="TableParagraph"/>
              <w:spacing w:before="31" w:line="319" w:lineRule="auto"/>
              <w:ind w:left="772" w:right="31" w:hanging="636"/>
              <w:rPr>
                <w:b/>
              </w:rPr>
            </w:pPr>
            <w:r>
              <w:rPr>
                <w:b/>
              </w:rPr>
              <w:t>Způsob prokázání splnění profesní způsobilosti (doklady)</w:t>
            </w:r>
          </w:p>
        </w:tc>
      </w:tr>
      <w:tr w:rsidR="00CB6C01" w14:paraId="5B50771F" w14:textId="77777777">
        <w:trPr>
          <w:trHeight w:val="1588"/>
        </w:trPr>
        <w:tc>
          <w:tcPr>
            <w:tcW w:w="492" w:type="dxa"/>
            <w:tcBorders>
              <w:top w:val="single" w:sz="4" w:space="0" w:color="000000"/>
              <w:left w:val="single" w:sz="4" w:space="0" w:color="000000"/>
              <w:bottom w:val="single" w:sz="4" w:space="0" w:color="000000"/>
              <w:right w:val="single" w:sz="4" w:space="0" w:color="000000"/>
            </w:tcBorders>
          </w:tcPr>
          <w:p w14:paraId="44A6DB51" w14:textId="77777777" w:rsidR="00CB6C01" w:rsidRDefault="00CB6C01">
            <w:pPr>
              <w:pStyle w:val="TableParagraph"/>
              <w:rPr>
                <w:b/>
                <w:sz w:val="28"/>
              </w:rPr>
            </w:pPr>
          </w:p>
          <w:p w14:paraId="50388F56" w14:textId="77777777" w:rsidR="00CB6C01" w:rsidRDefault="004E577A">
            <w:pPr>
              <w:pStyle w:val="TableParagraph"/>
              <w:spacing w:before="216"/>
              <w:ind w:right="141"/>
              <w:jc w:val="right"/>
              <w:rPr>
                <w:w w:val="90"/>
              </w:rPr>
            </w:pPr>
            <w:r>
              <w:rPr>
                <w:w w:val="90"/>
              </w:rPr>
              <w:t>a)</w:t>
            </w:r>
          </w:p>
        </w:tc>
        <w:tc>
          <w:tcPr>
            <w:tcW w:w="4731" w:type="dxa"/>
            <w:tcBorders>
              <w:top w:val="single" w:sz="4" w:space="0" w:color="000000"/>
              <w:left w:val="single" w:sz="4" w:space="0" w:color="000000"/>
              <w:bottom w:val="single" w:sz="4" w:space="0" w:color="000000"/>
              <w:right w:val="single" w:sz="4" w:space="0" w:color="000000"/>
            </w:tcBorders>
          </w:tcPr>
          <w:p w14:paraId="24DFB913" w14:textId="77777777" w:rsidR="00CB6C01" w:rsidRDefault="00CB6C01">
            <w:pPr>
              <w:pStyle w:val="TableParagraph"/>
              <w:rPr>
                <w:b/>
                <w:sz w:val="28"/>
              </w:rPr>
            </w:pPr>
          </w:p>
          <w:p w14:paraId="35CBD7C8" w14:textId="77777777" w:rsidR="00CB6C01" w:rsidRDefault="004E577A">
            <w:pPr>
              <w:pStyle w:val="TableParagraph"/>
              <w:spacing w:before="168"/>
              <w:ind w:left="71"/>
            </w:pPr>
            <w:r>
              <w:t>výpis z obchodního rejstříku nebo jiné obdobné</w:t>
            </w:r>
          </w:p>
          <w:p w14:paraId="6821F13D" w14:textId="77777777" w:rsidR="00CB6C01" w:rsidRDefault="004E577A">
            <w:pPr>
              <w:pStyle w:val="TableParagraph"/>
              <w:spacing w:before="83"/>
              <w:ind w:left="71"/>
            </w:pPr>
            <w:r>
              <w:t>evidence;</w:t>
            </w:r>
          </w:p>
        </w:tc>
        <w:tc>
          <w:tcPr>
            <w:tcW w:w="3840" w:type="dxa"/>
            <w:tcBorders>
              <w:top w:val="single" w:sz="4" w:space="0" w:color="000000"/>
              <w:left w:val="single" w:sz="4" w:space="0" w:color="000000"/>
              <w:bottom w:val="single" w:sz="4" w:space="0" w:color="000000"/>
              <w:right w:val="single" w:sz="4" w:space="0" w:color="000000"/>
            </w:tcBorders>
          </w:tcPr>
          <w:p w14:paraId="7930AC57" w14:textId="77777777" w:rsidR="00CB6C01" w:rsidRDefault="004E577A">
            <w:pPr>
              <w:pStyle w:val="TableParagraph"/>
              <w:spacing w:before="33" w:line="319" w:lineRule="auto"/>
              <w:ind w:left="72" w:right="54"/>
              <w:jc w:val="both"/>
            </w:pPr>
            <w:r>
              <w:rPr>
                <w:i/>
              </w:rPr>
              <w:t>Výpis</w:t>
            </w:r>
            <w:r>
              <w:rPr>
                <w:i/>
                <w:spacing w:val="-37"/>
              </w:rPr>
              <w:t xml:space="preserve"> </w:t>
            </w:r>
            <w:r>
              <w:rPr>
                <w:i/>
              </w:rPr>
              <w:t>z</w:t>
            </w:r>
            <w:r>
              <w:rPr>
                <w:i/>
                <w:spacing w:val="-35"/>
              </w:rPr>
              <w:t xml:space="preserve"> </w:t>
            </w:r>
            <w:r>
              <w:rPr>
                <w:i/>
              </w:rPr>
              <w:t>obchodního</w:t>
            </w:r>
            <w:r>
              <w:rPr>
                <w:i/>
                <w:spacing w:val="-36"/>
              </w:rPr>
              <w:t xml:space="preserve"> </w:t>
            </w:r>
            <w:r>
              <w:rPr>
                <w:i/>
              </w:rPr>
              <w:t>rejstříku</w:t>
            </w:r>
            <w:r>
              <w:rPr>
                <w:i/>
                <w:spacing w:val="-37"/>
              </w:rPr>
              <w:t xml:space="preserve"> </w:t>
            </w:r>
            <w:r>
              <w:rPr>
                <w:i/>
              </w:rPr>
              <w:t>nebo</w:t>
            </w:r>
            <w:r>
              <w:rPr>
                <w:i/>
                <w:spacing w:val="-36"/>
              </w:rPr>
              <w:t xml:space="preserve"> </w:t>
            </w:r>
            <w:r>
              <w:rPr>
                <w:i/>
              </w:rPr>
              <w:t xml:space="preserve">výpis z jiné obdobné evidence, pokud jiný </w:t>
            </w:r>
            <w:r>
              <w:rPr>
                <w:i/>
                <w:w w:val="95"/>
              </w:rPr>
              <w:t>právní předpis zápis do</w:t>
            </w:r>
            <w:r>
              <w:rPr>
                <w:i/>
                <w:spacing w:val="-44"/>
                <w:w w:val="95"/>
              </w:rPr>
              <w:t xml:space="preserve"> </w:t>
            </w:r>
            <w:r>
              <w:rPr>
                <w:i/>
                <w:w w:val="95"/>
              </w:rPr>
              <w:t xml:space="preserve">takové evidence </w:t>
            </w:r>
            <w:r>
              <w:rPr>
                <w:i/>
              </w:rPr>
              <w:t>vyžaduje.</w:t>
            </w:r>
          </w:p>
        </w:tc>
      </w:tr>
      <w:tr w:rsidR="00CB6C01" w14:paraId="1A50630C" w14:textId="77777777">
        <w:trPr>
          <w:trHeight w:val="7210"/>
        </w:trPr>
        <w:tc>
          <w:tcPr>
            <w:tcW w:w="492" w:type="dxa"/>
            <w:tcBorders>
              <w:top w:val="single" w:sz="4" w:space="0" w:color="000000"/>
              <w:left w:val="single" w:sz="4" w:space="0" w:color="000000"/>
              <w:bottom w:val="single" w:sz="4" w:space="0" w:color="000000"/>
              <w:right w:val="single" w:sz="4" w:space="0" w:color="000000"/>
            </w:tcBorders>
          </w:tcPr>
          <w:p w14:paraId="38F6C14B" w14:textId="77777777" w:rsidR="00CB6C01" w:rsidRDefault="00CB6C01">
            <w:pPr>
              <w:pStyle w:val="TableParagraph"/>
              <w:rPr>
                <w:b/>
                <w:sz w:val="28"/>
              </w:rPr>
            </w:pPr>
          </w:p>
          <w:p w14:paraId="6D623CB3" w14:textId="77777777" w:rsidR="00CB6C01" w:rsidRDefault="00CB6C01">
            <w:pPr>
              <w:pStyle w:val="TableParagraph"/>
              <w:rPr>
                <w:b/>
                <w:sz w:val="28"/>
              </w:rPr>
            </w:pPr>
          </w:p>
          <w:p w14:paraId="6CBF92CA" w14:textId="77777777" w:rsidR="00CB6C01" w:rsidRDefault="00CB6C01">
            <w:pPr>
              <w:pStyle w:val="TableParagraph"/>
              <w:rPr>
                <w:b/>
                <w:sz w:val="28"/>
              </w:rPr>
            </w:pPr>
          </w:p>
          <w:p w14:paraId="0C6F41A7" w14:textId="77777777" w:rsidR="00CB6C01" w:rsidRDefault="00CB6C01">
            <w:pPr>
              <w:pStyle w:val="TableParagraph"/>
              <w:rPr>
                <w:b/>
                <w:sz w:val="28"/>
              </w:rPr>
            </w:pPr>
          </w:p>
          <w:p w14:paraId="2336574C" w14:textId="77777777" w:rsidR="00CB6C01" w:rsidRDefault="00CB6C01">
            <w:pPr>
              <w:pStyle w:val="TableParagraph"/>
              <w:rPr>
                <w:b/>
                <w:sz w:val="28"/>
              </w:rPr>
            </w:pPr>
          </w:p>
          <w:p w14:paraId="76BFB7DA" w14:textId="77777777" w:rsidR="00CB6C01" w:rsidRDefault="00CB6C01">
            <w:pPr>
              <w:pStyle w:val="TableParagraph"/>
              <w:rPr>
                <w:b/>
                <w:sz w:val="28"/>
              </w:rPr>
            </w:pPr>
          </w:p>
          <w:p w14:paraId="33FD1DB5" w14:textId="77777777" w:rsidR="00CB6C01" w:rsidRDefault="00CB6C01">
            <w:pPr>
              <w:pStyle w:val="TableParagraph"/>
              <w:rPr>
                <w:b/>
                <w:sz w:val="28"/>
              </w:rPr>
            </w:pPr>
          </w:p>
          <w:p w14:paraId="106977CE" w14:textId="77777777" w:rsidR="00CB6C01" w:rsidRDefault="00CB6C01">
            <w:pPr>
              <w:pStyle w:val="TableParagraph"/>
              <w:rPr>
                <w:b/>
                <w:sz w:val="28"/>
              </w:rPr>
            </w:pPr>
          </w:p>
          <w:p w14:paraId="3925E584" w14:textId="77777777" w:rsidR="00CB6C01" w:rsidRDefault="00CB6C01">
            <w:pPr>
              <w:pStyle w:val="TableParagraph"/>
              <w:rPr>
                <w:b/>
                <w:sz w:val="28"/>
              </w:rPr>
            </w:pPr>
          </w:p>
          <w:p w14:paraId="7DE2BDF5" w14:textId="77777777" w:rsidR="00CB6C01" w:rsidRDefault="00CB6C01">
            <w:pPr>
              <w:pStyle w:val="TableParagraph"/>
              <w:rPr>
                <w:b/>
                <w:sz w:val="28"/>
              </w:rPr>
            </w:pPr>
          </w:p>
          <w:p w14:paraId="7E9E6B5E" w14:textId="77777777" w:rsidR="00CB6C01" w:rsidRDefault="004E577A">
            <w:pPr>
              <w:pStyle w:val="TableParagraph"/>
              <w:spacing w:before="248"/>
              <w:ind w:right="212"/>
              <w:jc w:val="right"/>
            </w:pPr>
            <w:r>
              <w:t>b)</w:t>
            </w:r>
          </w:p>
        </w:tc>
        <w:tc>
          <w:tcPr>
            <w:tcW w:w="4731" w:type="dxa"/>
            <w:tcBorders>
              <w:top w:val="single" w:sz="4" w:space="0" w:color="000000"/>
              <w:left w:val="single" w:sz="4" w:space="0" w:color="000000"/>
              <w:bottom w:val="single" w:sz="4" w:space="0" w:color="000000"/>
              <w:right w:val="single" w:sz="4" w:space="0" w:color="000000"/>
            </w:tcBorders>
          </w:tcPr>
          <w:p w14:paraId="1E89EFA9" w14:textId="77777777" w:rsidR="00CB6C01" w:rsidRDefault="00CB6C01">
            <w:pPr>
              <w:pStyle w:val="TableParagraph"/>
              <w:rPr>
                <w:b/>
                <w:sz w:val="28"/>
              </w:rPr>
            </w:pPr>
          </w:p>
          <w:p w14:paraId="2CBBD946" w14:textId="77777777" w:rsidR="00CB6C01" w:rsidRDefault="00CB6C01">
            <w:pPr>
              <w:pStyle w:val="TableParagraph"/>
              <w:rPr>
                <w:b/>
                <w:sz w:val="28"/>
              </w:rPr>
            </w:pPr>
          </w:p>
          <w:p w14:paraId="3D8B12B8" w14:textId="77777777" w:rsidR="00CB6C01" w:rsidRDefault="00CB6C01">
            <w:pPr>
              <w:pStyle w:val="TableParagraph"/>
              <w:rPr>
                <w:b/>
                <w:sz w:val="28"/>
              </w:rPr>
            </w:pPr>
          </w:p>
          <w:p w14:paraId="1B59F0D7" w14:textId="77777777" w:rsidR="00CB6C01" w:rsidRDefault="00CB6C01">
            <w:pPr>
              <w:pStyle w:val="TableParagraph"/>
              <w:rPr>
                <w:b/>
                <w:sz w:val="28"/>
              </w:rPr>
            </w:pPr>
          </w:p>
          <w:p w14:paraId="64793355" w14:textId="77777777" w:rsidR="00CB6C01" w:rsidRDefault="00CB6C01">
            <w:pPr>
              <w:pStyle w:val="TableParagraph"/>
              <w:rPr>
                <w:b/>
                <w:sz w:val="28"/>
              </w:rPr>
            </w:pPr>
          </w:p>
          <w:p w14:paraId="18B32BCF" w14:textId="77777777" w:rsidR="00CB6C01" w:rsidRDefault="00CB6C01">
            <w:pPr>
              <w:pStyle w:val="TableParagraph"/>
              <w:rPr>
                <w:b/>
                <w:sz w:val="28"/>
              </w:rPr>
            </w:pPr>
          </w:p>
          <w:p w14:paraId="2CA45534" w14:textId="77777777" w:rsidR="00CB6C01" w:rsidRDefault="00CB6C01">
            <w:pPr>
              <w:pStyle w:val="TableParagraph"/>
              <w:rPr>
                <w:b/>
                <w:sz w:val="28"/>
              </w:rPr>
            </w:pPr>
          </w:p>
          <w:p w14:paraId="37657DCA" w14:textId="77777777" w:rsidR="00CB6C01" w:rsidRDefault="00CB6C01">
            <w:pPr>
              <w:pStyle w:val="TableParagraph"/>
              <w:rPr>
                <w:b/>
                <w:sz w:val="28"/>
              </w:rPr>
            </w:pPr>
          </w:p>
          <w:p w14:paraId="4B977650" w14:textId="77777777" w:rsidR="00CB6C01" w:rsidRDefault="00CB6C01">
            <w:pPr>
              <w:pStyle w:val="TableParagraph"/>
              <w:rPr>
                <w:b/>
                <w:sz w:val="28"/>
              </w:rPr>
            </w:pPr>
          </w:p>
          <w:p w14:paraId="0CA2C34B" w14:textId="77777777" w:rsidR="00CB6C01" w:rsidRDefault="004E577A">
            <w:pPr>
              <w:pStyle w:val="TableParagraph"/>
              <w:tabs>
                <w:tab w:val="left" w:pos="1587"/>
                <w:tab w:val="left" w:pos="3162"/>
              </w:tabs>
              <w:spacing w:before="232" w:line="319" w:lineRule="auto"/>
              <w:ind w:left="71" w:right="54"/>
              <w:jc w:val="both"/>
            </w:pPr>
            <w:r>
              <w:t>doklad o tom, že je dodavatel oprávněn podnikat</w:t>
            </w:r>
            <w:r>
              <w:tab/>
              <w:t>v</w:t>
            </w:r>
            <w:r>
              <w:rPr>
                <w:spacing w:val="-11"/>
              </w:rPr>
              <w:t xml:space="preserve"> </w:t>
            </w:r>
            <w:r>
              <w:t>rozsahu</w:t>
            </w:r>
            <w:r>
              <w:tab/>
            </w:r>
            <w:r>
              <w:rPr>
                <w:spacing w:val="-2"/>
              </w:rPr>
              <w:t xml:space="preserve">specifikovaném </w:t>
            </w:r>
            <w:r>
              <w:t>zadavatelem;</w:t>
            </w:r>
          </w:p>
        </w:tc>
        <w:tc>
          <w:tcPr>
            <w:tcW w:w="3840" w:type="dxa"/>
            <w:tcBorders>
              <w:top w:val="single" w:sz="4" w:space="0" w:color="000000"/>
              <w:left w:val="single" w:sz="4" w:space="0" w:color="000000"/>
              <w:bottom w:val="single" w:sz="4" w:space="0" w:color="000000"/>
              <w:right w:val="single" w:sz="4" w:space="0" w:color="000000"/>
            </w:tcBorders>
          </w:tcPr>
          <w:p w14:paraId="5B2ABAC2" w14:textId="77777777" w:rsidR="00CB6C01" w:rsidRDefault="004E577A">
            <w:pPr>
              <w:pStyle w:val="TableParagraph"/>
              <w:spacing w:before="31" w:line="319" w:lineRule="auto"/>
              <w:ind w:left="72" w:right="54"/>
              <w:jc w:val="both"/>
            </w:pPr>
            <w:r>
              <w:rPr>
                <w:i/>
              </w:rPr>
              <w:t>Dodavatel předloží výpis z živnostenského</w:t>
            </w:r>
            <w:r>
              <w:rPr>
                <w:i/>
                <w:spacing w:val="-39"/>
              </w:rPr>
              <w:t xml:space="preserve"> </w:t>
            </w:r>
            <w:r>
              <w:rPr>
                <w:i/>
              </w:rPr>
              <w:t>rejstříku</w:t>
            </w:r>
            <w:r>
              <w:rPr>
                <w:i/>
                <w:spacing w:val="-39"/>
              </w:rPr>
              <w:t xml:space="preserve"> </w:t>
            </w:r>
            <w:r>
              <w:rPr>
                <w:i/>
              </w:rPr>
              <w:t>dle</w:t>
            </w:r>
            <w:r>
              <w:rPr>
                <w:i/>
                <w:spacing w:val="-38"/>
              </w:rPr>
              <w:t xml:space="preserve"> </w:t>
            </w:r>
            <w:r>
              <w:rPr>
                <w:i/>
              </w:rPr>
              <w:t>§</w:t>
            </w:r>
            <w:r>
              <w:rPr>
                <w:i/>
                <w:spacing w:val="-39"/>
              </w:rPr>
              <w:t xml:space="preserve"> </w:t>
            </w:r>
            <w:r>
              <w:rPr>
                <w:i/>
              </w:rPr>
              <w:t>10</w:t>
            </w:r>
            <w:r>
              <w:rPr>
                <w:i/>
                <w:spacing w:val="-38"/>
              </w:rPr>
              <w:t xml:space="preserve"> </w:t>
            </w:r>
            <w:r>
              <w:rPr>
                <w:i/>
              </w:rPr>
              <w:t>odst.</w:t>
            </w:r>
            <w:r>
              <w:rPr>
                <w:i/>
                <w:spacing w:val="-38"/>
              </w:rPr>
              <w:t xml:space="preserve"> </w:t>
            </w:r>
            <w:r>
              <w:rPr>
                <w:i/>
              </w:rPr>
              <w:t>3 písm. a) zákona č. 455/1991 Sb.,</w:t>
            </w:r>
            <w:r>
              <w:rPr>
                <w:i/>
                <w:spacing w:val="35"/>
              </w:rPr>
              <w:t xml:space="preserve"> </w:t>
            </w:r>
            <w:r>
              <w:rPr>
                <w:i/>
              </w:rPr>
              <w:t xml:space="preserve">o </w:t>
            </w:r>
            <w:r>
              <w:rPr>
                <w:i/>
                <w:w w:val="95"/>
              </w:rPr>
              <w:t xml:space="preserve">živnostenském podnikání (živnostenský </w:t>
            </w:r>
            <w:r>
              <w:rPr>
                <w:i/>
              </w:rPr>
              <w:t xml:space="preserve">zákon), ve znění pozdějších předpisů, a/nebo živnostenský list, resp. jiné oprávnění k podnikání v oboru </w:t>
            </w:r>
            <w:r>
              <w:rPr>
                <w:rFonts w:ascii="Arial-BoldItalicMT" w:hAnsi="Arial-BoldItalicMT"/>
                <w:i/>
              </w:rPr>
              <w:t>velkoobchod a maloobchod</w:t>
            </w:r>
          </w:p>
          <w:p w14:paraId="114B8C41" w14:textId="77777777" w:rsidR="00CB6C01" w:rsidRDefault="004E577A">
            <w:pPr>
              <w:pStyle w:val="TableParagraph"/>
              <w:spacing w:before="241" w:line="319" w:lineRule="auto"/>
              <w:ind w:left="72" w:right="53"/>
              <w:jc w:val="both"/>
            </w:pPr>
            <w:r>
              <w:rPr>
                <w:i/>
              </w:rPr>
              <w:t>Zadavatel uzná za průkaz podnikatelského oprávnění v požadovaném oboru rovněž výpis</w:t>
            </w:r>
            <w:r>
              <w:rPr>
                <w:i/>
                <w:spacing w:val="46"/>
              </w:rPr>
              <w:t xml:space="preserve"> </w:t>
            </w:r>
            <w:r>
              <w:rPr>
                <w:i/>
              </w:rPr>
              <w:t>z živnostenského rejstříku nebo živnostenský list či listy dokládající oprávnění dodavatele k podnikání v oboru (či oborech), který bude zadavatelem požadovanému oboru obsahově</w:t>
            </w:r>
            <w:r>
              <w:rPr>
                <w:i/>
                <w:spacing w:val="-36"/>
              </w:rPr>
              <w:t xml:space="preserve"> </w:t>
            </w:r>
            <w:r>
              <w:rPr>
                <w:i/>
              </w:rPr>
              <w:t>odpovídat</w:t>
            </w:r>
            <w:r>
              <w:rPr>
                <w:i/>
                <w:spacing w:val="-36"/>
              </w:rPr>
              <w:t xml:space="preserve"> </w:t>
            </w:r>
            <w:r>
              <w:rPr>
                <w:i/>
              </w:rPr>
              <w:t>(jedná</w:t>
            </w:r>
            <w:r>
              <w:rPr>
                <w:i/>
                <w:spacing w:val="-36"/>
              </w:rPr>
              <w:t xml:space="preserve"> </w:t>
            </w:r>
            <w:r>
              <w:rPr>
                <w:i/>
              </w:rPr>
              <w:t>se</w:t>
            </w:r>
            <w:r>
              <w:rPr>
                <w:i/>
                <w:spacing w:val="-36"/>
              </w:rPr>
              <w:t xml:space="preserve"> </w:t>
            </w:r>
            <w:r>
              <w:rPr>
                <w:i/>
              </w:rPr>
              <w:t>zejména o živnostenské listy vydané za dříve platné právní</w:t>
            </w:r>
            <w:r>
              <w:rPr>
                <w:i/>
                <w:spacing w:val="-6"/>
              </w:rPr>
              <w:t xml:space="preserve"> </w:t>
            </w:r>
            <w:r>
              <w:rPr>
                <w:i/>
              </w:rPr>
              <w:t>úpravy).</w:t>
            </w:r>
          </w:p>
        </w:tc>
      </w:tr>
    </w:tbl>
    <w:p w14:paraId="5F543DDB" w14:textId="77777777" w:rsidR="00CB6C01" w:rsidRDefault="00CB6C01">
      <w:pPr>
        <w:sectPr w:rsidR="00CB6C01">
          <w:footerReference w:type="even" r:id="rId16"/>
          <w:footerReference w:type="default" r:id="rId17"/>
          <w:footerReference w:type="first" r:id="rId18"/>
          <w:pgSz w:w="11906" w:h="16838"/>
          <w:pgMar w:top="1400" w:right="1160" w:bottom="1003" w:left="1220" w:header="0" w:footer="0" w:gutter="0"/>
          <w:cols w:space="708"/>
          <w:formProt w:val="0"/>
          <w:docGrid w:linePitch="100" w:charSpace="8192"/>
        </w:sectPr>
      </w:pPr>
    </w:p>
    <w:tbl>
      <w:tblPr>
        <w:tblW w:w="9063" w:type="dxa"/>
        <w:tblInd w:w="196" w:type="dxa"/>
        <w:tblLayout w:type="fixed"/>
        <w:tblCellMar>
          <w:left w:w="5" w:type="dxa"/>
          <w:right w:w="5" w:type="dxa"/>
        </w:tblCellMar>
        <w:tblLook w:val="0000" w:firstRow="0" w:lastRow="0" w:firstColumn="0" w:lastColumn="0" w:noHBand="0" w:noVBand="0"/>
      </w:tblPr>
      <w:tblGrid>
        <w:gridCol w:w="5224"/>
        <w:gridCol w:w="3839"/>
      </w:tblGrid>
      <w:tr w:rsidR="00CB6C01" w14:paraId="38A7A022" w14:textId="77777777">
        <w:trPr>
          <w:trHeight w:val="914"/>
        </w:trPr>
        <w:tc>
          <w:tcPr>
            <w:tcW w:w="5223" w:type="dxa"/>
            <w:tcBorders>
              <w:top w:val="single" w:sz="4" w:space="0" w:color="000000"/>
              <w:left w:val="single" w:sz="4" w:space="0" w:color="000000"/>
              <w:bottom w:val="single" w:sz="4" w:space="0" w:color="000000"/>
              <w:right w:val="single" w:sz="4" w:space="0" w:color="000000"/>
            </w:tcBorders>
            <w:shd w:val="clear" w:color="auto" w:fill="BEBEBE"/>
          </w:tcPr>
          <w:p w14:paraId="3DD5D23A" w14:textId="77777777" w:rsidR="00CB6C01" w:rsidRDefault="004E577A">
            <w:pPr>
              <w:pStyle w:val="TableParagraph"/>
              <w:spacing w:before="31" w:line="319" w:lineRule="auto"/>
              <w:ind w:left="2190" w:right="176" w:hanging="1904"/>
              <w:rPr>
                <w:b/>
              </w:rPr>
            </w:pPr>
            <w:r>
              <w:rPr>
                <w:b/>
              </w:rPr>
              <w:lastRenderedPageBreak/>
              <w:t>Profesní způsobilost splňuje dodavatel, který předloží</w:t>
            </w:r>
          </w:p>
        </w:tc>
        <w:tc>
          <w:tcPr>
            <w:tcW w:w="3839" w:type="dxa"/>
            <w:tcBorders>
              <w:top w:val="single" w:sz="4" w:space="0" w:color="000000"/>
              <w:left w:val="single" w:sz="4" w:space="0" w:color="000000"/>
              <w:bottom w:val="single" w:sz="4" w:space="0" w:color="000000"/>
              <w:right w:val="single" w:sz="4" w:space="0" w:color="000000"/>
            </w:tcBorders>
            <w:shd w:val="clear" w:color="auto" w:fill="BEBEBE"/>
          </w:tcPr>
          <w:p w14:paraId="4EEEC27A" w14:textId="77777777" w:rsidR="00CB6C01" w:rsidRDefault="004E577A">
            <w:pPr>
              <w:pStyle w:val="TableParagraph"/>
              <w:spacing w:before="31" w:line="319" w:lineRule="auto"/>
              <w:ind w:left="772" w:right="31" w:hanging="636"/>
              <w:rPr>
                <w:b/>
              </w:rPr>
            </w:pPr>
            <w:r>
              <w:rPr>
                <w:b/>
              </w:rPr>
              <w:t>Způsob prokázání splnění profesní způsobilosti (doklady)</w:t>
            </w:r>
          </w:p>
        </w:tc>
      </w:tr>
      <w:tr w:rsidR="00CB6C01" w14:paraId="33E35A45" w14:textId="77777777">
        <w:trPr>
          <w:trHeight w:val="2042"/>
        </w:trPr>
        <w:tc>
          <w:tcPr>
            <w:tcW w:w="9062" w:type="dxa"/>
            <w:gridSpan w:val="2"/>
            <w:tcBorders>
              <w:top w:val="single" w:sz="4" w:space="0" w:color="000000"/>
              <w:left w:val="single" w:sz="4" w:space="0" w:color="000000"/>
              <w:bottom w:val="single" w:sz="4" w:space="0" w:color="000000"/>
              <w:right w:val="single" w:sz="4" w:space="0" w:color="000000"/>
            </w:tcBorders>
          </w:tcPr>
          <w:p w14:paraId="11B6FBB7" w14:textId="77777777" w:rsidR="00CB6C01" w:rsidRDefault="004E577A">
            <w:pPr>
              <w:pStyle w:val="TableParagraph"/>
              <w:spacing w:before="148" w:line="319" w:lineRule="auto"/>
              <w:ind w:left="71" w:right="57"/>
              <w:jc w:val="both"/>
            </w:pPr>
            <w:r>
              <w:t xml:space="preserve">Splnění požadavku profesní způsobilosti může dodavatel prokázat také předložením výpisu ze seznamu kvalifikovaných dodavatelů v souladu s </w:t>
            </w:r>
            <w:proofErr w:type="spellStart"/>
            <w:r>
              <w:t>ust</w:t>
            </w:r>
            <w:proofErr w:type="spellEnd"/>
            <w:r>
              <w:t xml:space="preserve">. § 228 ZZVZ či certifikátu vydaného v rámci systému certifikovaných dodavatelů dle § 234 ZZVZ </w:t>
            </w:r>
            <w:r>
              <w:rPr>
                <w:b/>
              </w:rPr>
              <w:t>v tom rozsahu, v jakém</w:t>
            </w:r>
            <w:r>
              <w:rPr>
                <w:b/>
                <w:spacing w:val="-44"/>
              </w:rPr>
              <w:t xml:space="preserve"> </w:t>
            </w:r>
            <w:r>
              <w:rPr>
                <w:b/>
              </w:rPr>
              <w:t xml:space="preserve">údaje ve výpisu </w:t>
            </w:r>
            <w:r>
              <w:t>ze seznamu kvalifikovaných dodavatelů nebo certifikátu prokazují splnění požadavků na profesní</w:t>
            </w:r>
            <w:r>
              <w:rPr>
                <w:spacing w:val="-7"/>
              </w:rPr>
              <w:t xml:space="preserve"> </w:t>
            </w:r>
            <w:r>
              <w:t>způsobilost.</w:t>
            </w:r>
          </w:p>
        </w:tc>
      </w:tr>
    </w:tbl>
    <w:p w14:paraId="340AEB26" w14:textId="77777777" w:rsidR="00CB6C01" w:rsidRDefault="00CB6C01">
      <w:pPr>
        <w:pStyle w:val="Zkladntext"/>
        <w:spacing w:before="10"/>
        <w:rPr>
          <w:b/>
          <w:sz w:val="11"/>
        </w:rPr>
      </w:pPr>
    </w:p>
    <w:p w14:paraId="21EBE1BB" w14:textId="77777777" w:rsidR="00CB6C01" w:rsidRDefault="00CB6C01">
      <w:pPr>
        <w:pStyle w:val="Zkladntext"/>
        <w:spacing w:before="1" w:line="319" w:lineRule="auto"/>
        <w:ind w:left="196" w:right="253"/>
        <w:jc w:val="both"/>
      </w:pPr>
    </w:p>
    <w:p w14:paraId="713F7D00" w14:textId="77777777" w:rsidR="00CB6C01" w:rsidRDefault="004E577A">
      <w:pPr>
        <w:pStyle w:val="Odstavecseseznamem"/>
        <w:numPr>
          <w:ilvl w:val="1"/>
          <w:numId w:val="10"/>
        </w:numPr>
        <w:tabs>
          <w:tab w:val="left" w:pos="1189"/>
          <w:tab w:val="left" w:pos="1190"/>
        </w:tabs>
        <w:spacing w:before="132"/>
      </w:pPr>
      <w:bookmarkStart w:id="10" w:name="_bookmark71"/>
      <w:bookmarkStart w:id="11" w:name="_bookmark7"/>
      <w:bookmarkEnd w:id="10"/>
      <w:bookmarkEnd w:id="11"/>
      <w:r>
        <w:rPr>
          <w:b/>
        </w:rPr>
        <w:t xml:space="preserve">Ekonomická kvalifikace dle </w:t>
      </w:r>
      <w:proofErr w:type="spellStart"/>
      <w:r>
        <w:rPr>
          <w:b/>
        </w:rPr>
        <w:t>ust</w:t>
      </w:r>
      <w:proofErr w:type="spellEnd"/>
      <w:r>
        <w:rPr>
          <w:b/>
        </w:rPr>
        <w:t>. § 78</w:t>
      </w:r>
      <w:r>
        <w:rPr>
          <w:b/>
          <w:spacing w:val="-16"/>
        </w:rPr>
        <w:t xml:space="preserve"> </w:t>
      </w:r>
      <w:r>
        <w:rPr>
          <w:b/>
        </w:rPr>
        <w:t>ZZVZ</w:t>
      </w:r>
    </w:p>
    <w:p w14:paraId="2BAB6070" w14:textId="77777777" w:rsidR="00CB6C01" w:rsidRDefault="00CB6C01">
      <w:pPr>
        <w:pStyle w:val="Zkladntext"/>
        <w:spacing w:before="4"/>
        <w:ind w:left="1190" w:hanging="569"/>
        <w:rPr>
          <w:b/>
          <w:sz w:val="24"/>
        </w:rPr>
      </w:pPr>
    </w:p>
    <w:p w14:paraId="689F70D7" w14:textId="77777777" w:rsidR="00CB6C01" w:rsidRDefault="004E577A">
      <w:pPr>
        <w:ind w:left="1190" w:hanging="569"/>
        <w:rPr>
          <w:i/>
        </w:rPr>
      </w:pPr>
      <w:r>
        <w:rPr>
          <w:i/>
        </w:rPr>
        <w:t>Pro toto zadávací řízení se nepoužije.</w:t>
      </w:r>
    </w:p>
    <w:p w14:paraId="47B8E53C" w14:textId="77777777" w:rsidR="00CB6C01" w:rsidRDefault="00CB6C01">
      <w:pPr>
        <w:pStyle w:val="Nadpis1"/>
        <w:tabs>
          <w:tab w:val="left" w:pos="1189"/>
          <w:tab w:val="left" w:pos="1190"/>
        </w:tabs>
        <w:spacing w:before="109"/>
        <w:ind w:left="1190" w:hanging="569"/>
      </w:pPr>
    </w:p>
    <w:p w14:paraId="1B3F15AD" w14:textId="0627AB75" w:rsidR="00CB6C01" w:rsidRDefault="00780434">
      <w:pPr>
        <w:pStyle w:val="Nadpis1"/>
        <w:tabs>
          <w:tab w:val="left" w:pos="1189"/>
          <w:tab w:val="left" w:pos="1190"/>
        </w:tabs>
        <w:spacing w:before="109"/>
        <w:ind w:left="1190" w:hanging="569"/>
      </w:pPr>
      <w:bookmarkStart w:id="12" w:name="_bookmark8"/>
      <w:bookmarkStart w:id="13" w:name="_bookmark81"/>
      <w:bookmarkEnd w:id="12"/>
      <w:bookmarkEnd w:id="13"/>
      <w:r>
        <w:t>6</w:t>
      </w:r>
      <w:r w:rsidR="004E577A">
        <w:t xml:space="preserve">.4 Technická kvalifikace dle </w:t>
      </w:r>
      <w:proofErr w:type="spellStart"/>
      <w:r w:rsidR="004E577A">
        <w:t>ust</w:t>
      </w:r>
      <w:proofErr w:type="spellEnd"/>
      <w:r w:rsidR="004E577A">
        <w:t>. § 79</w:t>
      </w:r>
      <w:r w:rsidR="004E577A">
        <w:rPr>
          <w:spacing w:val="-15"/>
        </w:rPr>
        <w:t xml:space="preserve"> </w:t>
      </w:r>
      <w:r w:rsidR="004E577A">
        <w:t>ZZVZ</w:t>
      </w:r>
    </w:p>
    <w:p w14:paraId="5E2F5062" w14:textId="77777777" w:rsidR="00CB6C01" w:rsidRDefault="00CB6C01">
      <w:pPr>
        <w:pStyle w:val="Zkladntext"/>
        <w:spacing w:before="7"/>
        <w:ind w:left="1190" w:hanging="569"/>
        <w:rPr>
          <w:b/>
          <w:sz w:val="21"/>
        </w:rPr>
      </w:pPr>
    </w:p>
    <w:tbl>
      <w:tblPr>
        <w:tblW w:w="9064" w:type="dxa"/>
        <w:tblInd w:w="196" w:type="dxa"/>
        <w:tblLayout w:type="fixed"/>
        <w:tblCellMar>
          <w:left w:w="5" w:type="dxa"/>
          <w:right w:w="5" w:type="dxa"/>
        </w:tblCellMar>
        <w:tblLook w:val="0000" w:firstRow="0" w:lastRow="0" w:firstColumn="0" w:lastColumn="0" w:noHBand="0" w:noVBand="0"/>
      </w:tblPr>
      <w:tblGrid>
        <w:gridCol w:w="492"/>
        <w:gridCol w:w="4028"/>
        <w:gridCol w:w="4544"/>
      </w:tblGrid>
      <w:tr w:rsidR="00CB6C01" w14:paraId="585A21A0" w14:textId="77777777">
        <w:trPr>
          <w:trHeight w:val="794"/>
        </w:trPr>
        <w:tc>
          <w:tcPr>
            <w:tcW w:w="4520" w:type="dxa"/>
            <w:gridSpan w:val="2"/>
            <w:tcBorders>
              <w:top w:val="single" w:sz="4" w:space="0" w:color="000000"/>
              <w:left w:val="single" w:sz="4" w:space="0" w:color="000000"/>
              <w:bottom w:val="single" w:sz="4" w:space="0" w:color="000000"/>
              <w:right w:val="single" w:sz="4" w:space="0" w:color="000000"/>
            </w:tcBorders>
            <w:shd w:val="clear" w:color="auto" w:fill="BEBEBE"/>
          </w:tcPr>
          <w:p w14:paraId="582BA4D4" w14:textId="77777777" w:rsidR="00CB6C01" w:rsidRDefault="004E577A">
            <w:pPr>
              <w:pStyle w:val="TableParagraph"/>
              <w:spacing w:before="93" w:line="319" w:lineRule="auto"/>
              <w:ind w:left="1190" w:right="34" w:hanging="569"/>
              <w:rPr>
                <w:b/>
              </w:rPr>
            </w:pPr>
            <w:r>
              <w:rPr>
                <w:b/>
              </w:rPr>
              <w:t>Technickou kvalifikaci splňuje dodavatel, který předloží</w:t>
            </w:r>
          </w:p>
        </w:tc>
        <w:tc>
          <w:tcPr>
            <w:tcW w:w="4544" w:type="dxa"/>
            <w:tcBorders>
              <w:top w:val="single" w:sz="4" w:space="0" w:color="000000"/>
              <w:left w:val="single" w:sz="4" w:space="0" w:color="000000"/>
              <w:bottom w:val="single" w:sz="4" w:space="0" w:color="000000"/>
              <w:right w:val="single" w:sz="4" w:space="0" w:color="000000"/>
            </w:tcBorders>
            <w:shd w:val="clear" w:color="auto" w:fill="BEBEBE"/>
          </w:tcPr>
          <w:p w14:paraId="1D5F4211" w14:textId="77777777" w:rsidR="00CB6C01" w:rsidRDefault="004E577A">
            <w:pPr>
              <w:pStyle w:val="TableParagraph"/>
              <w:spacing w:before="93"/>
              <w:ind w:left="1190" w:right="349" w:hanging="569"/>
              <w:jc w:val="center"/>
              <w:rPr>
                <w:b/>
              </w:rPr>
            </w:pPr>
            <w:r>
              <w:rPr>
                <w:b/>
              </w:rPr>
              <w:t>Způsob prokázání splnění technické</w:t>
            </w:r>
          </w:p>
          <w:p w14:paraId="6A7652FA" w14:textId="77777777" w:rsidR="00CB6C01" w:rsidRDefault="004E577A">
            <w:pPr>
              <w:pStyle w:val="TableParagraph"/>
              <w:spacing w:before="83"/>
              <w:ind w:left="1190" w:right="347" w:hanging="569"/>
              <w:jc w:val="center"/>
              <w:rPr>
                <w:b/>
              </w:rPr>
            </w:pPr>
            <w:r>
              <w:rPr>
                <w:b/>
              </w:rPr>
              <w:t>kvalifikace (doklady)</w:t>
            </w:r>
          </w:p>
        </w:tc>
      </w:tr>
      <w:tr w:rsidR="00CB6C01" w14:paraId="6CFC590C" w14:textId="77777777">
        <w:trPr>
          <w:trHeight w:val="4810"/>
        </w:trPr>
        <w:tc>
          <w:tcPr>
            <w:tcW w:w="492" w:type="dxa"/>
            <w:tcBorders>
              <w:top w:val="single" w:sz="4" w:space="0" w:color="000000"/>
              <w:left w:val="single" w:sz="4" w:space="0" w:color="000000"/>
              <w:bottom w:val="single" w:sz="4" w:space="0" w:color="000000"/>
              <w:right w:val="single" w:sz="4" w:space="0" w:color="000000"/>
            </w:tcBorders>
          </w:tcPr>
          <w:p w14:paraId="14C8EB0B" w14:textId="77777777" w:rsidR="00CB6C01" w:rsidRDefault="00CB6C01">
            <w:pPr>
              <w:pStyle w:val="TableParagraph"/>
              <w:ind w:left="1190" w:hanging="569"/>
              <w:rPr>
                <w:b/>
                <w:sz w:val="28"/>
              </w:rPr>
            </w:pPr>
          </w:p>
          <w:p w14:paraId="7AEDB865" w14:textId="77777777" w:rsidR="00CB6C01" w:rsidRDefault="00CB6C01">
            <w:pPr>
              <w:pStyle w:val="TableParagraph"/>
              <w:ind w:left="1190" w:hanging="569"/>
              <w:rPr>
                <w:b/>
                <w:sz w:val="28"/>
              </w:rPr>
            </w:pPr>
          </w:p>
          <w:p w14:paraId="0CC7EBC3" w14:textId="77777777" w:rsidR="00CB6C01" w:rsidRDefault="00CB6C01">
            <w:pPr>
              <w:pStyle w:val="TableParagraph"/>
              <w:ind w:left="1190" w:hanging="569"/>
              <w:rPr>
                <w:b/>
                <w:sz w:val="28"/>
              </w:rPr>
            </w:pPr>
          </w:p>
          <w:p w14:paraId="6CAC4F0F" w14:textId="77777777" w:rsidR="00CB6C01" w:rsidRDefault="00CB6C01">
            <w:pPr>
              <w:pStyle w:val="TableParagraph"/>
              <w:ind w:left="1190" w:hanging="569"/>
              <w:rPr>
                <w:b/>
                <w:sz w:val="28"/>
              </w:rPr>
            </w:pPr>
          </w:p>
          <w:p w14:paraId="2961EDA2" w14:textId="77777777" w:rsidR="00CB6C01" w:rsidRDefault="00CB6C01">
            <w:pPr>
              <w:pStyle w:val="TableParagraph"/>
              <w:ind w:left="1190" w:hanging="569"/>
              <w:rPr>
                <w:b/>
                <w:sz w:val="28"/>
              </w:rPr>
            </w:pPr>
          </w:p>
          <w:p w14:paraId="2CE62B02" w14:textId="77777777" w:rsidR="00CB6C01" w:rsidRDefault="00CB6C01">
            <w:pPr>
              <w:pStyle w:val="TableParagraph"/>
              <w:ind w:left="1190" w:hanging="569"/>
              <w:rPr>
                <w:b/>
                <w:sz w:val="28"/>
              </w:rPr>
            </w:pPr>
          </w:p>
          <w:p w14:paraId="150CA653" w14:textId="77777777" w:rsidR="00CB6C01" w:rsidRDefault="00CB6C01">
            <w:pPr>
              <w:pStyle w:val="TableParagraph"/>
              <w:ind w:left="1190" w:hanging="569"/>
              <w:rPr>
                <w:b/>
                <w:sz w:val="28"/>
              </w:rPr>
            </w:pPr>
          </w:p>
          <w:p w14:paraId="21557347" w14:textId="77777777" w:rsidR="00CB6C01" w:rsidRDefault="00CB6C01">
            <w:pPr>
              <w:pStyle w:val="TableParagraph"/>
              <w:ind w:left="1190" w:hanging="569"/>
              <w:rPr>
                <w:b/>
                <w:sz w:val="28"/>
              </w:rPr>
            </w:pPr>
          </w:p>
          <w:p w14:paraId="66343C50" w14:textId="77777777" w:rsidR="00CB6C01" w:rsidRDefault="00CB6C01">
            <w:pPr>
              <w:pStyle w:val="TableParagraph"/>
              <w:ind w:left="1190" w:hanging="569"/>
              <w:rPr>
                <w:b/>
                <w:sz w:val="28"/>
              </w:rPr>
            </w:pPr>
          </w:p>
          <w:p w14:paraId="7CFABAE0" w14:textId="77777777" w:rsidR="00CB6C01" w:rsidRDefault="00CB6C01">
            <w:pPr>
              <w:pStyle w:val="TableParagraph"/>
              <w:ind w:left="1190" w:hanging="569"/>
              <w:rPr>
                <w:b/>
                <w:sz w:val="28"/>
              </w:rPr>
            </w:pPr>
          </w:p>
          <w:p w14:paraId="39E02035" w14:textId="77777777" w:rsidR="00CB6C01" w:rsidRDefault="00CB6C01">
            <w:pPr>
              <w:pStyle w:val="TableParagraph"/>
              <w:ind w:left="1190" w:hanging="569"/>
              <w:rPr>
                <w:b/>
                <w:sz w:val="28"/>
              </w:rPr>
            </w:pPr>
          </w:p>
          <w:p w14:paraId="66405C68" w14:textId="77777777" w:rsidR="00CB6C01" w:rsidRDefault="00CB6C01">
            <w:pPr>
              <w:pStyle w:val="TableParagraph"/>
              <w:ind w:left="1190" w:hanging="569"/>
              <w:rPr>
                <w:b/>
                <w:sz w:val="28"/>
              </w:rPr>
            </w:pPr>
          </w:p>
          <w:p w14:paraId="4E25E2BD" w14:textId="77777777" w:rsidR="00CB6C01" w:rsidRDefault="00CB6C01">
            <w:pPr>
              <w:pStyle w:val="TableParagraph"/>
              <w:ind w:left="1190" w:hanging="569"/>
              <w:rPr>
                <w:b/>
                <w:sz w:val="28"/>
              </w:rPr>
            </w:pPr>
          </w:p>
          <w:p w14:paraId="1E784826" w14:textId="77777777" w:rsidR="00CB6C01" w:rsidRDefault="00CB6C01">
            <w:pPr>
              <w:pStyle w:val="TableParagraph"/>
              <w:ind w:left="1190" w:hanging="569"/>
              <w:rPr>
                <w:b/>
                <w:sz w:val="28"/>
              </w:rPr>
            </w:pPr>
          </w:p>
          <w:p w14:paraId="0774AB55" w14:textId="77777777" w:rsidR="00CB6C01" w:rsidRDefault="00CB6C01">
            <w:pPr>
              <w:pStyle w:val="TableParagraph"/>
              <w:ind w:left="1190" w:hanging="569"/>
              <w:rPr>
                <w:b/>
                <w:sz w:val="28"/>
              </w:rPr>
            </w:pPr>
          </w:p>
          <w:p w14:paraId="21DD80F8" w14:textId="77777777" w:rsidR="00CB6C01" w:rsidRDefault="00CB6C01">
            <w:pPr>
              <w:pStyle w:val="TableParagraph"/>
              <w:ind w:left="1190" w:hanging="569"/>
              <w:rPr>
                <w:b/>
                <w:sz w:val="28"/>
              </w:rPr>
            </w:pPr>
          </w:p>
          <w:p w14:paraId="49A98090" w14:textId="77777777" w:rsidR="00CB6C01" w:rsidRDefault="00CB6C01">
            <w:pPr>
              <w:pStyle w:val="TableParagraph"/>
              <w:ind w:left="1190" w:hanging="569"/>
              <w:rPr>
                <w:b/>
                <w:sz w:val="28"/>
              </w:rPr>
            </w:pPr>
          </w:p>
          <w:p w14:paraId="06B5DF52" w14:textId="77777777" w:rsidR="00CB6C01" w:rsidRDefault="00CB6C01">
            <w:pPr>
              <w:pStyle w:val="TableParagraph"/>
              <w:ind w:left="1190" w:hanging="569"/>
              <w:rPr>
                <w:b/>
                <w:sz w:val="28"/>
              </w:rPr>
            </w:pPr>
          </w:p>
          <w:p w14:paraId="0A44F973" w14:textId="77777777" w:rsidR="00CB6C01" w:rsidRDefault="004E577A">
            <w:pPr>
              <w:pStyle w:val="TableParagraph"/>
              <w:spacing w:before="178"/>
              <w:ind w:left="1190" w:hanging="569"/>
            </w:pPr>
            <w:r>
              <w:t>a)</w:t>
            </w:r>
          </w:p>
        </w:tc>
        <w:tc>
          <w:tcPr>
            <w:tcW w:w="4028" w:type="dxa"/>
            <w:tcBorders>
              <w:top w:val="single" w:sz="4" w:space="0" w:color="000000"/>
              <w:left w:val="single" w:sz="4" w:space="0" w:color="000000"/>
              <w:bottom w:val="single" w:sz="4" w:space="0" w:color="000000"/>
              <w:right w:val="single" w:sz="4" w:space="0" w:color="000000"/>
            </w:tcBorders>
          </w:tcPr>
          <w:p w14:paraId="13226E26" w14:textId="77777777" w:rsidR="00CB6C01" w:rsidRDefault="00CB6C01">
            <w:pPr>
              <w:pStyle w:val="TableParagraph"/>
              <w:ind w:left="1190" w:hanging="569"/>
              <w:rPr>
                <w:b/>
                <w:sz w:val="28"/>
              </w:rPr>
            </w:pPr>
          </w:p>
          <w:p w14:paraId="2AE85237" w14:textId="77777777" w:rsidR="00CB6C01" w:rsidRDefault="00CB6C01">
            <w:pPr>
              <w:pStyle w:val="TableParagraph"/>
              <w:ind w:left="1190" w:hanging="569"/>
              <w:rPr>
                <w:b/>
                <w:sz w:val="28"/>
              </w:rPr>
            </w:pPr>
          </w:p>
          <w:p w14:paraId="2DA6DA7A" w14:textId="77777777" w:rsidR="00CB6C01" w:rsidRDefault="00CB6C01">
            <w:pPr>
              <w:pStyle w:val="TableParagraph"/>
              <w:ind w:left="1190" w:hanging="569"/>
              <w:rPr>
                <w:b/>
                <w:sz w:val="28"/>
              </w:rPr>
            </w:pPr>
          </w:p>
          <w:p w14:paraId="751853A2" w14:textId="77777777" w:rsidR="00CB6C01" w:rsidRDefault="00CB6C01">
            <w:pPr>
              <w:pStyle w:val="TableParagraph"/>
              <w:ind w:left="1190" w:hanging="569"/>
              <w:rPr>
                <w:b/>
                <w:sz w:val="28"/>
              </w:rPr>
            </w:pPr>
          </w:p>
          <w:p w14:paraId="414D5B79" w14:textId="77777777" w:rsidR="00CB6C01" w:rsidRDefault="00CB6C01">
            <w:pPr>
              <w:pStyle w:val="TableParagraph"/>
              <w:ind w:left="1190" w:hanging="569"/>
              <w:rPr>
                <w:b/>
                <w:sz w:val="28"/>
              </w:rPr>
            </w:pPr>
          </w:p>
          <w:p w14:paraId="4FBB00E8" w14:textId="77777777" w:rsidR="00CB6C01" w:rsidRDefault="00CB6C01">
            <w:pPr>
              <w:pStyle w:val="TableParagraph"/>
              <w:ind w:left="1190" w:hanging="569"/>
              <w:rPr>
                <w:b/>
                <w:sz w:val="28"/>
              </w:rPr>
            </w:pPr>
          </w:p>
          <w:p w14:paraId="541E96DA" w14:textId="77777777" w:rsidR="00CB6C01" w:rsidRDefault="00CB6C01">
            <w:pPr>
              <w:pStyle w:val="TableParagraph"/>
              <w:ind w:left="1190" w:hanging="569"/>
              <w:rPr>
                <w:b/>
                <w:sz w:val="28"/>
              </w:rPr>
            </w:pPr>
          </w:p>
          <w:p w14:paraId="348E097B" w14:textId="77777777" w:rsidR="00CB6C01" w:rsidRDefault="00CB6C01">
            <w:pPr>
              <w:pStyle w:val="TableParagraph"/>
              <w:ind w:left="1190" w:hanging="569"/>
              <w:rPr>
                <w:b/>
                <w:sz w:val="28"/>
              </w:rPr>
            </w:pPr>
          </w:p>
          <w:p w14:paraId="480E76D2" w14:textId="77777777" w:rsidR="00CB6C01" w:rsidRDefault="00CB6C01">
            <w:pPr>
              <w:pStyle w:val="TableParagraph"/>
              <w:ind w:left="1190" w:hanging="569"/>
              <w:rPr>
                <w:b/>
                <w:sz w:val="28"/>
              </w:rPr>
            </w:pPr>
          </w:p>
          <w:p w14:paraId="6DF12689" w14:textId="77777777" w:rsidR="00CB6C01" w:rsidRDefault="00CB6C01">
            <w:pPr>
              <w:pStyle w:val="TableParagraph"/>
              <w:ind w:left="1190" w:hanging="569"/>
              <w:rPr>
                <w:b/>
                <w:sz w:val="28"/>
              </w:rPr>
            </w:pPr>
          </w:p>
          <w:p w14:paraId="57604436" w14:textId="77777777" w:rsidR="00CB6C01" w:rsidRDefault="00CB6C01">
            <w:pPr>
              <w:pStyle w:val="TableParagraph"/>
              <w:ind w:left="1190" w:hanging="569"/>
              <w:rPr>
                <w:b/>
                <w:sz w:val="28"/>
              </w:rPr>
            </w:pPr>
          </w:p>
          <w:p w14:paraId="2325C1EE" w14:textId="77777777" w:rsidR="00CB6C01" w:rsidRDefault="00CB6C01">
            <w:pPr>
              <w:pStyle w:val="TableParagraph"/>
              <w:ind w:left="1190" w:hanging="569"/>
              <w:rPr>
                <w:b/>
                <w:sz w:val="28"/>
              </w:rPr>
            </w:pPr>
          </w:p>
          <w:p w14:paraId="7A8D9A07" w14:textId="77777777" w:rsidR="00CB6C01" w:rsidRDefault="00CB6C01">
            <w:pPr>
              <w:pStyle w:val="TableParagraph"/>
              <w:ind w:left="1190" w:hanging="569"/>
              <w:rPr>
                <w:b/>
                <w:sz w:val="28"/>
              </w:rPr>
            </w:pPr>
          </w:p>
          <w:p w14:paraId="255B0531" w14:textId="77777777" w:rsidR="00CB6C01" w:rsidRDefault="00CB6C01">
            <w:pPr>
              <w:pStyle w:val="TableParagraph"/>
              <w:ind w:left="1190" w:hanging="569"/>
              <w:rPr>
                <w:b/>
                <w:sz w:val="28"/>
              </w:rPr>
            </w:pPr>
          </w:p>
          <w:p w14:paraId="2FE2EC03" w14:textId="77777777" w:rsidR="00CB6C01" w:rsidRDefault="00CB6C01">
            <w:pPr>
              <w:pStyle w:val="TableParagraph"/>
              <w:ind w:left="1190" w:hanging="569"/>
              <w:rPr>
                <w:b/>
                <w:sz w:val="28"/>
              </w:rPr>
            </w:pPr>
          </w:p>
          <w:p w14:paraId="2F85064F" w14:textId="77777777" w:rsidR="00CB6C01" w:rsidRDefault="00CB6C01">
            <w:pPr>
              <w:pStyle w:val="TableParagraph"/>
              <w:spacing w:before="1"/>
              <w:ind w:left="1190" w:hanging="569"/>
              <w:rPr>
                <w:b/>
                <w:sz w:val="41"/>
              </w:rPr>
            </w:pPr>
          </w:p>
          <w:p w14:paraId="1D4FC8A9" w14:textId="77777777" w:rsidR="00CB6C01" w:rsidRDefault="004E577A">
            <w:pPr>
              <w:pStyle w:val="TableParagraph"/>
              <w:spacing w:line="319" w:lineRule="auto"/>
              <w:ind w:left="1190" w:right="57" w:hanging="569"/>
              <w:jc w:val="both"/>
            </w:pPr>
            <w:r>
              <w:t>seznam dodávek zdvihacích plošin za posledních 5 let před zahájením zadávacího řízení</w:t>
            </w:r>
          </w:p>
        </w:tc>
        <w:tc>
          <w:tcPr>
            <w:tcW w:w="4544" w:type="dxa"/>
            <w:tcBorders>
              <w:left w:val="single" w:sz="4" w:space="0" w:color="000000"/>
              <w:bottom w:val="single" w:sz="4" w:space="0" w:color="000000"/>
              <w:right w:val="single" w:sz="4" w:space="0" w:color="000000"/>
            </w:tcBorders>
          </w:tcPr>
          <w:p w14:paraId="18D1CB92" w14:textId="77777777" w:rsidR="00CB6C01" w:rsidRDefault="004E577A">
            <w:pPr>
              <w:pStyle w:val="TableParagraph"/>
              <w:spacing w:before="91" w:line="319" w:lineRule="auto"/>
              <w:ind w:left="1190" w:right="59" w:hanging="569"/>
              <w:jc w:val="both"/>
              <w:rPr>
                <w:i/>
              </w:rPr>
            </w:pPr>
            <w:r>
              <w:rPr>
                <w:i/>
              </w:rPr>
              <w:t>Ze seznamu zdvihacích plošin musí vyplývat alespoň následující údaje:</w:t>
            </w:r>
          </w:p>
          <w:p w14:paraId="437B6127" w14:textId="77777777" w:rsidR="00CB6C01" w:rsidRDefault="004E577A">
            <w:pPr>
              <w:pStyle w:val="TableParagraph"/>
              <w:tabs>
                <w:tab w:val="left" w:pos="425"/>
              </w:tabs>
              <w:spacing w:before="61"/>
              <w:ind w:left="1190" w:hanging="569"/>
            </w:pPr>
            <w:r>
              <w:rPr>
                <w:i/>
              </w:rPr>
              <w:t>název</w:t>
            </w:r>
            <w:r>
              <w:rPr>
                <w:i/>
                <w:spacing w:val="-3"/>
              </w:rPr>
              <w:t xml:space="preserve"> </w:t>
            </w:r>
            <w:r>
              <w:rPr>
                <w:i/>
              </w:rPr>
              <w:t>objednatele,</w:t>
            </w:r>
          </w:p>
          <w:p w14:paraId="6F4AE916" w14:textId="77777777" w:rsidR="00CB6C01" w:rsidRDefault="004E577A">
            <w:pPr>
              <w:pStyle w:val="TableParagraph"/>
              <w:tabs>
                <w:tab w:val="left" w:pos="406"/>
              </w:tabs>
              <w:spacing w:before="143"/>
              <w:ind w:left="1190" w:hanging="569"/>
            </w:pPr>
            <w:r>
              <w:rPr>
                <w:i/>
              </w:rPr>
              <w:t>předmět  a model zdvihací plošiny,</w:t>
            </w:r>
          </w:p>
          <w:p w14:paraId="27DCDB9E" w14:textId="77777777" w:rsidR="00CB6C01" w:rsidRDefault="004E577A">
            <w:pPr>
              <w:pStyle w:val="TableParagraph"/>
              <w:tabs>
                <w:tab w:val="left" w:pos="406"/>
              </w:tabs>
              <w:spacing w:before="143"/>
              <w:ind w:left="1190" w:hanging="569"/>
              <w:jc w:val="both"/>
            </w:pPr>
            <w:r>
              <w:rPr>
                <w:i/>
              </w:rPr>
              <w:t>doba</w:t>
            </w:r>
            <w:r>
              <w:rPr>
                <w:i/>
                <w:spacing w:val="-14"/>
              </w:rPr>
              <w:t xml:space="preserve"> </w:t>
            </w:r>
            <w:r>
              <w:rPr>
                <w:i/>
              </w:rPr>
              <w:t>a</w:t>
            </w:r>
            <w:r>
              <w:rPr>
                <w:i/>
                <w:spacing w:val="-14"/>
              </w:rPr>
              <w:t xml:space="preserve"> </w:t>
            </w:r>
            <w:r>
              <w:rPr>
                <w:i/>
              </w:rPr>
              <w:t>místo</w:t>
            </w:r>
            <w:r>
              <w:rPr>
                <w:i/>
                <w:spacing w:val="-14"/>
              </w:rPr>
              <w:t xml:space="preserve"> </w:t>
            </w:r>
            <w:proofErr w:type="gramStart"/>
            <w:r>
              <w:rPr>
                <w:i/>
              </w:rPr>
              <w:t>realizace</w:t>
            </w:r>
            <w:r>
              <w:rPr>
                <w:i/>
                <w:spacing w:val="-13"/>
              </w:rPr>
              <w:t xml:space="preserve"> </w:t>
            </w:r>
            <w:r>
              <w:rPr>
                <w:i/>
              </w:rPr>
              <w:t>,</w:t>
            </w:r>
            <w:proofErr w:type="gramEnd"/>
          </w:p>
          <w:p w14:paraId="5EE20228" w14:textId="77777777" w:rsidR="00CB6C01" w:rsidRDefault="004E577A">
            <w:pPr>
              <w:pStyle w:val="TableParagraph"/>
              <w:tabs>
                <w:tab w:val="left" w:pos="406"/>
              </w:tabs>
              <w:spacing w:before="143" w:line="319" w:lineRule="auto"/>
              <w:ind w:left="1190" w:right="56" w:hanging="569"/>
              <w:jc w:val="both"/>
              <w:rPr>
                <w:i/>
              </w:rPr>
            </w:pPr>
            <w:r>
              <w:rPr>
                <w:i/>
              </w:rPr>
              <w:t>finanční objem</w:t>
            </w:r>
          </w:p>
          <w:p w14:paraId="1F79967E" w14:textId="61A39F70" w:rsidR="00CB6C01" w:rsidRDefault="004E577A">
            <w:pPr>
              <w:pStyle w:val="TableParagraph"/>
              <w:tabs>
                <w:tab w:val="left" w:pos="406"/>
              </w:tabs>
              <w:spacing w:before="62" w:line="319" w:lineRule="auto"/>
              <w:ind w:left="1190" w:right="56" w:hanging="569"/>
              <w:jc w:val="both"/>
            </w:pPr>
            <w:r>
              <w:rPr>
                <w:i/>
              </w:rPr>
              <w:t>kontaktní osoba objednatele, u které</w:t>
            </w:r>
            <w:r>
              <w:rPr>
                <w:i/>
                <w:spacing w:val="-38"/>
              </w:rPr>
              <w:t xml:space="preserve"> </w:t>
            </w:r>
            <w:r>
              <w:rPr>
                <w:i/>
              </w:rPr>
              <w:t xml:space="preserve">bude možné realizaci </w:t>
            </w:r>
            <w:r w:rsidR="00780434">
              <w:rPr>
                <w:i/>
              </w:rPr>
              <w:t>dodávku</w:t>
            </w:r>
            <w:r>
              <w:rPr>
                <w:i/>
              </w:rPr>
              <w:t xml:space="preserve"> zdvihací plošiny ověřit, vč. kontaktního e-mailu a</w:t>
            </w:r>
            <w:r>
              <w:rPr>
                <w:i/>
                <w:spacing w:val="-7"/>
              </w:rPr>
              <w:t xml:space="preserve"> </w:t>
            </w:r>
            <w:r>
              <w:rPr>
                <w:i/>
              </w:rPr>
              <w:t>telefonu,</w:t>
            </w:r>
          </w:p>
          <w:p w14:paraId="168F3113" w14:textId="77777777" w:rsidR="00CB6C01" w:rsidRDefault="004E577A">
            <w:pPr>
              <w:pStyle w:val="TableParagraph"/>
              <w:spacing w:before="59" w:line="319" w:lineRule="auto"/>
              <w:ind w:left="1190" w:right="59" w:hanging="569"/>
              <w:jc w:val="both"/>
            </w:pPr>
            <w:r>
              <w:rPr>
                <w:i/>
              </w:rPr>
              <w:t>přičemž přílohami tohoto seznamu musí být osvědčení objednatelů o řádném dodání (event. rovnocenný doklad dle níže</w:t>
            </w:r>
            <w:r>
              <w:rPr>
                <w:i/>
                <w:spacing w:val="-16"/>
              </w:rPr>
              <w:t xml:space="preserve"> </w:t>
            </w:r>
            <w:r>
              <w:rPr>
                <w:i/>
              </w:rPr>
              <w:t>uvedeného).</w:t>
            </w:r>
          </w:p>
          <w:p w14:paraId="0E5A5C74" w14:textId="77777777" w:rsidR="00CB6C01" w:rsidRDefault="004E577A">
            <w:pPr>
              <w:pStyle w:val="TableParagraph"/>
              <w:spacing w:before="61" w:line="319" w:lineRule="auto"/>
              <w:ind w:left="1190" w:right="57" w:hanging="569"/>
              <w:jc w:val="both"/>
              <w:rPr>
                <w:rFonts w:ascii="Arial-BoldItalicMT" w:hAnsi="Arial-BoldItalicMT"/>
                <w:i/>
              </w:rPr>
            </w:pPr>
            <w:r>
              <w:rPr>
                <w:rFonts w:ascii="Arial-BoldItalicMT" w:hAnsi="Arial-BoldItalicMT"/>
                <w:b/>
                <w:i/>
              </w:rPr>
              <w:t xml:space="preserve">Z osvědčení i seznamu </w:t>
            </w:r>
            <w:r>
              <w:rPr>
                <w:i/>
              </w:rPr>
              <w:t xml:space="preserve">musí jednoznačně vyplývat, že dodavatel v uvedeném období </w:t>
            </w:r>
            <w:r>
              <w:rPr>
                <w:rFonts w:ascii="Arial-BoldItalicMT" w:hAnsi="Arial-BoldItalicMT"/>
                <w:b/>
                <w:i/>
              </w:rPr>
              <w:t>realizoval alespoň:</w:t>
            </w:r>
          </w:p>
          <w:p w14:paraId="3B998A9C" w14:textId="77777777" w:rsidR="00CB6C01" w:rsidRDefault="004E577A">
            <w:pPr>
              <w:pStyle w:val="TableParagraph"/>
              <w:spacing w:before="61" w:line="319" w:lineRule="auto"/>
              <w:ind w:left="1190" w:right="57" w:hanging="569"/>
              <w:jc w:val="both"/>
            </w:pPr>
            <w:r>
              <w:rPr>
                <w:rFonts w:ascii="Arial-BoldItalicMT" w:hAnsi="Arial-BoldItalicMT"/>
                <w:i/>
              </w:rPr>
              <w:t>3 zdvihací  plošiny alespoň do 2 pater</w:t>
            </w:r>
          </w:p>
          <w:p w14:paraId="0C674C8E" w14:textId="77777777" w:rsidR="00CB6C01" w:rsidRDefault="00CB6C01">
            <w:pPr>
              <w:pStyle w:val="TableParagraph"/>
              <w:tabs>
                <w:tab w:val="left" w:pos="2992"/>
              </w:tabs>
              <w:spacing w:before="61" w:line="319" w:lineRule="auto"/>
              <w:ind w:left="1190" w:right="56" w:hanging="569"/>
              <w:jc w:val="both"/>
              <w:rPr>
                <w:i/>
              </w:rPr>
            </w:pPr>
          </w:p>
          <w:p w14:paraId="71F09ACE" w14:textId="77777777" w:rsidR="00CB6C01" w:rsidRDefault="004E577A">
            <w:pPr>
              <w:pStyle w:val="TableParagraph"/>
              <w:spacing w:before="119" w:line="319" w:lineRule="auto"/>
              <w:ind w:left="1190" w:right="58" w:hanging="569"/>
              <w:jc w:val="both"/>
            </w:pPr>
            <w:r>
              <w:rPr>
                <w:i/>
              </w:rPr>
              <w:lastRenderedPageBreak/>
              <w:t>Rovnocenným dokladem k prokázání výše uvedeného kritéria   je   zejména   smlouva  s objednatelem a průkazný doklad o řádném uskutečnění plnění dodavatele (například předávací</w:t>
            </w:r>
            <w:r>
              <w:rPr>
                <w:i/>
                <w:spacing w:val="-3"/>
              </w:rPr>
              <w:t xml:space="preserve"> </w:t>
            </w:r>
            <w:r>
              <w:rPr>
                <w:i/>
              </w:rPr>
              <w:t>protokol).</w:t>
            </w:r>
          </w:p>
          <w:p w14:paraId="366FCC05" w14:textId="77777777" w:rsidR="00CB6C01" w:rsidRDefault="004E577A">
            <w:pPr>
              <w:pStyle w:val="TableParagraph"/>
              <w:spacing w:before="120" w:line="319" w:lineRule="auto"/>
              <w:ind w:left="1190" w:right="56" w:hanging="569"/>
              <w:jc w:val="both"/>
            </w:pPr>
            <w:r>
              <w:rPr>
                <w:i/>
              </w:rPr>
              <w:t>Zadavatel</w:t>
            </w:r>
            <w:r>
              <w:rPr>
                <w:i/>
                <w:spacing w:val="-13"/>
              </w:rPr>
              <w:t xml:space="preserve"> </w:t>
            </w:r>
            <w:r>
              <w:rPr>
                <w:i/>
              </w:rPr>
              <w:t>bude</w:t>
            </w:r>
            <w:r>
              <w:rPr>
                <w:i/>
                <w:spacing w:val="-15"/>
              </w:rPr>
              <w:t xml:space="preserve"> </w:t>
            </w:r>
            <w:r>
              <w:rPr>
                <w:i/>
              </w:rPr>
              <w:t>rovněž</w:t>
            </w:r>
            <w:r>
              <w:rPr>
                <w:i/>
                <w:spacing w:val="-13"/>
              </w:rPr>
              <w:t xml:space="preserve"> </w:t>
            </w:r>
            <w:r>
              <w:rPr>
                <w:i/>
              </w:rPr>
              <w:t>akceptovat</w:t>
            </w:r>
            <w:r>
              <w:rPr>
                <w:i/>
                <w:spacing w:val="-14"/>
              </w:rPr>
              <w:t xml:space="preserve"> </w:t>
            </w:r>
            <w:r>
              <w:rPr>
                <w:i/>
              </w:rPr>
              <w:t>předložení platného Osvědčení vydaného z Centrálního registru referenčních  listů  (</w:t>
            </w:r>
            <w:hyperlink r:id="rId19">
              <w:r>
                <w:rPr>
                  <w:i/>
                  <w:color w:val="0000FF"/>
                  <w:u w:val="single" w:color="0000FF"/>
                </w:rPr>
                <w:t>www.crrl.cz</w:t>
              </w:r>
            </w:hyperlink>
            <w:r>
              <w:rPr>
                <w:i/>
              </w:rPr>
              <w:t xml:space="preserve">) </w:t>
            </w:r>
            <w:r>
              <w:rPr>
                <w:i/>
                <w:spacing w:val="50"/>
              </w:rPr>
              <w:t xml:space="preserve"> </w:t>
            </w:r>
            <w:r>
              <w:rPr>
                <w:i/>
              </w:rPr>
              <w:t>za předpokladu,</w:t>
            </w:r>
            <w:r>
              <w:rPr>
                <w:i/>
                <w:spacing w:val="-40"/>
              </w:rPr>
              <w:t xml:space="preserve"> </w:t>
            </w:r>
            <w:r>
              <w:rPr>
                <w:i/>
              </w:rPr>
              <w:t>že</w:t>
            </w:r>
            <w:r>
              <w:rPr>
                <w:i/>
                <w:spacing w:val="-38"/>
              </w:rPr>
              <w:t xml:space="preserve"> </w:t>
            </w:r>
            <w:r>
              <w:rPr>
                <w:i/>
              </w:rPr>
              <w:t>toto</w:t>
            </w:r>
            <w:r>
              <w:rPr>
                <w:i/>
                <w:spacing w:val="-39"/>
              </w:rPr>
              <w:t xml:space="preserve"> </w:t>
            </w:r>
            <w:r>
              <w:rPr>
                <w:i/>
              </w:rPr>
              <w:t>bude</w:t>
            </w:r>
            <w:r>
              <w:rPr>
                <w:i/>
                <w:spacing w:val="-40"/>
              </w:rPr>
              <w:t xml:space="preserve"> </w:t>
            </w:r>
            <w:r>
              <w:rPr>
                <w:i/>
              </w:rPr>
              <w:t>obsahovat</w:t>
            </w:r>
            <w:r>
              <w:rPr>
                <w:i/>
                <w:spacing w:val="-39"/>
              </w:rPr>
              <w:t xml:space="preserve"> </w:t>
            </w:r>
            <w:r>
              <w:rPr>
                <w:i/>
              </w:rPr>
              <w:t>potvrzení objednatele ve smyslu zákona.</w:t>
            </w:r>
          </w:p>
          <w:p w14:paraId="79F2A6F7" w14:textId="77777777" w:rsidR="00CB6C01" w:rsidRDefault="004E577A">
            <w:pPr>
              <w:pStyle w:val="TableParagraph"/>
              <w:spacing w:before="120" w:line="319" w:lineRule="auto"/>
              <w:ind w:left="1190" w:right="56" w:hanging="569"/>
              <w:jc w:val="both"/>
              <w:rPr>
                <w:i/>
              </w:rPr>
            </w:pPr>
            <w:r>
              <w:rPr>
                <w:i/>
              </w:rPr>
              <w:t>Tuto část kvalifikace rovněž splní dodavatel v případě, že se jedná o významné stavební práce zahájené dříve než v posledních 5 letech, pokud byly v posledních 5 letech dokončeny, nebo pokud probíhaly i po zahájení zadávacího řízení nebo pokud stále probíhají, za předpokladu splnění výše uvedených parametrů ke dni konce lhůty pro prokázání kvalifikace (tj. řádné dokončení příslušné části stavební práce, která naplňuje požadavky zadavatele na reference).</w:t>
            </w:r>
          </w:p>
        </w:tc>
      </w:tr>
    </w:tbl>
    <w:p w14:paraId="27F1235D" w14:textId="25D85AE9" w:rsidR="00CB6C01" w:rsidRDefault="00780434">
      <w:pPr>
        <w:pStyle w:val="Nadpis1"/>
        <w:tabs>
          <w:tab w:val="left" w:pos="1189"/>
          <w:tab w:val="left" w:pos="1190"/>
        </w:tabs>
        <w:spacing w:before="239" w:line="276" w:lineRule="auto"/>
        <w:ind w:left="1077" w:right="1191" w:hanging="567"/>
        <w:jc w:val="both"/>
      </w:pPr>
      <w:r>
        <w:lastRenderedPageBreak/>
        <w:t>6</w:t>
      </w:r>
      <w:r w:rsidR="004E577A">
        <w:t>.5. Pravost</w:t>
      </w:r>
      <w:r w:rsidR="004E577A">
        <w:rPr>
          <w:spacing w:val="-17"/>
        </w:rPr>
        <w:t xml:space="preserve"> </w:t>
      </w:r>
      <w:r w:rsidR="004E577A">
        <w:t>a</w:t>
      </w:r>
      <w:r w:rsidR="004E577A">
        <w:rPr>
          <w:spacing w:val="-16"/>
        </w:rPr>
        <w:t xml:space="preserve"> </w:t>
      </w:r>
      <w:r w:rsidR="004E577A">
        <w:t>jazyk</w:t>
      </w:r>
      <w:r w:rsidR="004E577A">
        <w:rPr>
          <w:spacing w:val="-17"/>
        </w:rPr>
        <w:t xml:space="preserve"> </w:t>
      </w:r>
      <w:r w:rsidR="004E577A">
        <w:t>dokladů</w:t>
      </w:r>
      <w:r w:rsidR="004E577A">
        <w:rPr>
          <w:spacing w:val="-17"/>
        </w:rPr>
        <w:t xml:space="preserve"> </w:t>
      </w:r>
      <w:r w:rsidR="004E577A">
        <w:t>prokazujících</w:t>
      </w:r>
      <w:r w:rsidR="004E577A">
        <w:rPr>
          <w:spacing w:val="-16"/>
        </w:rPr>
        <w:t xml:space="preserve"> </w:t>
      </w:r>
      <w:r w:rsidR="004E577A">
        <w:t>splnění</w:t>
      </w:r>
      <w:r w:rsidR="004E577A">
        <w:rPr>
          <w:spacing w:val="-16"/>
        </w:rPr>
        <w:t xml:space="preserve"> </w:t>
      </w:r>
      <w:r w:rsidR="004E577A">
        <w:t>kvalifikace</w:t>
      </w:r>
      <w:r w:rsidR="004E577A">
        <w:rPr>
          <w:spacing w:val="-15"/>
        </w:rPr>
        <w:t xml:space="preserve"> </w:t>
      </w:r>
      <w:r w:rsidR="004E577A">
        <w:t>ve</w:t>
      </w:r>
      <w:r w:rsidR="004E577A">
        <w:rPr>
          <w:spacing w:val="-16"/>
        </w:rPr>
        <w:t xml:space="preserve"> </w:t>
      </w:r>
      <w:r w:rsidR="004E577A">
        <w:t>lhůtě</w:t>
      </w:r>
      <w:r w:rsidR="004E577A">
        <w:rPr>
          <w:spacing w:val="-15"/>
        </w:rPr>
        <w:t xml:space="preserve"> </w:t>
      </w:r>
      <w:r w:rsidR="004E577A">
        <w:t>pro prokázání splnění</w:t>
      </w:r>
      <w:r w:rsidR="004E577A">
        <w:rPr>
          <w:spacing w:val="-9"/>
        </w:rPr>
        <w:t xml:space="preserve"> </w:t>
      </w:r>
      <w:r w:rsidR="004E577A">
        <w:t>kvalifikace</w:t>
      </w:r>
    </w:p>
    <w:p w14:paraId="68E65FF4" w14:textId="77777777" w:rsidR="00CB6C01" w:rsidRDefault="004E577A">
      <w:pPr>
        <w:pStyle w:val="Zkladntext"/>
        <w:spacing w:before="238" w:line="319" w:lineRule="auto"/>
        <w:ind w:left="196" w:right="254"/>
        <w:jc w:val="both"/>
      </w:pPr>
      <w:r>
        <w:t xml:space="preserve">Dodavatel prokáže splnění kvalifikace ve všech případech doklady/čestnými prohlášeními předloženými v prostých kopiích (např. v naskenované podobě). </w:t>
      </w:r>
    </w:p>
    <w:p w14:paraId="68FC042E" w14:textId="77777777" w:rsidR="00CB6C01" w:rsidRDefault="004E577A">
      <w:pPr>
        <w:pStyle w:val="Zkladntext"/>
        <w:spacing w:before="242" w:line="319" w:lineRule="auto"/>
        <w:ind w:left="196" w:right="251"/>
        <w:jc w:val="both"/>
      </w:pPr>
      <w:r>
        <w:t>Povinnost</w:t>
      </w:r>
      <w:r>
        <w:rPr>
          <w:spacing w:val="-14"/>
        </w:rPr>
        <w:t xml:space="preserve"> </w:t>
      </w:r>
      <w:r>
        <w:t>předložit</w:t>
      </w:r>
      <w:r>
        <w:rPr>
          <w:spacing w:val="-12"/>
        </w:rPr>
        <w:t xml:space="preserve"> </w:t>
      </w:r>
      <w:r>
        <w:t>doklad</w:t>
      </w:r>
      <w:r>
        <w:rPr>
          <w:spacing w:val="-12"/>
        </w:rPr>
        <w:t xml:space="preserve"> </w:t>
      </w:r>
      <w:r>
        <w:t>může</w:t>
      </w:r>
      <w:r>
        <w:rPr>
          <w:spacing w:val="-11"/>
        </w:rPr>
        <w:t xml:space="preserve"> </w:t>
      </w:r>
      <w:r>
        <w:t>dodavatel</w:t>
      </w:r>
      <w:r>
        <w:rPr>
          <w:spacing w:val="-11"/>
        </w:rPr>
        <w:t xml:space="preserve"> </w:t>
      </w:r>
      <w:r>
        <w:t>splnit</w:t>
      </w:r>
      <w:r>
        <w:rPr>
          <w:spacing w:val="-12"/>
        </w:rPr>
        <w:t xml:space="preserve"> </w:t>
      </w:r>
      <w:r>
        <w:t>i</w:t>
      </w:r>
      <w:r>
        <w:rPr>
          <w:spacing w:val="-14"/>
        </w:rPr>
        <w:t xml:space="preserve"> </w:t>
      </w:r>
      <w:r>
        <w:t>odkazem</w:t>
      </w:r>
      <w:r>
        <w:rPr>
          <w:spacing w:val="-12"/>
        </w:rPr>
        <w:t xml:space="preserve"> </w:t>
      </w:r>
      <w:r>
        <w:t>na</w:t>
      </w:r>
      <w:r>
        <w:rPr>
          <w:spacing w:val="-13"/>
        </w:rPr>
        <w:t xml:space="preserve"> </w:t>
      </w:r>
      <w:r>
        <w:t>odpovídající</w:t>
      </w:r>
      <w:r>
        <w:rPr>
          <w:spacing w:val="-13"/>
        </w:rPr>
        <w:t xml:space="preserve"> </w:t>
      </w:r>
      <w:r>
        <w:t>informace</w:t>
      </w:r>
      <w:r>
        <w:rPr>
          <w:spacing w:val="-11"/>
        </w:rPr>
        <w:t xml:space="preserve"> </w:t>
      </w:r>
      <w:r>
        <w:t>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w:t>
      </w:r>
      <w:r>
        <w:rPr>
          <w:spacing w:val="-17"/>
        </w:rPr>
        <w:t xml:space="preserve"> </w:t>
      </w:r>
      <w:r>
        <w:t>o</w:t>
      </w:r>
    </w:p>
    <w:p w14:paraId="2739522C" w14:textId="77777777" w:rsidR="00CB6C01" w:rsidRDefault="004E577A">
      <w:pPr>
        <w:pStyle w:val="Odstavecseseznamem"/>
        <w:numPr>
          <w:ilvl w:val="0"/>
          <w:numId w:val="5"/>
        </w:numPr>
        <w:tabs>
          <w:tab w:val="left" w:pos="346"/>
        </w:tabs>
        <w:spacing w:before="240"/>
        <w:ind w:hanging="150"/>
      </w:pPr>
      <w:r>
        <w:lastRenderedPageBreak/>
        <w:t>výpis z obchodního</w:t>
      </w:r>
      <w:r>
        <w:rPr>
          <w:spacing w:val="-6"/>
        </w:rPr>
        <w:t xml:space="preserve"> </w:t>
      </w:r>
      <w:r>
        <w:t>rejstříku,</w:t>
      </w:r>
    </w:p>
    <w:p w14:paraId="5D122651" w14:textId="77777777" w:rsidR="00CB6C01" w:rsidRDefault="00CB6C01">
      <w:pPr>
        <w:pStyle w:val="Zkladntext"/>
        <w:rPr>
          <w:sz w:val="28"/>
        </w:rPr>
      </w:pPr>
    </w:p>
    <w:p w14:paraId="1C54E471" w14:textId="77777777" w:rsidR="00CB6C01" w:rsidRDefault="004E577A">
      <w:pPr>
        <w:pStyle w:val="Odstavecseseznamem"/>
        <w:numPr>
          <w:ilvl w:val="0"/>
          <w:numId w:val="5"/>
        </w:numPr>
        <w:tabs>
          <w:tab w:val="left" w:pos="346"/>
        </w:tabs>
        <w:spacing w:before="1"/>
        <w:ind w:hanging="150"/>
      </w:pPr>
      <w:r>
        <w:t>výpis z veřejné části živnostenského rejstříku</w:t>
      </w:r>
      <w:r>
        <w:rPr>
          <w:spacing w:val="-16"/>
        </w:rPr>
        <w:t xml:space="preserve"> </w:t>
      </w:r>
      <w:r>
        <w:t>nebo</w:t>
      </w:r>
    </w:p>
    <w:p w14:paraId="7FCC95EB" w14:textId="77777777" w:rsidR="00CB6C01" w:rsidRDefault="00CB6C01">
      <w:pPr>
        <w:pStyle w:val="Zkladntext"/>
        <w:spacing w:before="3"/>
        <w:rPr>
          <w:sz w:val="28"/>
        </w:rPr>
      </w:pPr>
    </w:p>
    <w:p w14:paraId="66A05486" w14:textId="77777777" w:rsidR="00CB6C01" w:rsidRDefault="004E577A">
      <w:pPr>
        <w:pStyle w:val="Zkladntext"/>
        <w:ind w:left="256"/>
        <w:jc w:val="both"/>
      </w:pPr>
      <w:r>
        <w:t>-výpis ze seznamu kvalifikovaných dodavatelů.</w:t>
      </w:r>
    </w:p>
    <w:p w14:paraId="2FD79822" w14:textId="77777777" w:rsidR="00CB6C01" w:rsidRDefault="00CB6C01">
      <w:pPr>
        <w:pStyle w:val="Zkladntext"/>
        <w:spacing w:before="1"/>
        <w:rPr>
          <w:sz w:val="28"/>
        </w:rPr>
      </w:pPr>
    </w:p>
    <w:p w14:paraId="7CF42910" w14:textId="77777777" w:rsidR="00CB6C01" w:rsidRDefault="004E577A">
      <w:pPr>
        <w:pStyle w:val="Zkladntext"/>
        <w:spacing w:line="319" w:lineRule="auto"/>
        <w:ind w:left="196" w:right="254"/>
        <w:jc w:val="both"/>
      </w:pPr>
      <w:r>
        <w:t>Dodavatel také může nahradit požadované doklady jednotným evropským osvědčením pro veřejné zakázky ve smyslu §  87  ZZVZ,  a  to  pouze  v rozsahu  informací/dokladů,  které z jednotného evropského osvědčení jednoznačně vyplývají a prokazují splnění daných podmínek způsobilosti anebo</w:t>
      </w:r>
      <w:r>
        <w:rPr>
          <w:spacing w:val="-5"/>
        </w:rPr>
        <w:t xml:space="preserve"> </w:t>
      </w:r>
      <w:r>
        <w:t>kvalifikace.</w:t>
      </w:r>
    </w:p>
    <w:p w14:paraId="3DD84D6A" w14:textId="77777777" w:rsidR="00CB6C01" w:rsidRDefault="00CB6C01">
      <w:pPr>
        <w:pStyle w:val="Zkladntext"/>
        <w:spacing w:line="319" w:lineRule="auto"/>
        <w:ind w:left="196" w:right="254"/>
        <w:jc w:val="both"/>
      </w:pPr>
    </w:p>
    <w:p w14:paraId="2E1EA610" w14:textId="77777777" w:rsidR="00CB6C01" w:rsidRDefault="004E577A">
      <w:pPr>
        <w:pStyle w:val="Zkladntext"/>
        <w:spacing w:line="319" w:lineRule="auto"/>
        <w:ind w:left="196" w:right="254"/>
        <w:jc w:val="both"/>
      </w:pPr>
      <w:r>
        <w:t xml:space="preserve">V případě dokumentů </w:t>
      </w:r>
      <w:r>
        <w:rPr>
          <w:b/>
        </w:rPr>
        <w:t>v jiném jazyce</w:t>
      </w:r>
      <w:r>
        <w:t xml:space="preserve">, než jaký zadavatel připustil pro podání nabídek (viz odst. 11.2 zadávací dokumentace) připojí účastník k dokumentům (prostý) </w:t>
      </w:r>
      <w:r>
        <w:rPr>
          <w:b/>
        </w:rPr>
        <w:t xml:space="preserve">překlad </w:t>
      </w:r>
      <w:r>
        <w:t>do českého jazyka. Bude-li mít zadavatel pochybnosti o správnosti překladu, je oprávněn si vyžádat předložení úředně ověřeného překladu dokladu  do  českého  jazyka.  Povinnost připojit k dokladům překlad do českého jazyka se nevztahuje na doklady ve slovenském jazyce. Doklady</w:t>
      </w:r>
      <w:r>
        <w:rPr>
          <w:spacing w:val="-10"/>
        </w:rPr>
        <w:t xml:space="preserve"> </w:t>
      </w:r>
      <w:r>
        <w:t>o</w:t>
      </w:r>
      <w:r>
        <w:rPr>
          <w:spacing w:val="-10"/>
        </w:rPr>
        <w:t xml:space="preserve"> </w:t>
      </w:r>
      <w:r>
        <w:t>vzdělání</w:t>
      </w:r>
      <w:r>
        <w:rPr>
          <w:spacing w:val="-11"/>
        </w:rPr>
        <w:t xml:space="preserve"> </w:t>
      </w:r>
      <w:r>
        <w:t>(např.</w:t>
      </w:r>
      <w:r>
        <w:rPr>
          <w:spacing w:val="-12"/>
        </w:rPr>
        <w:t xml:space="preserve"> </w:t>
      </w:r>
      <w:r>
        <w:t>vysokoškolské</w:t>
      </w:r>
      <w:r>
        <w:rPr>
          <w:spacing w:val="-10"/>
        </w:rPr>
        <w:t xml:space="preserve"> </w:t>
      </w:r>
      <w:r>
        <w:t>diplomy)</w:t>
      </w:r>
      <w:r>
        <w:rPr>
          <w:spacing w:val="-11"/>
        </w:rPr>
        <w:t xml:space="preserve"> </w:t>
      </w:r>
      <w:r>
        <w:t>lze</w:t>
      </w:r>
      <w:r>
        <w:rPr>
          <w:spacing w:val="-10"/>
        </w:rPr>
        <w:t xml:space="preserve"> </w:t>
      </w:r>
      <w:r>
        <w:t>předkládat</w:t>
      </w:r>
      <w:r>
        <w:rPr>
          <w:spacing w:val="-11"/>
        </w:rPr>
        <w:t xml:space="preserve"> </w:t>
      </w:r>
      <w:r>
        <w:t>rovněž</w:t>
      </w:r>
      <w:r>
        <w:rPr>
          <w:spacing w:val="-9"/>
        </w:rPr>
        <w:t xml:space="preserve"> </w:t>
      </w:r>
      <w:r>
        <w:t>v</w:t>
      </w:r>
      <w:r>
        <w:rPr>
          <w:spacing w:val="-11"/>
        </w:rPr>
        <w:t xml:space="preserve"> </w:t>
      </w:r>
      <w:r>
        <w:t>latinském</w:t>
      </w:r>
      <w:r>
        <w:rPr>
          <w:spacing w:val="-11"/>
        </w:rPr>
        <w:t xml:space="preserve"> </w:t>
      </w:r>
      <w:r>
        <w:t>jazyce.</w:t>
      </w:r>
    </w:p>
    <w:p w14:paraId="68D58362" w14:textId="77777777" w:rsidR="00CB6C01" w:rsidRDefault="00CB6C01">
      <w:pPr>
        <w:pStyle w:val="Zkladntext"/>
        <w:spacing w:line="319" w:lineRule="auto"/>
        <w:ind w:left="196" w:right="254"/>
        <w:jc w:val="both"/>
      </w:pPr>
    </w:p>
    <w:p w14:paraId="621E430E" w14:textId="246783D5" w:rsidR="00CB6C01" w:rsidRDefault="00780434">
      <w:pPr>
        <w:pStyle w:val="Zkladntext"/>
        <w:spacing w:line="319" w:lineRule="auto"/>
        <w:ind w:left="196" w:right="254"/>
        <w:jc w:val="both"/>
        <w:rPr>
          <w:b/>
          <w:bCs/>
        </w:rPr>
      </w:pPr>
      <w:r>
        <w:rPr>
          <w:b/>
          <w:bCs/>
        </w:rPr>
        <w:t>6</w:t>
      </w:r>
      <w:r w:rsidR="004E577A">
        <w:rPr>
          <w:b/>
          <w:bCs/>
        </w:rPr>
        <w:t>.6. Doklady předkládané vybraným</w:t>
      </w:r>
      <w:r w:rsidR="004E577A">
        <w:rPr>
          <w:b/>
          <w:bCs/>
          <w:spacing w:val="-6"/>
        </w:rPr>
        <w:t xml:space="preserve"> </w:t>
      </w:r>
      <w:r w:rsidR="004E577A">
        <w:rPr>
          <w:b/>
          <w:bCs/>
        </w:rPr>
        <w:t>dodavatelem</w:t>
      </w:r>
    </w:p>
    <w:p w14:paraId="3DFF64F9" w14:textId="77777777" w:rsidR="00CB6C01" w:rsidRDefault="00CB6C01">
      <w:pPr>
        <w:pStyle w:val="Zkladntext"/>
        <w:spacing w:before="4"/>
        <w:rPr>
          <w:b/>
          <w:sz w:val="24"/>
        </w:rPr>
      </w:pPr>
    </w:p>
    <w:p w14:paraId="09D18C16" w14:textId="77777777" w:rsidR="00CB6C01" w:rsidRDefault="004E577A">
      <w:pPr>
        <w:pStyle w:val="Zkladntext"/>
        <w:spacing w:line="319" w:lineRule="auto"/>
        <w:ind w:left="196" w:right="251"/>
        <w:jc w:val="both"/>
      </w:pPr>
      <w:r>
        <w:t xml:space="preserve">Zadavatel si od dodavatele, kterého identifikoval jako </w:t>
      </w:r>
      <w:r>
        <w:rPr>
          <w:b/>
        </w:rPr>
        <w:t xml:space="preserve">vybraného dodavatele, </w:t>
      </w:r>
      <w:r>
        <w:t>může vyžádat předložení</w:t>
      </w:r>
      <w:r>
        <w:rPr>
          <w:spacing w:val="-17"/>
        </w:rPr>
        <w:t xml:space="preserve"> </w:t>
      </w:r>
      <w:r>
        <w:t>originálů</w:t>
      </w:r>
      <w:r>
        <w:rPr>
          <w:spacing w:val="-17"/>
        </w:rPr>
        <w:t xml:space="preserve"> </w:t>
      </w:r>
      <w:r>
        <w:t>nebo</w:t>
      </w:r>
      <w:r>
        <w:rPr>
          <w:spacing w:val="-16"/>
        </w:rPr>
        <w:t xml:space="preserve"> </w:t>
      </w:r>
      <w:r>
        <w:t>ověřených</w:t>
      </w:r>
      <w:r>
        <w:rPr>
          <w:spacing w:val="-16"/>
        </w:rPr>
        <w:t xml:space="preserve"> </w:t>
      </w:r>
      <w:r>
        <w:t>kopií</w:t>
      </w:r>
      <w:r>
        <w:rPr>
          <w:spacing w:val="-16"/>
        </w:rPr>
        <w:t xml:space="preserve"> </w:t>
      </w:r>
      <w:r>
        <w:t>dokladů</w:t>
      </w:r>
      <w:r>
        <w:rPr>
          <w:spacing w:val="-17"/>
        </w:rPr>
        <w:t xml:space="preserve"> </w:t>
      </w:r>
      <w:r>
        <w:t>o</w:t>
      </w:r>
      <w:r>
        <w:rPr>
          <w:spacing w:val="-16"/>
        </w:rPr>
        <w:t xml:space="preserve"> </w:t>
      </w:r>
      <w:r>
        <w:t>kvalifikaci</w:t>
      </w:r>
      <w:r>
        <w:rPr>
          <w:spacing w:val="-15"/>
        </w:rPr>
        <w:t xml:space="preserve"> </w:t>
      </w:r>
      <w:r>
        <w:t>(všech,</w:t>
      </w:r>
      <w:r>
        <w:rPr>
          <w:spacing w:val="-19"/>
        </w:rPr>
        <w:t xml:space="preserve"> </w:t>
      </w:r>
      <w:r>
        <w:t>či</w:t>
      </w:r>
      <w:r>
        <w:rPr>
          <w:spacing w:val="-17"/>
        </w:rPr>
        <w:t xml:space="preserve"> </w:t>
      </w:r>
      <w:r>
        <w:t>jen</w:t>
      </w:r>
      <w:r>
        <w:rPr>
          <w:spacing w:val="-16"/>
        </w:rPr>
        <w:t xml:space="preserve"> </w:t>
      </w:r>
      <w:r>
        <w:t>některých),</w:t>
      </w:r>
      <w:r>
        <w:rPr>
          <w:spacing w:val="-16"/>
        </w:rPr>
        <w:t xml:space="preserve"> </w:t>
      </w:r>
      <w:r>
        <w:t>pokud již</w:t>
      </w:r>
      <w:r>
        <w:rPr>
          <w:spacing w:val="-17"/>
        </w:rPr>
        <w:t xml:space="preserve"> </w:t>
      </w:r>
      <w:r>
        <w:t>nebyly</w:t>
      </w:r>
      <w:r>
        <w:rPr>
          <w:spacing w:val="-18"/>
        </w:rPr>
        <w:t xml:space="preserve"> </w:t>
      </w:r>
      <w:r>
        <w:t>v</w:t>
      </w:r>
      <w:r>
        <w:rPr>
          <w:spacing w:val="-9"/>
        </w:rPr>
        <w:t xml:space="preserve"> </w:t>
      </w:r>
      <w:r>
        <w:t>této</w:t>
      </w:r>
      <w:r>
        <w:rPr>
          <w:spacing w:val="-17"/>
        </w:rPr>
        <w:t xml:space="preserve"> </w:t>
      </w:r>
      <w:r>
        <w:t>podobě</w:t>
      </w:r>
      <w:r>
        <w:rPr>
          <w:spacing w:val="-20"/>
        </w:rPr>
        <w:t xml:space="preserve"> </w:t>
      </w:r>
      <w:r>
        <w:t>v</w:t>
      </w:r>
      <w:r>
        <w:rPr>
          <w:spacing w:val="-18"/>
        </w:rPr>
        <w:t xml:space="preserve"> </w:t>
      </w:r>
      <w:r>
        <w:t>zadávacím</w:t>
      </w:r>
      <w:r>
        <w:rPr>
          <w:spacing w:val="-18"/>
        </w:rPr>
        <w:t xml:space="preserve"> </w:t>
      </w:r>
      <w:r>
        <w:t>řízení</w:t>
      </w:r>
      <w:r>
        <w:rPr>
          <w:spacing w:val="-19"/>
        </w:rPr>
        <w:t xml:space="preserve"> </w:t>
      </w:r>
      <w:r>
        <w:t>předloženy,</w:t>
      </w:r>
      <w:r>
        <w:rPr>
          <w:spacing w:val="-19"/>
        </w:rPr>
        <w:t xml:space="preserve"> </w:t>
      </w:r>
      <w:r>
        <w:t>a</w:t>
      </w:r>
      <w:r>
        <w:rPr>
          <w:spacing w:val="-17"/>
        </w:rPr>
        <w:t xml:space="preserve"> </w:t>
      </w:r>
      <w:r>
        <w:t>to</w:t>
      </w:r>
      <w:r>
        <w:rPr>
          <w:spacing w:val="-18"/>
        </w:rPr>
        <w:t xml:space="preserve"> </w:t>
      </w:r>
      <w:r>
        <w:t>v</w:t>
      </w:r>
      <w:r>
        <w:rPr>
          <w:spacing w:val="-17"/>
        </w:rPr>
        <w:t xml:space="preserve"> </w:t>
      </w:r>
      <w:r>
        <w:rPr>
          <w:b/>
        </w:rPr>
        <w:t>elektronické</w:t>
      </w:r>
      <w:r>
        <w:rPr>
          <w:b/>
          <w:spacing w:val="-17"/>
        </w:rPr>
        <w:t xml:space="preserve"> </w:t>
      </w:r>
      <w:r>
        <w:rPr>
          <w:b/>
        </w:rPr>
        <w:t>podobě</w:t>
      </w:r>
      <w:r>
        <w:rPr>
          <w:b/>
          <w:spacing w:val="-17"/>
        </w:rPr>
        <w:t xml:space="preserve"> </w:t>
      </w:r>
      <w:r>
        <w:t>(viz</w:t>
      </w:r>
      <w:r>
        <w:rPr>
          <w:spacing w:val="-19"/>
        </w:rPr>
        <w:t xml:space="preserve"> </w:t>
      </w:r>
      <w:r>
        <w:t>článek 2). Nahradil-li vybraný dodavatel v zadávacím řízení doklady prokazující splnění podmínek způsobilosti a kvalifikace jednotným evropským osvědčením, nemusí předkládat jednotlivé doklady tímto osvědčením nahrazené, za předpokladu, že zadavateli sdělí, v kterém jiném zadávacím řízení mu  tyto  doklady  již  předložil  a  tyto  jsou  nadále  akceptovatelné  (mj.  z časového hlediska, což se uplatní u doložení splnění podmínek základní způsobilosti podle odst. 6.1 zadávací</w:t>
      </w:r>
      <w:r>
        <w:rPr>
          <w:spacing w:val="-6"/>
        </w:rPr>
        <w:t xml:space="preserve"> </w:t>
      </w:r>
      <w:r>
        <w:t>dokumentace).</w:t>
      </w:r>
    </w:p>
    <w:p w14:paraId="46F7E37C" w14:textId="77777777" w:rsidR="00CB6C01" w:rsidRDefault="004E577A">
      <w:pPr>
        <w:pStyle w:val="Zkladntext"/>
        <w:spacing w:before="240" w:line="319" w:lineRule="auto"/>
        <w:ind w:left="196" w:right="251"/>
        <w:jc w:val="both"/>
      </w:pPr>
      <w:r>
        <w:t xml:space="preserve">Zadavatel může ve výzvě stanovit, že vybraný dodavatel musí předložit doklady o základní způsobilosti podle § 74 ZZVZ prokazující splnění požadovaného kritéria způsobilosti </w:t>
      </w:r>
      <w:r>
        <w:rPr>
          <w:b/>
        </w:rPr>
        <w:t>po doručení</w:t>
      </w:r>
      <w:r>
        <w:rPr>
          <w:b/>
          <w:spacing w:val="-5"/>
        </w:rPr>
        <w:t xml:space="preserve"> </w:t>
      </w:r>
      <w:r>
        <w:rPr>
          <w:b/>
        </w:rPr>
        <w:t>výzvy</w:t>
      </w:r>
      <w:r>
        <w:rPr>
          <w:b/>
          <w:spacing w:val="-2"/>
        </w:rPr>
        <w:t xml:space="preserve"> </w:t>
      </w:r>
      <w:r>
        <w:t>nebo</w:t>
      </w:r>
      <w:r>
        <w:rPr>
          <w:spacing w:val="-4"/>
        </w:rPr>
        <w:t xml:space="preserve"> </w:t>
      </w:r>
      <w:r>
        <w:t>písemné</w:t>
      </w:r>
      <w:r>
        <w:rPr>
          <w:spacing w:val="-5"/>
        </w:rPr>
        <w:t xml:space="preserve"> </w:t>
      </w:r>
      <w:r>
        <w:t>čestné</w:t>
      </w:r>
      <w:r>
        <w:rPr>
          <w:spacing w:val="-5"/>
        </w:rPr>
        <w:t xml:space="preserve"> </w:t>
      </w:r>
      <w:r>
        <w:t>prohlášení</w:t>
      </w:r>
      <w:r>
        <w:rPr>
          <w:spacing w:val="-7"/>
        </w:rPr>
        <w:t xml:space="preserve"> </w:t>
      </w:r>
      <w:r>
        <w:t>o</w:t>
      </w:r>
      <w:r>
        <w:rPr>
          <w:spacing w:val="-4"/>
        </w:rPr>
        <w:t xml:space="preserve"> </w:t>
      </w:r>
      <w:r>
        <w:t>tom,</w:t>
      </w:r>
      <w:r>
        <w:rPr>
          <w:spacing w:val="-4"/>
        </w:rPr>
        <w:t xml:space="preserve"> </w:t>
      </w:r>
      <w:r>
        <w:t>že</w:t>
      </w:r>
      <w:r>
        <w:rPr>
          <w:spacing w:val="-4"/>
        </w:rPr>
        <w:t xml:space="preserve"> </w:t>
      </w:r>
      <w:r>
        <w:t>se</w:t>
      </w:r>
      <w:r>
        <w:rPr>
          <w:spacing w:val="-4"/>
        </w:rPr>
        <w:t xml:space="preserve"> </w:t>
      </w:r>
      <w:r>
        <w:t>nezměnily</w:t>
      </w:r>
      <w:r>
        <w:rPr>
          <w:spacing w:val="-4"/>
        </w:rPr>
        <w:t xml:space="preserve"> </w:t>
      </w:r>
      <w:r>
        <w:t>údaje</w:t>
      </w:r>
      <w:r>
        <w:rPr>
          <w:spacing w:val="-4"/>
        </w:rPr>
        <w:t xml:space="preserve"> </w:t>
      </w:r>
      <w:r>
        <w:t>rozhodné</w:t>
      </w:r>
      <w:r>
        <w:rPr>
          <w:spacing w:val="-5"/>
        </w:rPr>
        <w:t xml:space="preserve"> </w:t>
      </w:r>
      <w:r>
        <w:t>pro posouzení splnění kvalifikace obsažené v dokladech o kvalifikaci, které má zadavatel k dispozici, nebo nové doklady, pokud se rozhodné údaje v těchto dokladech</w:t>
      </w:r>
      <w:r>
        <w:rPr>
          <w:spacing w:val="-37"/>
        </w:rPr>
        <w:t xml:space="preserve"> </w:t>
      </w:r>
      <w:r>
        <w:t>změnily.</w:t>
      </w:r>
    </w:p>
    <w:p w14:paraId="2EDEEE6E" w14:textId="77777777" w:rsidR="00CB6C01" w:rsidRDefault="004E577A">
      <w:pPr>
        <w:pStyle w:val="Zkladntext"/>
        <w:spacing w:before="241" w:line="319" w:lineRule="auto"/>
        <w:ind w:left="196" w:right="251"/>
        <w:jc w:val="both"/>
      </w:pPr>
      <w:r>
        <w:t>Pokud si zadavatel vyžádá předložení originálů anebo úředně ověřených kopií, bude se v případě</w:t>
      </w:r>
      <w:r>
        <w:rPr>
          <w:spacing w:val="-6"/>
        </w:rPr>
        <w:t xml:space="preserve"> </w:t>
      </w:r>
      <w:r>
        <w:t>potvrzení</w:t>
      </w:r>
      <w:r>
        <w:rPr>
          <w:spacing w:val="-6"/>
        </w:rPr>
        <w:t xml:space="preserve"> </w:t>
      </w:r>
      <w:r>
        <w:t>vydávaných</w:t>
      </w:r>
      <w:r>
        <w:rPr>
          <w:spacing w:val="-6"/>
        </w:rPr>
        <w:t xml:space="preserve"> </w:t>
      </w:r>
      <w:r>
        <w:t>orgánem</w:t>
      </w:r>
      <w:r>
        <w:rPr>
          <w:spacing w:val="-6"/>
        </w:rPr>
        <w:t xml:space="preserve"> </w:t>
      </w:r>
      <w:r>
        <w:t>státní</w:t>
      </w:r>
      <w:r>
        <w:rPr>
          <w:spacing w:val="-5"/>
        </w:rPr>
        <w:t xml:space="preserve"> </w:t>
      </w:r>
      <w:r>
        <w:t>správy</w:t>
      </w:r>
      <w:r>
        <w:rPr>
          <w:spacing w:val="-4"/>
        </w:rPr>
        <w:t xml:space="preserve"> </w:t>
      </w:r>
      <w:r>
        <w:t>jednat</w:t>
      </w:r>
      <w:r>
        <w:rPr>
          <w:spacing w:val="-5"/>
        </w:rPr>
        <w:t xml:space="preserve"> </w:t>
      </w:r>
      <w:r>
        <w:t>například</w:t>
      </w:r>
      <w:r>
        <w:rPr>
          <w:spacing w:val="-2"/>
        </w:rPr>
        <w:t xml:space="preserve"> </w:t>
      </w:r>
      <w:r>
        <w:t>o</w:t>
      </w:r>
      <w:r>
        <w:rPr>
          <w:spacing w:val="-7"/>
        </w:rPr>
        <w:t xml:space="preserve"> </w:t>
      </w:r>
      <w:r>
        <w:t>potvrzení,</w:t>
      </w:r>
      <w:r>
        <w:rPr>
          <w:spacing w:val="-8"/>
        </w:rPr>
        <w:t xml:space="preserve"> </w:t>
      </w:r>
      <w:r>
        <w:t>které</w:t>
      </w:r>
      <w:r>
        <w:rPr>
          <w:spacing w:val="-5"/>
        </w:rPr>
        <w:t xml:space="preserve"> </w:t>
      </w:r>
      <w:r>
        <w:t>bude elektronicky podepsáno a zasláno tímto orgánem do datové schránky dodavatele (v takovém případě postačí předložení pouze tohoto elektronicky podepsaného souboru) či se může jednat o původní listinný originál dokladu, který byl prostřednictvím autorizované konverze převeden</w:t>
      </w:r>
      <w:r>
        <w:rPr>
          <w:spacing w:val="-7"/>
        </w:rPr>
        <w:t xml:space="preserve"> </w:t>
      </w:r>
      <w:r>
        <w:t>do</w:t>
      </w:r>
      <w:r>
        <w:rPr>
          <w:spacing w:val="-6"/>
        </w:rPr>
        <w:t xml:space="preserve"> </w:t>
      </w:r>
      <w:r>
        <w:t>elektronické</w:t>
      </w:r>
      <w:r>
        <w:rPr>
          <w:spacing w:val="-7"/>
        </w:rPr>
        <w:t xml:space="preserve"> </w:t>
      </w:r>
      <w:r>
        <w:t>podoby</w:t>
      </w:r>
      <w:r>
        <w:rPr>
          <w:spacing w:val="-7"/>
        </w:rPr>
        <w:t xml:space="preserve"> </w:t>
      </w:r>
      <w:r>
        <w:t>(například</w:t>
      </w:r>
      <w:r>
        <w:rPr>
          <w:spacing w:val="-6"/>
        </w:rPr>
        <w:t xml:space="preserve"> </w:t>
      </w:r>
      <w:r>
        <w:t>na</w:t>
      </w:r>
      <w:r>
        <w:rPr>
          <w:spacing w:val="-5"/>
        </w:rPr>
        <w:t xml:space="preserve"> </w:t>
      </w:r>
      <w:r>
        <w:t>některém</w:t>
      </w:r>
      <w:r>
        <w:rPr>
          <w:spacing w:val="-7"/>
        </w:rPr>
        <w:t xml:space="preserve"> </w:t>
      </w:r>
      <w:r>
        <w:t>z</w:t>
      </w:r>
      <w:r>
        <w:rPr>
          <w:spacing w:val="-3"/>
        </w:rPr>
        <w:t xml:space="preserve"> </w:t>
      </w:r>
      <w:r>
        <w:t>pracovišť</w:t>
      </w:r>
      <w:r>
        <w:rPr>
          <w:spacing w:val="-6"/>
        </w:rPr>
        <w:t xml:space="preserve"> </w:t>
      </w:r>
      <w:r>
        <w:t>Czech</w:t>
      </w:r>
      <w:r>
        <w:rPr>
          <w:spacing w:val="-6"/>
        </w:rPr>
        <w:t xml:space="preserve"> </w:t>
      </w:r>
      <w:r>
        <w:t>POINT).</w:t>
      </w:r>
    </w:p>
    <w:p w14:paraId="396DB865" w14:textId="77777777" w:rsidR="00CB6C01" w:rsidRDefault="004E577A">
      <w:pPr>
        <w:pStyle w:val="Zkladntext"/>
        <w:spacing w:before="243" w:line="319" w:lineRule="auto"/>
        <w:ind w:left="196" w:right="253"/>
        <w:jc w:val="both"/>
      </w:pPr>
      <w:r>
        <w:t xml:space="preserve">Za originál v elektronické podobě se </w:t>
      </w:r>
      <w:r>
        <w:rPr>
          <w:b/>
        </w:rPr>
        <w:t xml:space="preserve">nepovažuje sken </w:t>
      </w:r>
      <w:r>
        <w:t xml:space="preserve">dokladu vydávaného orgánem státní </w:t>
      </w:r>
      <w:r>
        <w:lastRenderedPageBreak/>
        <w:t>správy (ani pokud by byl například následně elektronicky podepsán dodavatelem).</w:t>
      </w:r>
    </w:p>
    <w:p w14:paraId="4147CAA4" w14:textId="7B215B60" w:rsidR="00CB6C01" w:rsidRDefault="00780434">
      <w:pPr>
        <w:pStyle w:val="Nadpis1"/>
        <w:tabs>
          <w:tab w:val="left" w:pos="1189"/>
          <w:tab w:val="left" w:pos="1190"/>
        </w:tabs>
        <w:spacing w:before="239"/>
        <w:ind w:left="1190" w:firstLine="0"/>
      </w:pPr>
      <w:r>
        <w:t>6</w:t>
      </w:r>
      <w:r w:rsidR="004E577A">
        <w:t>. 7. Prokázání kvalifikace získané v</w:t>
      </w:r>
      <w:r w:rsidR="004E577A">
        <w:rPr>
          <w:spacing w:val="-13"/>
        </w:rPr>
        <w:t xml:space="preserve"> </w:t>
      </w:r>
      <w:r w:rsidR="004E577A">
        <w:t>zahraničí</w:t>
      </w:r>
    </w:p>
    <w:p w14:paraId="7A35C825" w14:textId="77777777" w:rsidR="00CB6C01" w:rsidRDefault="00CB6C01">
      <w:pPr>
        <w:pStyle w:val="Zkladntext"/>
        <w:spacing w:before="3"/>
        <w:rPr>
          <w:b/>
          <w:sz w:val="24"/>
        </w:rPr>
      </w:pPr>
    </w:p>
    <w:p w14:paraId="7C4C3A16" w14:textId="77777777" w:rsidR="00CB6C01" w:rsidRDefault="004E577A">
      <w:pPr>
        <w:pStyle w:val="Zkladntext"/>
        <w:spacing w:line="319" w:lineRule="auto"/>
        <w:ind w:left="196" w:right="255"/>
        <w:jc w:val="both"/>
      </w:pPr>
      <w:r>
        <w:t>V případě, že byla kvalifikace získána v zahraničí, prokazuje se doklady vydanými podle právního</w:t>
      </w:r>
      <w:r>
        <w:rPr>
          <w:spacing w:val="-17"/>
        </w:rPr>
        <w:t xml:space="preserve"> </w:t>
      </w:r>
      <w:r>
        <w:t>řádu</w:t>
      </w:r>
      <w:r>
        <w:rPr>
          <w:spacing w:val="-17"/>
        </w:rPr>
        <w:t xml:space="preserve"> </w:t>
      </w:r>
      <w:r>
        <w:t>země,</w:t>
      </w:r>
      <w:r>
        <w:rPr>
          <w:spacing w:val="-17"/>
        </w:rPr>
        <w:t xml:space="preserve"> </w:t>
      </w:r>
      <w:r>
        <w:t>ve</w:t>
      </w:r>
      <w:r>
        <w:rPr>
          <w:spacing w:val="-19"/>
        </w:rPr>
        <w:t xml:space="preserve"> </w:t>
      </w:r>
      <w:r>
        <w:t>které</w:t>
      </w:r>
      <w:r>
        <w:rPr>
          <w:spacing w:val="-17"/>
        </w:rPr>
        <w:t xml:space="preserve"> </w:t>
      </w:r>
      <w:r>
        <w:t>byla</w:t>
      </w:r>
      <w:r>
        <w:rPr>
          <w:spacing w:val="-18"/>
        </w:rPr>
        <w:t xml:space="preserve"> </w:t>
      </w:r>
      <w:r>
        <w:t>získána,</w:t>
      </w:r>
      <w:r>
        <w:rPr>
          <w:spacing w:val="-16"/>
        </w:rPr>
        <w:t xml:space="preserve"> </w:t>
      </w:r>
      <w:r>
        <w:t>a</w:t>
      </w:r>
      <w:r>
        <w:rPr>
          <w:spacing w:val="-16"/>
        </w:rPr>
        <w:t xml:space="preserve"> </w:t>
      </w:r>
      <w:r>
        <w:t>to</w:t>
      </w:r>
      <w:r>
        <w:rPr>
          <w:spacing w:val="-18"/>
        </w:rPr>
        <w:t xml:space="preserve"> </w:t>
      </w:r>
      <w:r>
        <w:t>v</w:t>
      </w:r>
      <w:r>
        <w:rPr>
          <w:spacing w:val="-17"/>
        </w:rPr>
        <w:t xml:space="preserve"> </w:t>
      </w:r>
      <w:r>
        <w:t>rozsahu</w:t>
      </w:r>
      <w:r>
        <w:rPr>
          <w:spacing w:val="-17"/>
        </w:rPr>
        <w:t xml:space="preserve"> </w:t>
      </w:r>
      <w:r>
        <w:t>požadovaném</w:t>
      </w:r>
      <w:r>
        <w:rPr>
          <w:spacing w:val="-17"/>
        </w:rPr>
        <w:t xml:space="preserve"> </w:t>
      </w:r>
      <w:r>
        <w:t>zadavatelem</w:t>
      </w:r>
      <w:r>
        <w:rPr>
          <w:spacing w:val="-18"/>
        </w:rPr>
        <w:t xml:space="preserve"> </w:t>
      </w:r>
      <w:r>
        <w:t>a</w:t>
      </w:r>
      <w:r>
        <w:rPr>
          <w:spacing w:val="-18"/>
        </w:rPr>
        <w:t xml:space="preserve"> </w:t>
      </w:r>
      <w:r>
        <w:t>ZZVZ.</w:t>
      </w:r>
    </w:p>
    <w:p w14:paraId="135D4792" w14:textId="77777777" w:rsidR="00CB6C01" w:rsidRDefault="004E577A">
      <w:pPr>
        <w:pStyle w:val="Zkladntext"/>
        <w:spacing w:before="240"/>
        <w:ind w:left="196"/>
        <w:jc w:val="both"/>
      </w:pPr>
      <w:r>
        <w:t>Potvrzení pro zahraniční dodavatele o neexistenci nedoplatků v ČR vydává ve vztahu k</w:t>
      </w:r>
    </w:p>
    <w:p w14:paraId="7C8F5CF7" w14:textId="77777777" w:rsidR="00CB6C01" w:rsidRDefault="00CB6C01">
      <w:pPr>
        <w:pStyle w:val="Zkladntext"/>
        <w:spacing w:before="3"/>
        <w:rPr>
          <w:sz w:val="28"/>
        </w:rPr>
      </w:pPr>
    </w:p>
    <w:p w14:paraId="22EE6106" w14:textId="77777777" w:rsidR="00CB6C01" w:rsidRDefault="004E577A">
      <w:pPr>
        <w:pStyle w:val="Odstavecseseznamem"/>
        <w:numPr>
          <w:ilvl w:val="0"/>
          <w:numId w:val="2"/>
        </w:numPr>
        <w:tabs>
          <w:tab w:val="left" w:pos="1403"/>
          <w:tab w:val="left" w:pos="1404"/>
        </w:tabs>
      </w:pPr>
      <w:r>
        <w:t>daňovým nedoplatkům Finanční úřad pro Prahu</w:t>
      </w:r>
      <w:r>
        <w:rPr>
          <w:spacing w:val="-15"/>
        </w:rPr>
        <w:t xml:space="preserve"> </w:t>
      </w:r>
      <w:r>
        <w:t>1,</w:t>
      </w:r>
    </w:p>
    <w:p w14:paraId="2E0CEF3C" w14:textId="77777777" w:rsidR="00CB6C01" w:rsidRDefault="004E577A">
      <w:pPr>
        <w:pStyle w:val="Odstavecseseznamem"/>
        <w:numPr>
          <w:ilvl w:val="0"/>
          <w:numId w:val="2"/>
        </w:numPr>
        <w:tabs>
          <w:tab w:val="left" w:pos="1403"/>
          <w:tab w:val="left" w:pos="1404"/>
        </w:tabs>
        <w:spacing w:before="83" w:line="319" w:lineRule="auto"/>
        <w:ind w:right="257"/>
      </w:pPr>
      <w:r>
        <w:t>nedoplatkům na pojistném a na penále na sociální zabezpečení a příspěvku na státní</w:t>
      </w:r>
      <w:r>
        <w:rPr>
          <w:spacing w:val="-9"/>
        </w:rPr>
        <w:t xml:space="preserve"> </w:t>
      </w:r>
      <w:r>
        <w:t>politiku</w:t>
      </w:r>
      <w:r>
        <w:rPr>
          <w:spacing w:val="-9"/>
        </w:rPr>
        <w:t xml:space="preserve"> </w:t>
      </w:r>
      <w:r>
        <w:t>zaměstnanosti</w:t>
      </w:r>
      <w:r>
        <w:rPr>
          <w:spacing w:val="-9"/>
        </w:rPr>
        <w:t xml:space="preserve"> </w:t>
      </w:r>
      <w:r>
        <w:t>Pražská</w:t>
      </w:r>
      <w:r>
        <w:rPr>
          <w:spacing w:val="-8"/>
        </w:rPr>
        <w:t xml:space="preserve"> </w:t>
      </w:r>
      <w:r>
        <w:t>správa</w:t>
      </w:r>
      <w:r>
        <w:rPr>
          <w:spacing w:val="-8"/>
        </w:rPr>
        <w:t xml:space="preserve"> </w:t>
      </w:r>
      <w:r>
        <w:t>sociálního</w:t>
      </w:r>
      <w:r>
        <w:rPr>
          <w:spacing w:val="-8"/>
        </w:rPr>
        <w:t xml:space="preserve"> </w:t>
      </w:r>
      <w:r>
        <w:t>zabezpečení.</w:t>
      </w:r>
    </w:p>
    <w:p w14:paraId="41429249" w14:textId="3487B84C" w:rsidR="00CB6C01" w:rsidRDefault="00780434">
      <w:pPr>
        <w:pStyle w:val="Nadpis1"/>
        <w:tabs>
          <w:tab w:val="left" w:pos="1189"/>
          <w:tab w:val="left" w:pos="1190"/>
        </w:tabs>
        <w:spacing w:before="239"/>
        <w:ind w:left="1190" w:firstLine="0"/>
      </w:pPr>
      <w:r>
        <w:t>6</w:t>
      </w:r>
      <w:r w:rsidR="004E577A">
        <w:t>.8. Důsledek nesplnění</w:t>
      </w:r>
      <w:r w:rsidR="004E577A">
        <w:rPr>
          <w:spacing w:val="-6"/>
        </w:rPr>
        <w:t xml:space="preserve"> </w:t>
      </w:r>
      <w:r w:rsidR="004E577A">
        <w:t>kvalifikace</w:t>
      </w:r>
    </w:p>
    <w:p w14:paraId="31F2CAEB" w14:textId="77777777" w:rsidR="00CB6C01" w:rsidRDefault="00CB6C01">
      <w:pPr>
        <w:pStyle w:val="Zkladntext"/>
        <w:spacing w:before="4"/>
        <w:rPr>
          <w:b/>
          <w:sz w:val="24"/>
        </w:rPr>
      </w:pPr>
    </w:p>
    <w:p w14:paraId="4A5F6F63" w14:textId="77777777" w:rsidR="00CB6C01" w:rsidRDefault="004E577A">
      <w:pPr>
        <w:pStyle w:val="Zkladntext"/>
        <w:spacing w:line="319" w:lineRule="auto"/>
        <w:ind w:left="196" w:right="252"/>
        <w:jc w:val="both"/>
      </w:pPr>
      <w:r>
        <w:t xml:space="preserve">Účastník, který neprokáže splnění kvalifikace v rozsahu požadovaném ZZVZ a zadávací dokumentací, může být zadavatelem z účasti v zadávacím řízení vyloučen. </w:t>
      </w:r>
    </w:p>
    <w:p w14:paraId="4A4116E2" w14:textId="77777777" w:rsidR="00CB6C01" w:rsidRDefault="00CB6C01">
      <w:pPr>
        <w:pStyle w:val="Zkladntext"/>
        <w:spacing w:before="5"/>
        <w:rPr>
          <w:sz w:val="41"/>
        </w:rPr>
      </w:pPr>
    </w:p>
    <w:p w14:paraId="3E17C7D9" w14:textId="77777777" w:rsidR="00CB6C01" w:rsidRDefault="004E577A">
      <w:pPr>
        <w:pStyle w:val="Nadpis1"/>
        <w:numPr>
          <w:ilvl w:val="0"/>
          <w:numId w:val="10"/>
        </w:numPr>
        <w:tabs>
          <w:tab w:val="left" w:pos="628"/>
          <w:tab w:val="left" w:pos="629"/>
        </w:tabs>
        <w:ind w:hanging="433"/>
      </w:pPr>
      <w:bookmarkStart w:id="14" w:name="_bookmark10"/>
      <w:bookmarkStart w:id="15" w:name="_bookmark101"/>
      <w:bookmarkEnd w:id="14"/>
      <w:bookmarkEnd w:id="15"/>
      <w:r>
        <w:rPr>
          <w:rFonts w:ascii="Times New Roman" w:hAnsi="Times New Roman"/>
          <w:b w:val="0"/>
          <w:spacing w:val="-56"/>
          <w:u w:val="single"/>
        </w:rPr>
        <w:t xml:space="preserve"> </w:t>
      </w:r>
      <w:r>
        <w:rPr>
          <w:u w:val="single"/>
        </w:rPr>
        <w:t>OBCHODNÍ</w:t>
      </w:r>
      <w:r>
        <w:rPr>
          <w:spacing w:val="-3"/>
          <w:u w:val="single"/>
        </w:rPr>
        <w:t xml:space="preserve"> </w:t>
      </w:r>
      <w:r>
        <w:rPr>
          <w:u w:val="single"/>
        </w:rPr>
        <w:t>PODMÍNKY</w:t>
      </w:r>
    </w:p>
    <w:p w14:paraId="315AB151" w14:textId="77777777" w:rsidR="00CB6C01" w:rsidRDefault="00CB6C01">
      <w:pPr>
        <w:pStyle w:val="Zkladntext"/>
        <w:spacing w:before="3"/>
        <w:rPr>
          <w:b/>
          <w:sz w:val="23"/>
        </w:rPr>
      </w:pPr>
    </w:p>
    <w:p w14:paraId="7F512FF6" w14:textId="77777777" w:rsidR="00CB6C01" w:rsidRDefault="004E577A">
      <w:pPr>
        <w:pStyle w:val="Odstavecseseznamem"/>
        <w:numPr>
          <w:ilvl w:val="1"/>
          <w:numId w:val="10"/>
        </w:numPr>
        <w:tabs>
          <w:tab w:val="left" w:pos="1190"/>
        </w:tabs>
        <w:spacing w:before="132" w:line="319" w:lineRule="auto"/>
        <w:ind w:right="251"/>
        <w:jc w:val="both"/>
      </w:pPr>
      <w:r>
        <w:t xml:space="preserve">Zadavatel stanoví obchodní podmínky formou textu návrhu smlouvy, který je přílohou zadávací dokumentace a který je pro účastníka </w:t>
      </w:r>
      <w:r>
        <w:rPr>
          <w:b/>
        </w:rPr>
        <w:t>závazný</w:t>
      </w:r>
      <w:r>
        <w:t>. Účastník není oprávněn činit jakékoliv změny či doplnění s výjimkou údajů, které jsou výslovně označeny pro doplnění ze strany</w:t>
      </w:r>
      <w:r>
        <w:rPr>
          <w:spacing w:val="-13"/>
        </w:rPr>
        <w:t xml:space="preserve"> </w:t>
      </w:r>
      <w:r>
        <w:t>účastníka.</w:t>
      </w:r>
    </w:p>
    <w:p w14:paraId="68A9F1C4" w14:textId="77777777" w:rsidR="00CB6C01" w:rsidRDefault="004E577A">
      <w:pPr>
        <w:pStyle w:val="Odstavecseseznamem"/>
        <w:numPr>
          <w:ilvl w:val="1"/>
          <w:numId w:val="10"/>
        </w:numPr>
        <w:tabs>
          <w:tab w:val="left" w:pos="1190"/>
        </w:tabs>
        <w:spacing w:before="241" w:line="319" w:lineRule="auto"/>
        <w:ind w:right="254"/>
        <w:jc w:val="both"/>
      </w:pPr>
      <w:r>
        <w:t>Účastník</w:t>
      </w:r>
      <w:r>
        <w:rPr>
          <w:spacing w:val="-15"/>
        </w:rPr>
        <w:t xml:space="preserve"> </w:t>
      </w:r>
      <w:r>
        <w:t>podáním</w:t>
      </w:r>
      <w:r>
        <w:rPr>
          <w:spacing w:val="-17"/>
        </w:rPr>
        <w:t xml:space="preserve"> </w:t>
      </w:r>
      <w:r>
        <w:t>nabídky</w:t>
      </w:r>
      <w:r>
        <w:rPr>
          <w:spacing w:val="-12"/>
        </w:rPr>
        <w:t xml:space="preserve"> </w:t>
      </w:r>
      <w:r>
        <w:t>na</w:t>
      </w:r>
      <w:r>
        <w:rPr>
          <w:spacing w:val="-14"/>
        </w:rPr>
        <w:t xml:space="preserve"> </w:t>
      </w:r>
      <w:r>
        <w:t>veřejnou</w:t>
      </w:r>
      <w:r>
        <w:rPr>
          <w:spacing w:val="-14"/>
        </w:rPr>
        <w:t xml:space="preserve"> </w:t>
      </w:r>
      <w:r>
        <w:t>zakázku</w:t>
      </w:r>
      <w:r>
        <w:rPr>
          <w:spacing w:val="-14"/>
        </w:rPr>
        <w:t xml:space="preserve"> </w:t>
      </w:r>
      <w:r>
        <w:t>akceptuje</w:t>
      </w:r>
      <w:r>
        <w:rPr>
          <w:spacing w:val="-15"/>
        </w:rPr>
        <w:t xml:space="preserve"> </w:t>
      </w:r>
      <w:r>
        <w:t>zadavatelem</w:t>
      </w:r>
      <w:r>
        <w:rPr>
          <w:spacing w:val="-17"/>
        </w:rPr>
        <w:t xml:space="preserve"> </w:t>
      </w:r>
      <w:r>
        <w:t>zpracovaný návrh smlouvy, tedy návrh smlouvy vůbec nemusí být součástí nabídky. V</w:t>
      </w:r>
      <w:r>
        <w:rPr>
          <w:spacing w:val="-35"/>
        </w:rPr>
        <w:t xml:space="preserve"> </w:t>
      </w:r>
      <w:r>
        <w:t>takovém případě</w:t>
      </w:r>
      <w:r>
        <w:rPr>
          <w:spacing w:val="-14"/>
        </w:rPr>
        <w:t xml:space="preserve"> </w:t>
      </w:r>
      <w:r>
        <w:t>však</w:t>
      </w:r>
      <w:r>
        <w:rPr>
          <w:spacing w:val="-13"/>
        </w:rPr>
        <w:t xml:space="preserve"> </w:t>
      </w:r>
      <w:r>
        <w:t>účastník</w:t>
      </w:r>
      <w:r>
        <w:rPr>
          <w:spacing w:val="-13"/>
        </w:rPr>
        <w:t xml:space="preserve"> </w:t>
      </w:r>
      <w:r>
        <w:t>v</w:t>
      </w:r>
      <w:r>
        <w:rPr>
          <w:spacing w:val="-12"/>
        </w:rPr>
        <w:t xml:space="preserve"> </w:t>
      </w:r>
      <w:r>
        <w:rPr>
          <w:b/>
        </w:rPr>
        <w:t>nabídce</w:t>
      </w:r>
      <w:r>
        <w:rPr>
          <w:b/>
          <w:spacing w:val="-12"/>
        </w:rPr>
        <w:t xml:space="preserve"> </w:t>
      </w:r>
      <w:r>
        <w:t>uvede</w:t>
      </w:r>
      <w:r>
        <w:rPr>
          <w:spacing w:val="-14"/>
        </w:rPr>
        <w:t xml:space="preserve"> </w:t>
      </w:r>
      <w:r>
        <w:t>všechny</w:t>
      </w:r>
      <w:r>
        <w:rPr>
          <w:spacing w:val="-12"/>
        </w:rPr>
        <w:t xml:space="preserve"> </w:t>
      </w:r>
      <w:r>
        <w:rPr>
          <w:b/>
        </w:rPr>
        <w:t>údaje</w:t>
      </w:r>
      <w:r>
        <w:t>,</w:t>
      </w:r>
      <w:r>
        <w:rPr>
          <w:spacing w:val="-12"/>
        </w:rPr>
        <w:t xml:space="preserve"> </w:t>
      </w:r>
      <w:r>
        <w:t>které</w:t>
      </w:r>
      <w:r>
        <w:rPr>
          <w:spacing w:val="-14"/>
        </w:rPr>
        <w:t xml:space="preserve"> </w:t>
      </w:r>
      <w:r>
        <w:t>jsou</w:t>
      </w:r>
      <w:r>
        <w:rPr>
          <w:spacing w:val="-14"/>
        </w:rPr>
        <w:t xml:space="preserve"> </w:t>
      </w:r>
      <w:r>
        <w:t>v</w:t>
      </w:r>
      <w:r>
        <w:rPr>
          <w:spacing w:val="-14"/>
        </w:rPr>
        <w:t xml:space="preserve"> </w:t>
      </w:r>
      <w:r>
        <w:t>návrhu</w:t>
      </w:r>
      <w:r>
        <w:rPr>
          <w:spacing w:val="-13"/>
        </w:rPr>
        <w:t xml:space="preserve"> </w:t>
      </w:r>
      <w:r>
        <w:t xml:space="preserve">smlouvy </w:t>
      </w:r>
      <w:r>
        <w:rPr>
          <w:b/>
        </w:rPr>
        <w:t xml:space="preserve">označeny pro doplnění </w:t>
      </w:r>
      <w:r>
        <w:t>ze strany</w:t>
      </w:r>
      <w:r>
        <w:rPr>
          <w:spacing w:val="-17"/>
        </w:rPr>
        <w:t xml:space="preserve"> </w:t>
      </w:r>
      <w:r>
        <w:t>účastníka.</w:t>
      </w:r>
    </w:p>
    <w:p w14:paraId="5AACE0B7" w14:textId="77777777" w:rsidR="00CB6C01" w:rsidRDefault="00CB6C01">
      <w:pPr>
        <w:pStyle w:val="Zkladntext"/>
        <w:spacing w:before="7"/>
        <w:rPr>
          <w:sz w:val="41"/>
        </w:rPr>
      </w:pPr>
    </w:p>
    <w:p w14:paraId="3535B7A1" w14:textId="77777777" w:rsidR="00CB6C01" w:rsidRDefault="004E577A">
      <w:pPr>
        <w:pStyle w:val="Nadpis1"/>
        <w:numPr>
          <w:ilvl w:val="0"/>
          <w:numId w:val="10"/>
        </w:numPr>
        <w:tabs>
          <w:tab w:val="left" w:pos="628"/>
          <w:tab w:val="left" w:pos="629"/>
        </w:tabs>
        <w:ind w:hanging="433"/>
      </w:pPr>
      <w:bookmarkStart w:id="16" w:name="_bookmark11"/>
      <w:bookmarkStart w:id="17" w:name="_bookmark111"/>
      <w:bookmarkEnd w:id="16"/>
      <w:bookmarkEnd w:id="17"/>
      <w:r>
        <w:rPr>
          <w:rFonts w:ascii="Times New Roman" w:hAnsi="Times New Roman"/>
          <w:b w:val="0"/>
          <w:spacing w:val="-56"/>
          <w:u w:val="single"/>
        </w:rPr>
        <w:t xml:space="preserve"> </w:t>
      </w:r>
      <w:r>
        <w:rPr>
          <w:u w:val="single"/>
        </w:rPr>
        <w:t>POŽADAVKY NA ZPRACOVÁNÍ NABÍDKOVÉ</w:t>
      </w:r>
      <w:r>
        <w:rPr>
          <w:spacing w:val="-18"/>
          <w:u w:val="single"/>
        </w:rPr>
        <w:t xml:space="preserve"> </w:t>
      </w:r>
      <w:r>
        <w:rPr>
          <w:u w:val="single"/>
        </w:rPr>
        <w:t>CENY</w:t>
      </w:r>
    </w:p>
    <w:p w14:paraId="68D26B96" w14:textId="77777777" w:rsidR="00CB6C01" w:rsidRDefault="00CB6C01">
      <w:pPr>
        <w:pStyle w:val="Zkladntext"/>
        <w:spacing w:before="3"/>
        <w:rPr>
          <w:b/>
          <w:sz w:val="23"/>
        </w:rPr>
      </w:pPr>
    </w:p>
    <w:p w14:paraId="6B7639FF" w14:textId="77777777" w:rsidR="00CB6C01" w:rsidRDefault="004E577A">
      <w:pPr>
        <w:pStyle w:val="Zkladntext"/>
        <w:spacing w:before="132"/>
        <w:ind w:left="196"/>
        <w:jc w:val="both"/>
      </w:pPr>
      <w:r>
        <w:t>V nabídce musí být uvedena</w:t>
      </w:r>
    </w:p>
    <w:p w14:paraId="319BEA0B" w14:textId="77777777" w:rsidR="00CB6C01" w:rsidRDefault="00CB6C01">
      <w:pPr>
        <w:pStyle w:val="Zkladntext"/>
        <w:spacing w:before="4"/>
        <w:rPr>
          <w:sz w:val="28"/>
        </w:rPr>
      </w:pPr>
    </w:p>
    <w:p w14:paraId="456E6BF5" w14:textId="77777777" w:rsidR="00CB6C01" w:rsidRDefault="004E577A">
      <w:pPr>
        <w:pStyle w:val="Odstavecseseznamem"/>
        <w:numPr>
          <w:ilvl w:val="0"/>
          <w:numId w:val="1"/>
        </w:numPr>
        <w:tabs>
          <w:tab w:val="left" w:pos="916"/>
          <w:tab w:val="left" w:pos="917"/>
        </w:tabs>
        <w:ind w:hanging="361"/>
      </w:pPr>
      <w:r>
        <w:t>cena celkem v Kč bez</w:t>
      </w:r>
      <w:r>
        <w:rPr>
          <w:spacing w:val="-17"/>
        </w:rPr>
        <w:t xml:space="preserve"> </w:t>
      </w:r>
      <w:r>
        <w:t>DPH</w:t>
      </w:r>
    </w:p>
    <w:p w14:paraId="3830662E" w14:textId="77777777" w:rsidR="00CB6C01" w:rsidRDefault="004E577A">
      <w:pPr>
        <w:pStyle w:val="Odstavecseseznamem"/>
        <w:numPr>
          <w:ilvl w:val="0"/>
          <w:numId w:val="1"/>
        </w:numPr>
        <w:tabs>
          <w:tab w:val="left" w:pos="916"/>
          <w:tab w:val="left" w:pos="917"/>
        </w:tabs>
        <w:spacing w:before="83"/>
        <w:ind w:hanging="361"/>
      </w:pPr>
      <w:r>
        <w:t>sazba</w:t>
      </w:r>
      <w:r>
        <w:rPr>
          <w:spacing w:val="-5"/>
        </w:rPr>
        <w:t xml:space="preserve"> </w:t>
      </w:r>
      <w:r>
        <w:t>DPH</w:t>
      </w:r>
    </w:p>
    <w:p w14:paraId="33CCB3D3" w14:textId="77777777" w:rsidR="00CB6C01" w:rsidRDefault="004E577A">
      <w:pPr>
        <w:pStyle w:val="Odstavecseseznamem"/>
        <w:numPr>
          <w:ilvl w:val="0"/>
          <w:numId w:val="1"/>
        </w:numPr>
        <w:tabs>
          <w:tab w:val="left" w:pos="916"/>
          <w:tab w:val="left" w:pos="917"/>
        </w:tabs>
        <w:spacing w:before="83"/>
        <w:ind w:hanging="361"/>
      </w:pPr>
      <w:r>
        <w:t>cena celkem v Kč včetně</w:t>
      </w:r>
      <w:r>
        <w:rPr>
          <w:spacing w:val="-18"/>
        </w:rPr>
        <w:t xml:space="preserve"> </w:t>
      </w:r>
      <w:r>
        <w:t>DPH.</w:t>
      </w:r>
    </w:p>
    <w:p w14:paraId="4F1B7992" w14:textId="77777777" w:rsidR="00CB6C01" w:rsidRDefault="00CB6C01">
      <w:pPr>
        <w:pStyle w:val="Zkladntext"/>
        <w:spacing w:before="1"/>
        <w:rPr>
          <w:sz w:val="28"/>
        </w:rPr>
      </w:pPr>
    </w:p>
    <w:p w14:paraId="6C13C0A9" w14:textId="77777777" w:rsidR="00CB6C01" w:rsidRDefault="004E577A">
      <w:pPr>
        <w:pStyle w:val="Zkladntext"/>
        <w:spacing w:line="319" w:lineRule="auto"/>
        <w:ind w:left="196" w:right="252"/>
        <w:jc w:val="both"/>
      </w:pPr>
      <w:r>
        <w:t>K ceně bez DPH připočte účastník DPH podle právních předpisů účinných ke dni podání nabídky. V případě, že se  jedná  o  přenesenou  daňovou  povinnost  dle  §  92e  zákona  č.</w:t>
      </w:r>
      <w:r>
        <w:rPr>
          <w:spacing w:val="-11"/>
        </w:rPr>
        <w:t xml:space="preserve"> </w:t>
      </w:r>
      <w:r>
        <w:t>235/2004</w:t>
      </w:r>
      <w:r>
        <w:rPr>
          <w:spacing w:val="-9"/>
        </w:rPr>
        <w:t xml:space="preserve"> </w:t>
      </w:r>
      <w:r>
        <w:t>Sb.,</w:t>
      </w:r>
      <w:r>
        <w:rPr>
          <w:spacing w:val="-9"/>
        </w:rPr>
        <w:t xml:space="preserve"> </w:t>
      </w:r>
      <w:r>
        <w:t>o</w:t>
      </w:r>
      <w:r>
        <w:rPr>
          <w:spacing w:val="-9"/>
        </w:rPr>
        <w:t xml:space="preserve"> </w:t>
      </w:r>
      <w:r>
        <w:t>dani</w:t>
      </w:r>
      <w:r>
        <w:rPr>
          <w:spacing w:val="-9"/>
        </w:rPr>
        <w:t xml:space="preserve"> </w:t>
      </w:r>
      <w:r>
        <w:t>z</w:t>
      </w:r>
      <w:r>
        <w:rPr>
          <w:spacing w:val="-12"/>
        </w:rPr>
        <w:t xml:space="preserve"> </w:t>
      </w:r>
      <w:r>
        <w:t>přidané</w:t>
      </w:r>
      <w:r>
        <w:rPr>
          <w:spacing w:val="-9"/>
        </w:rPr>
        <w:t xml:space="preserve"> </w:t>
      </w:r>
      <w:r>
        <w:t>hodnoty,</w:t>
      </w:r>
      <w:r>
        <w:rPr>
          <w:spacing w:val="-9"/>
        </w:rPr>
        <w:t xml:space="preserve"> </w:t>
      </w:r>
      <w:r>
        <w:t>ve</w:t>
      </w:r>
      <w:r>
        <w:rPr>
          <w:spacing w:val="-10"/>
        </w:rPr>
        <w:t xml:space="preserve"> </w:t>
      </w:r>
      <w:r>
        <w:t>znění</w:t>
      </w:r>
      <w:r>
        <w:rPr>
          <w:spacing w:val="-9"/>
        </w:rPr>
        <w:t xml:space="preserve"> </w:t>
      </w:r>
      <w:r>
        <w:t>pozdějších</w:t>
      </w:r>
      <w:r>
        <w:rPr>
          <w:spacing w:val="-10"/>
        </w:rPr>
        <w:t xml:space="preserve"> </w:t>
      </w:r>
      <w:r>
        <w:t>předpisů,</w:t>
      </w:r>
      <w:r>
        <w:rPr>
          <w:spacing w:val="-10"/>
        </w:rPr>
        <w:t xml:space="preserve"> </w:t>
      </w:r>
      <w:r>
        <w:t>kód</w:t>
      </w:r>
      <w:r>
        <w:rPr>
          <w:spacing w:val="-10"/>
        </w:rPr>
        <w:t xml:space="preserve"> </w:t>
      </w:r>
      <w:r>
        <w:t>CZ-CPA</w:t>
      </w:r>
      <w:r>
        <w:rPr>
          <w:spacing w:val="-9"/>
        </w:rPr>
        <w:t xml:space="preserve"> </w:t>
      </w:r>
      <w:r>
        <w:t>kód</w:t>
      </w:r>
      <w:r>
        <w:rPr>
          <w:spacing w:val="-10"/>
        </w:rPr>
        <w:t xml:space="preserve"> </w:t>
      </w:r>
      <w:r>
        <w:t>41- 43, odvede následně daň</w:t>
      </w:r>
      <w:r>
        <w:rPr>
          <w:spacing w:val="-13"/>
        </w:rPr>
        <w:t xml:space="preserve"> </w:t>
      </w:r>
      <w:r>
        <w:t>zadavatel.</w:t>
      </w:r>
    </w:p>
    <w:p w14:paraId="4CD2FF71" w14:textId="77777777" w:rsidR="00CB6C01" w:rsidRDefault="004E577A">
      <w:pPr>
        <w:pStyle w:val="Zkladntext"/>
        <w:spacing w:before="241"/>
        <w:ind w:left="196"/>
        <w:jc w:val="both"/>
      </w:pPr>
      <w:r>
        <w:t>Nabídková</w:t>
      </w:r>
      <w:r>
        <w:rPr>
          <w:spacing w:val="-20"/>
        </w:rPr>
        <w:t xml:space="preserve"> </w:t>
      </w:r>
      <w:r>
        <w:t>cena</w:t>
      </w:r>
      <w:r>
        <w:rPr>
          <w:spacing w:val="-20"/>
        </w:rPr>
        <w:t xml:space="preserve"> </w:t>
      </w:r>
      <w:r>
        <w:t>uvedená</w:t>
      </w:r>
      <w:r>
        <w:rPr>
          <w:spacing w:val="-21"/>
        </w:rPr>
        <w:t xml:space="preserve"> </w:t>
      </w:r>
      <w:r>
        <w:t>v</w:t>
      </w:r>
      <w:r>
        <w:rPr>
          <w:spacing w:val="-20"/>
        </w:rPr>
        <w:t xml:space="preserve"> </w:t>
      </w:r>
      <w:r>
        <w:t>nabídce</w:t>
      </w:r>
    </w:p>
    <w:p w14:paraId="559E6931" w14:textId="77777777" w:rsidR="00CB6C01" w:rsidRDefault="00CB6C01">
      <w:pPr>
        <w:pStyle w:val="Zkladntext"/>
        <w:spacing w:before="1"/>
        <w:rPr>
          <w:sz w:val="28"/>
        </w:rPr>
      </w:pPr>
    </w:p>
    <w:p w14:paraId="39366028" w14:textId="77777777" w:rsidR="00CB6C01" w:rsidRDefault="004E577A">
      <w:pPr>
        <w:pStyle w:val="Odstavecseseznamem"/>
        <w:numPr>
          <w:ilvl w:val="0"/>
          <w:numId w:val="4"/>
        </w:numPr>
        <w:tabs>
          <w:tab w:val="left" w:pos="917"/>
        </w:tabs>
        <w:spacing w:line="319" w:lineRule="auto"/>
        <w:ind w:right="253"/>
        <w:jc w:val="both"/>
      </w:pPr>
      <w:r>
        <w:lastRenderedPageBreak/>
        <w:t>musí zahrnovat veškeré náklady vzniklé v souvislosti s plněním veřejné zakázky; součástí</w:t>
      </w:r>
      <w:r>
        <w:rPr>
          <w:spacing w:val="-27"/>
        </w:rPr>
        <w:t xml:space="preserve"> </w:t>
      </w:r>
      <w:r>
        <w:t>nabídkové</w:t>
      </w:r>
      <w:r>
        <w:rPr>
          <w:spacing w:val="-26"/>
        </w:rPr>
        <w:t xml:space="preserve"> </w:t>
      </w:r>
      <w:r>
        <w:t>ceny</w:t>
      </w:r>
      <w:r>
        <w:rPr>
          <w:spacing w:val="-26"/>
        </w:rPr>
        <w:t xml:space="preserve"> </w:t>
      </w:r>
      <w:r>
        <w:t>jsou</w:t>
      </w:r>
      <w:r>
        <w:rPr>
          <w:spacing w:val="-26"/>
        </w:rPr>
        <w:t xml:space="preserve"> </w:t>
      </w:r>
      <w:r>
        <w:t>veškeré</w:t>
      </w:r>
      <w:r>
        <w:rPr>
          <w:spacing w:val="-26"/>
        </w:rPr>
        <w:t xml:space="preserve"> </w:t>
      </w:r>
      <w:r>
        <w:t>práce,</w:t>
      </w:r>
      <w:r>
        <w:rPr>
          <w:spacing w:val="-26"/>
        </w:rPr>
        <w:t xml:space="preserve"> </w:t>
      </w:r>
      <w:r>
        <w:t>dodávky,</w:t>
      </w:r>
      <w:r>
        <w:rPr>
          <w:spacing w:val="-27"/>
        </w:rPr>
        <w:t xml:space="preserve"> </w:t>
      </w:r>
      <w:r>
        <w:t>poplatky</w:t>
      </w:r>
      <w:r>
        <w:rPr>
          <w:spacing w:val="-25"/>
        </w:rPr>
        <w:t xml:space="preserve"> </w:t>
      </w:r>
      <w:r>
        <w:t>a</w:t>
      </w:r>
      <w:r>
        <w:rPr>
          <w:spacing w:val="-26"/>
        </w:rPr>
        <w:t xml:space="preserve"> </w:t>
      </w:r>
      <w:r>
        <w:t>jiné</w:t>
      </w:r>
      <w:r>
        <w:rPr>
          <w:spacing w:val="-26"/>
        </w:rPr>
        <w:t xml:space="preserve"> </w:t>
      </w:r>
      <w:r>
        <w:t>náklady</w:t>
      </w:r>
      <w:r>
        <w:rPr>
          <w:spacing w:val="-26"/>
        </w:rPr>
        <w:t xml:space="preserve"> </w:t>
      </w:r>
      <w:r>
        <w:t>účastníka nezbytné pro řádné a úplné provedení předmětu plnění, není-li zadávacími podmínkami výslovně stanoveno</w:t>
      </w:r>
      <w:r>
        <w:rPr>
          <w:spacing w:val="-8"/>
        </w:rPr>
        <w:t xml:space="preserve"> </w:t>
      </w:r>
      <w:r>
        <w:t>jinak,</w:t>
      </w:r>
    </w:p>
    <w:p w14:paraId="7613B2D3" w14:textId="77777777" w:rsidR="00CB6C01" w:rsidRDefault="004E577A">
      <w:pPr>
        <w:pStyle w:val="Odstavecseseznamem"/>
        <w:numPr>
          <w:ilvl w:val="0"/>
          <w:numId w:val="4"/>
        </w:numPr>
        <w:tabs>
          <w:tab w:val="left" w:pos="917"/>
        </w:tabs>
        <w:spacing w:before="1" w:line="319" w:lineRule="auto"/>
        <w:ind w:right="252"/>
        <w:jc w:val="both"/>
      </w:pPr>
      <w:r>
        <w:t xml:space="preserve">musí být v nabídce </w:t>
      </w:r>
      <w:r>
        <w:rPr>
          <w:b/>
        </w:rPr>
        <w:t>doložena položkovým rozdělením ceny na jednotlivé předmět</w:t>
      </w:r>
      <w:r>
        <w:t>,</w:t>
      </w:r>
      <w:r>
        <w:rPr>
          <w:spacing w:val="-43"/>
        </w:rPr>
        <w:t xml:space="preserve"> </w:t>
      </w:r>
      <w:r>
        <w:t>a</w:t>
      </w:r>
    </w:p>
    <w:p w14:paraId="6CC02FC0" w14:textId="77777777" w:rsidR="00CB6C01" w:rsidRDefault="004E577A">
      <w:pPr>
        <w:pStyle w:val="Odstavecseseznamem"/>
        <w:numPr>
          <w:ilvl w:val="0"/>
          <w:numId w:val="4"/>
        </w:numPr>
        <w:tabs>
          <w:tab w:val="left" w:pos="917"/>
        </w:tabs>
        <w:spacing w:line="319" w:lineRule="auto"/>
        <w:ind w:right="250"/>
        <w:jc w:val="both"/>
      </w:pPr>
      <w:r>
        <w:t>může být měněna pouze za podmínek vyplývajících ze zadávací dokumentace, jsou-li takové podmínky</w:t>
      </w:r>
      <w:r>
        <w:rPr>
          <w:spacing w:val="-3"/>
        </w:rPr>
        <w:t xml:space="preserve"> </w:t>
      </w:r>
      <w:r>
        <w:t>dány.</w:t>
      </w:r>
    </w:p>
    <w:p w14:paraId="23F4D68F" w14:textId="77777777" w:rsidR="00CB6C01" w:rsidRDefault="004E577A">
      <w:pPr>
        <w:pStyle w:val="Odstavecseseznamem"/>
        <w:tabs>
          <w:tab w:val="left" w:pos="917"/>
        </w:tabs>
        <w:spacing w:line="319" w:lineRule="auto"/>
        <w:ind w:left="0" w:right="227" w:firstLine="0"/>
        <w:jc w:val="both"/>
      </w:pPr>
      <w:r>
        <w:t xml:space="preserve">Před uveřejněním oznámení o výběru dodavatele posoudí zadavatel rovněž případnou mimořádně nízkou nabídkovou cenu (reálnost nabídkové ceny). </w:t>
      </w:r>
    </w:p>
    <w:p w14:paraId="02D7DE88" w14:textId="77777777" w:rsidR="00CB6C01" w:rsidRDefault="00CB6C01">
      <w:pPr>
        <w:pStyle w:val="Zkladntext"/>
        <w:spacing w:before="9"/>
        <w:rPr>
          <w:sz w:val="41"/>
        </w:rPr>
      </w:pPr>
    </w:p>
    <w:p w14:paraId="2E80ABD3" w14:textId="77777777" w:rsidR="00CB6C01" w:rsidRDefault="004E577A">
      <w:pPr>
        <w:pStyle w:val="Nadpis1"/>
        <w:numPr>
          <w:ilvl w:val="0"/>
          <w:numId w:val="10"/>
        </w:numPr>
        <w:tabs>
          <w:tab w:val="left" w:pos="629"/>
        </w:tabs>
        <w:spacing w:before="1"/>
        <w:ind w:hanging="433"/>
      </w:pPr>
      <w:bookmarkStart w:id="18" w:name="_bookmark12"/>
      <w:bookmarkStart w:id="19" w:name="_bookmark121"/>
      <w:bookmarkEnd w:id="18"/>
      <w:bookmarkEnd w:id="19"/>
      <w:r>
        <w:rPr>
          <w:rFonts w:ascii="Times New Roman" w:hAnsi="Times New Roman"/>
          <w:b w:val="0"/>
          <w:spacing w:val="-56"/>
          <w:u w:val="single"/>
        </w:rPr>
        <w:t xml:space="preserve"> </w:t>
      </w:r>
      <w:r>
        <w:rPr>
          <w:u w:val="single"/>
        </w:rPr>
        <w:t>HODNOCENÍ</w:t>
      </w:r>
      <w:r>
        <w:rPr>
          <w:spacing w:val="-5"/>
          <w:u w:val="single"/>
        </w:rPr>
        <w:t xml:space="preserve"> </w:t>
      </w:r>
      <w:r>
        <w:rPr>
          <w:u w:val="single"/>
        </w:rPr>
        <w:t>NABÍDEK</w:t>
      </w:r>
    </w:p>
    <w:p w14:paraId="194C7BC6" w14:textId="77777777" w:rsidR="00CB6C01" w:rsidRDefault="00CB6C01">
      <w:pPr>
        <w:pStyle w:val="Zkladntext"/>
        <w:spacing w:before="1"/>
        <w:rPr>
          <w:b/>
          <w:sz w:val="23"/>
        </w:rPr>
      </w:pPr>
    </w:p>
    <w:p w14:paraId="2635154D" w14:textId="77777777" w:rsidR="00CB6C01" w:rsidRDefault="004E577A">
      <w:pPr>
        <w:pStyle w:val="Odstavecseseznamem"/>
        <w:numPr>
          <w:ilvl w:val="1"/>
          <w:numId w:val="10"/>
        </w:numPr>
        <w:tabs>
          <w:tab w:val="left" w:pos="1190"/>
        </w:tabs>
        <w:spacing w:before="132"/>
      </w:pPr>
      <w:r>
        <w:rPr>
          <w:b/>
        </w:rPr>
        <w:t>Kritéria</w:t>
      </w:r>
      <w:r>
        <w:rPr>
          <w:b/>
          <w:spacing w:val="-2"/>
        </w:rPr>
        <w:t xml:space="preserve"> </w:t>
      </w:r>
      <w:r>
        <w:rPr>
          <w:b/>
        </w:rPr>
        <w:t>hodnocení</w:t>
      </w:r>
    </w:p>
    <w:p w14:paraId="5D7EF18E" w14:textId="77777777" w:rsidR="00CB6C01" w:rsidRDefault="00CB6C01">
      <w:pPr>
        <w:pStyle w:val="Zkladntext"/>
        <w:spacing w:before="3"/>
        <w:rPr>
          <w:b/>
          <w:sz w:val="24"/>
        </w:rPr>
      </w:pPr>
    </w:p>
    <w:p w14:paraId="6A05B278" w14:textId="77777777" w:rsidR="00CB6C01" w:rsidRDefault="004E577A">
      <w:pPr>
        <w:pStyle w:val="Zkladntext"/>
        <w:spacing w:line="319" w:lineRule="auto"/>
        <w:ind w:left="196" w:right="256"/>
        <w:jc w:val="both"/>
      </w:pPr>
      <w:r>
        <w:t>Nabídky budou hodnoceny podle jejich ekonomické výhodnosti. Ekonomicky nejvýhodnější nabídkou je nabídka s nejnižší nabídkovou cenou celkem.</w:t>
      </w:r>
    </w:p>
    <w:p w14:paraId="779C9648" w14:textId="77777777" w:rsidR="00CB6C01" w:rsidRDefault="004E577A">
      <w:pPr>
        <w:pStyle w:val="Nadpis1"/>
        <w:numPr>
          <w:ilvl w:val="1"/>
          <w:numId w:val="10"/>
        </w:numPr>
        <w:tabs>
          <w:tab w:val="left" w:pos="1190"/>
        </w:tabs>
        <w:spacing w:before="241"/>
      </w:pPr>
      <w:r>
        <w:t>Způsob</w:t>
      </w:r>
      <w:r>
        <w:rPr>
          <w:spacing w:val="-3"/>
        </w:rPr>
        <w:t xml:space="preserve"> </w:t>
      </w:r>
      <w:r>
        <w:t>hodnocení</w:t>
      </w:r>
    </w:p>
    <w:p w14:paraId="4D3E4F8D" w14:textId="77777777" w:rsidR="00CB6C01" w:rsidRDefault="00CB6C01">
      <w:pPr>
        <w:pStyle w:val="Zkladntext"/>
        <w:spacing w:before="4"/>
        <w:rPr>
          <w:b/>
          <w:sz w:val="24"/>
        </w:rPr>
      </w:pPr>
    </w:p>
    <w:p w14:paraId="6A7EB6C0" w14:textId="77777777" w:rsidR="00CB6C01" w:rsidRDefault="004E577A">
      <w:pPr>
        <w:pStyle w:val="Zkladntext"/>
        <w:spacing w:line="319" w:lineRule="auto"/>
        <w:ind w:left="196" w:right="254"/>
        <w:jc w:val="both"/>
      </w:pPr>
      <w:r>
        <w:t>Zadavatel</w:t>
      </w:r>
      <w:r>
        <w:rPr>
          <w:spacing w:val="-6"/>
        </w:rPr>
        <w:t xml:space="preserve"> </w:t>
      </w:r>
      <w:r>
        <w:t>bude</w:t>
      </w:r>
      <w:r>
        <w:rPr>
          <w:spacing w:val="-5"/>
        </w:rPr>
        <w:t xml:space="preserve"> </w:t>
      </w:r>
      <w:r>
        <w:t>hodnotit</w:t>
      </w:r>
      <w:r>
        <w:rPr>
          <w:spacing w:val="-7"/>
        </w:rPr>
        <w:t xml:space="preserve"> </w:t>
      </w:r>
      <w:r>
        <w:t>výši</w:t>
      </w:r>
      <w:r>
        <w:rPr>
          <w:spacing w:val="-6"/>
        </w:rPr>
        <w:t xml:space="preserve"> </w:t>
      </w:r>
      <w:r>
        <w:t>nabídkových</w:t>
      </w:r>
      <w:r>
        <w:rPr>
          <w:spacing w:val="-7"/>
        </w:rPr>
        <w:t xml:space="preserve"> </w:t>
      </w:r>
      <w:r>
        <w:t>cen</w:t>
      </w:r>
      <w:r>
        <w:rPr>
          <w:spacing w:val="-7"/>
        </w:rPr>
        <w:t xml:space="preserve"> </w:t>
      </w:r>
      <w:r>
        <w:t>celkem</w:t>
      </w:r>
      <w:r>
        <w:rPr>
          <w:spacing w:val="-5"/>
        </w:rPr>
        <w:t xml:space="preserve"> </w:t>
      </w:r>
      <w:r>
        <w:t>v</w:t>
      </w:r>
      <w:r>
        <w:rPr>
          <w:spacing w:val="-7"/>
        </w:rPr>
        <w:t xml:space="preserve"> </w:t>
      </w:r>
      <w:r>
        <w:t>Kč</w:t>
      </w:r>
      <w:r>
        <w:rPr>
          <w:spacing w:val="-4"/>
        </w:rPr>
        <w:t xml:space="preserve"> </w:t>
      </w:r>
      <w:r>
        <w:t>bez</w:t>
      </w:r>
      <w:r>
        <w:rPr>
          <w:spacing w:val="-4"/>
        </w:rPr>
        <w:t xml:space="preserve"> </w:t>
      </w:r>
      <w:r>
        <w:t>DPH</w:t>
      </w:r>
      <w:r>
        <w:rPr>
          <w:spacing w:val="-5"/>
        </w:rPr>
        <w:t xml:space="preserve"> </w:t>
      </w:r>
      <w:r>
        <w:t>nabídnutých</w:t>
      </w:r>
      <w:r>
        <w:rPr>
          <w:spacing w:val="-4"/>
        </w:rPr>
        <w:t xml:space="preserve"> </w:t>
      </w:r>
      <w:r>
        <w:t>účastníky. Za nejvhodnější bude považována nabídka s nejnižší nabídkovou cenou</w:t>
      </w:r>
      <w:r>
        <w:rPr>
          <w:spacing w:val="-4"/>
        </w:rPr>
        <w:t xml:space="preserve"> </w:t>
      </w:r>
      <w:r>
        <w:t>celkem.</w:t>
      </w:r>
    </w:p>
    <w:p w14:paraId="1A35DE7C" w14:textId="77777777" w:rsidR="00CB6C01" w:rsidRDefault="004E577A">
      <w:pPr>
        <w:pStyle w:val="Zkladntext"/>
        <w:spacing w:before="122" w:line="319" w:lineRule="auto"/>
        <w:ind w:left="196" w:right="256"/>
        <w:jc w:val="both"/>
      </w:pPr>
      <w:r>
        <w:t>V případě rovnosti cenových nabídek účastníků, kteří se mohou stát vybranými dodavateli, rozhodne o jejich pořadí los. Los bude proveden za účasti dotčených účastníků se shodnou cenou, na který budou pozváni nejméně 5 pracovních dnů předem.</w:t>
      </w:r>
    </w:p>
    <w:p w14:paraId="1FA502C1" w14:textId="77777777" w:rsidR="00CB6C01" w:rsidRDefault="00CB6C01">
      <w:pPr>
        <w:pStyle w:val="Zkladntext"/>
        <w:spacing w:before="6"/>
        <w:rPr>
          <w:sz w:val="41"/>
        </w:rPr>
      </w:pPr>
    </w:p>
    <w:p w14:paraId="18677970" w14:textId="77777777" w:rsidR="00CB6C01" w:rsidRDefault="004E577A">
      <w:pPr>
        <w:pStyle w:val="Nadpis1"/>
        <w:numPr>
          <w:ilvl w:val="0"/>
          <w:numId w:val="10"/>
        </w:numPr>
        <w:tabs>
          <w:tab w:val="left" w:pos="629"/>
        </w:tabs>
        <w:ind w:hanging="433"/>
      </w:pPr>
      <w:bookmarkStart w:id="20" w:name="_bookmark131"/>
      <w:bookmarkStart w:id="21" w:name="_bookmark13"/>
      <w:bookmarkEnd w:id="20"/>
      <w:bookmarkEnd w:id="21"/>
      <w:r>
        <w:rPr>
          <w:rFonts w:ascii="Times New Roman" w:hAnsi="Times New Roman"/>
          <w:b w:val="0"/>
          <w:spacing w:val="-56"/>
          <w:u w:val="single"/>
        </w:rPr>
        <w:t xml:space="preserve"> </w:t>
      </w:r>
      <w:r>
        <w:rPr>
          <w:u w:val="single"/>
        </w:rPr>
        <w:t>POŽADAVKY NA ZPRACOVÁNÍ A PODÁNÍ</w:t>
      </w:r>
      <w:r>
        <w:rPr>
          <w:spacing w:val="-18"/>
          <w:u w:val="single"/>
        </w:rPr>
        <w:t xml:space="preserve"> </w:t>
      </w:r>
      <w:r>
        <w:rPr>
          <w:u w:val="single"/>
        </w:rPr>
        <w:t>NABÍDKY</w:t>
      </w:r>
    </w:p>
    <w:p w14:paraId="54AA7090" w14:textId="77777777" w:rsidR="00CB6C01" w:rsidRDefault="00CB6C01">
      <w:pPr>
        <w:pStyle w:val="Zkladntext"/>
        <w:spacing w:before="4"/>
        <w:rPr>
          <w:b/>
          <w:sz w:val="23"/>
        </w:rPr>
      </w:pPr>
    </w:p>
    <w:p w14:paraId="29AD2AF7" w14:textId="77777777" w:rsidR="00CB6C01" w:rsidRDefault="004E577A">
      <w:pPr>
        <w:pStyle w:val="Odstavecseseznamem"/>
        <w:numPr>
          <w:ilvl w:val="1"/>
          <w:numId w:val="10"/>
        </w:numPr>
        <w:tabs>
          <w:tab w:val="left" w:pos="1188"/>
        </w:tabs>
        <w:spacing w:before="132" w:line="319" w:lineRule="auto"/>
        <w:ind w:left="1187" w:right="251" w:hanging="567"/>
        <w:jc w:val="both"/>
      </w:pPr>
      <w:r>
        <w:t xml:space="preserve">Účastník podá pouze úplnou elektronickou podobu nabídky, a to s využitím elektronického nástroje dle čl. 2 zadávací dokumentace. </w:t>
      </w:r>
    </w:p>
    <w:p w14:paraId="735619B9" w14:textId="77777777" w:rsidR="00CB6C01" w:rsidRDefault="004E577A">
      <w:pPr>
        <w:pStyle w:val="Odstavecseseznamem"/>
        <w:numPr>
          <w:ilvl w:val="1"/>
          <w:numId w:val="10"/>
        </w:numPr>
        <w:tabs>
          <w:tab w:val="left" w:pos="1188"/>
        </w:tabs>
        <w:spacing w:before="241" w:line="319" w:lineRule="auto"/>
        <w:ind w:left="1187" w:right="252" w:hanging="567"/>
        <w:jc w:val="both"/>
      </w:pPr>
      <w:r>
        <w:t xml:space="preserve">Nabídka musí být zpracována </w:t>
      </w:r>
      <w:r>
        <w:rPr>
          <w:b/>
        </w:rPr>
        <w:t>v českém či slovenském jazyce</w:t>
      </w:r>
      <w:r>
        <w:t>. Výjimku tvoří odborné názvy, které mohou být kromě českého jazyka předloženy v anglickém jazyce; v anglickém jazyce pouze tehdy, pokud jsou v anglickém jazyce běžně používány i v českém prostředí nebo nemají vhodný český</w:t>
      </w:r>
      <w:r>
        <w:rPr>
          <w:spacing w:val="-43"/>
        </w:rPr>
        <w:t xml:space="preserve"> </w:t>
      </w:r>
      <w:r>
        <w:t>ekvivalent.</w:t>
      </w:r>
    </w:p>
    <w:p w14:paraId="4925BFCC" w14:textId="77777777" w:rsidR="00CB6C01" w:rsidRDefault="004E577A">
      <w:pPr>
        <w:pStyle w:val="Odstavecseseznamem"/>
        <w:numPr>
          <w:ilvl w:val="1"/>
          <w:numId w:val="10"/>
        </w:numPr>
        <w:tabs>
          <w:tab w:val="left" w:pos="1188"/>
        </w:tabs>
        <w:spacing w:before="241" w:line="319" w:lineRule="auto"/>
        <w:ind w:left="1187" w:right="252" w:hanging="567"/>
        <w:jc w:val="both"/>
      </w:pPr>
      <w:r>
        <w:t>V</w:t>
      </w:r>
      <w:r>
        <w:rPr>
          <w:spacing w:val="-15"/>
        </w:rPr>
        <w:t xml:space="preserve"> </w:t>
      </w:r>
      <w:r>
        <w:t>případě,</w:t>
      </w:r>
      <w:r>
        <w:rPr>
          <w:spacing w:val="-11"/>
        </w:rPr>
        <w:t xml:space="preserve"> </w:t>
      </w:r>
      <w:r>
        <w:t>že</w:t>
      </w:r>
      <w:r>
        <w:rPr>
          <w:spacing w:val="-10"/>
        </w:rPr>
        <w:t xml:space="preserve"> </w:t>
      </w:r>
      <w:r>
        <w:t>jsou</w:t>
      </w:r>
      <w:r>
        <w:rPr>
          <w:spacing w:val="-11"/>
        </w:rPr>
        <w:t xml:space="preserve"> </w:t>
      </w:r>
      <w:r>
        <w:t>některé</w:t>
      </w:r>
      <w:r>
        <w:rPr>
          <w:spacing w:val="-10"/>
        </w:rPr>
        <w:t xml:space="preserve"> </w:t>
      </w:r>
      <w:r>
        <w:t>údaje</w:t>
      </w:r>
      <w:r>
        <w:rPr>
          <w:spacing w:val="-10"/>
        </w:rPr>
        <w:t xml:space="preserve"> </w:t>
      </w:r>
      <w:r>
        <w:t>v</w:t>
      </w:r>
      <w:r>
        <w:rPr>
          <w:spacing w:val="-13"/>
        </w:rPr>
        <w:t xml:space="preserve"> </w:t>
      </w:r>
      <w:r>
        <w:t>nabídce</w:t>
      </w:r>
      <w:r>
        <w:rPr>
          <w:spacing w:val="-10"/>
        </w:rPr>
        <w:t xml:space="preserve"> </w:t>
      </w:r>
      <w:r>
        <w:t>účastníka</w:t>
      </w:r>
      <w:r>
        <w:rPr>
          <w:spacing w:val="-10"/>
        </w:rPr>
        <w:t xml:space="preserve"> </w:t>
      </w:r>
      <w:r>
        <w:t>uvedeny</w:t>
      </w:r>
      <w:r>
        <w:rPr>
          <w:spacing w:val="-10"/>
        </w:rPr>
        <w:t xml:space="preserve"> </w:t>
      </w:r>
      <w:r>
        <w:t>v</w:t>
      </w:r>
      <w:r>
        <w:rPr>
          <w:spacing w:val="-11"/>
        </w:rPr>
        <w:t xml:space="preserve"> </w:t>
      </w:r>
      <w:r>
        <w:t>jiné</w:t>
      </w:r>
      <w:r>
        <w:rPr>
          <w:spacing w:val="-11"/>
        </w:rPr>
        <w:t xml:space="preserve"> </w:t>
      </w:r>
      <w:r>
        <w:t>měně</w:t>
      </w:r>
      <w:r>
        <w:rPr>
          <w:spacing w:val="-11"/>
        </w:rPr>
        <w:t xml:space="preserve"> </w:t>
      </w:r>
      <w:r>
        <w:t>než</w:t>
      </w:r>
      <w:r>
        <w:rPr>
          <w:spacing w:val="-10"/>
        </w:rPr>
        <w:t xml:space="preserve"> </w:t>
      </w:r>
      <w:r>
        <w:t>v</w:t>
      </w:r>
      <w:r>
        <w:rPr>
          <w:spacing w:val="-12"/>
        </w:rPr>
        <w:t xml:space="preserve"> </w:t>
      </w:r>
      <w:r>
        <w:t>Kč, aniž</w:t>
      </w:r>
      <w:r>
        <w:rPr>
          <w:spacing w:val="-10"/>
        </w:rPr>
        <w:t xml:space="preserve"> </w:t>
      </w:r>
      <w:r>
        <w:t>by</w:t>
      </w:r>
      <w:r>
        <w:rPr>
          <w:spacing w:val="-10"/>
        </w:rPr>
        <w:t xml:space="preserve"> </w:t>
      </w:r>
      <w:r>
        <w:t>to</w:t>
      </w:r>
      <w:r>
        <w:rPr>
          <w:spacing w:val="-11"/>
        </w:rPr>
        <w:t xml:space="preserve"> </w:t>
      </w:r>
      <w:r>
        <w:t>bylo</w:t>
      </w:r>
      <w:r>
        <w:rPr>
          <w:spacing w:val="-11"/>
        </w:rPr>
        <w:t xml:space="preserve"> </w:t>
      </w:r>
      <w:r>
        <w:t>v</w:t>
      </w:r>
      <w:r>
        <w:rPr>
          <w:spacing w:val="-8"/>
        </w:rPr>
        <w:t xml:space="preserve"> </w:t>
      </w:r>
      <w:r>
        <w:t>rozporu</w:t>
      </w:r>
      <w:r>
        <w:rPr>
          <w:spacing w:val="-12"/>
        </w:rPr>
        <w:t xml:space="preserve"> </w:t>
      </w:r>
      <w:r>
        <w:t>se</w:t>
      </w:r>
      <w:r>
        <w:rPr>
          <w:spacing w:val="-11"/>
        </w:rPr>
        <w:t xml:space="preserve"> </w:t>
      </w:r>
      <w:r>
        <w:t>zadávací</w:t>
      </w:r>
      <w:r>
        <w:rPr>
          <w:spacing w:val="-11"/>
        </w:rPr>
        <w:t xml:space="preserve"> </w:t>
      </w:r>
      <w:r>
        <w:t>dokumentací,</w:t>
      </w:r>
      <w:r>
        <w:rPr>
          <w:spacing w:val="-10"/>
        </w:rPr>
        <w:t xml:space="preserve"> </w:t>
      </w:r>
      <w:r>
        <w:t>použije</w:t>
      </w:r>
      <w:r>
        <w:rPr>
          <w:spacing w:val="-12"/>
        </w:rPr>
        <w:t xml:space="preserve"> </w:t>
      </w:r>
      <w:r>
        <w:t>se</w:t>
      </w:r>
      <w:r>
        <w:rPr>
          <w:spacing w:val="-10"/>
        </w:rPr>
        <w:t xml:space="preserve"> </w:t>
      </w:r>
      <w:r>
        <w:t>pro přepočet na Kč kurz devizového trhu vyhlášený Českou národní bankou ke dni zahájení zadávacího řízení (tj. uveřejnění zadávací dokumentace na profilu zadavatele).</w:t>
      </w:r>
    </w:p>
    <w:p w14:paraId="483BDD09" w14:textId="77777777" w:rsidR="00CB6C01" w:rsidRDefault="004E577A">
      <w:pPr>
        <w:pStyle w:val="Odstavecseseznamem"/>
        <w:numPr>
          <w:ilvl w:val="1"/>
          <w:numId w:val="10"/>
        </w:numPr>
        <w:tabs>
          <w:tab w:val="left" w:pos="1188"/>
        </w:tabs>
        <w:spacing w:before="240" w:line="319" w:lineRule="auto"/>
        <w:ind w:left="1187" w:right="250" w:hanging="567"/>
        <w:jc w:val="both"/>
      </w:pPr>
      <w:r>
        <w:t>Zadavatel požaduje, aby součástí nabídky byly dále požadované informace a doklady, a doporučuje použít následující pořadí dokumentů (zejména budou-li součástí jednoho</w:t>
      </w:r>
      <w:r>
        <w:rPr>
          <w:spacing w:val="-4"/>
        </w:rPr>
        <w:t xml:space="preserve"> </w:t>
      </w:r>
      <w:r>
        <w:t>souboru):</w:t>
      </w:r>
    </w:p>
    <w:p w14:paraId="3B9B79A3" w14:textId="77777777" w:rsidR="00CB6C01" w:rsidRDefault="004E577A">
      <w:pPr>
        <w:pStyle w:val="Odstavecseseznamem"/>
        <w:numPr>
          <w:ilvl w:val="2"/>
          <w:numId w:val="10"/>
        </w:numPr>
        <w:tabs>
          <w:tab w:val="left" w:pos="2039"/>
          <w:tab w:val="left" w:pos="2040"/>
        </w:tabs>
        <w:spacing w:before="241" w:line="319" w:lineRule="auto"/>
        <w:ind w:right="255"/>
      </w:pPr>
      <w:r>
        <w:lastRenderedPageBreak/>
        <w:t>obsah nabídky</w:t>
      </w:r>
    </w:p>
    <w:p w14:paraId="5696341C" w14:textId="77777777" w:rsidR="00CB6C01" w:rsidRDefault="004E577A">
      <w:pPr>
        <w:pStyle w:val="Odstavecseseznamem"/>
        <w:numPr>
          <w:ilvl w:val="2"/>
          <w:numId w:val="10"/>
        </w:numPr>
        <w:tabs>
          <w:tab w:val="left" w:pos="2039"/>
          <w:tab w:val="left" w:pos="2040"/>
        </w:tabs>
        <w:spacing w:before="62"/>
        <w:ind w:hanging="426"/>
      </w:pPr>
      <w:r>
        <w:t>doklady</w:t>
      </w:r>
      <w:r>
        <w:rPr>
          <w:spacing w:val="21"/>
        </w:rPr>
        <w:t xml:space="preserve"> </w:t>
      </w:r>
      <w:r>
        <w:t>prokazující</w:t>
      </w:r>
      <w:r>
        <w:rPr>
          <w:spacing w:val="20"/>
        </w:rPr>
        <w:t xml:space="preserve"> </w:t>
      </w:r>
      <w:r>
        <w:t>splnění</w:t>
      </w:r>
      <w:r>
        <w:rPr>
          <w:spacing w:val="20"/>
        </w:rPr>
        <w:t xml:space="preserve"> </w:t>
      </w:r>
      <w:r>
        <w:t>kvalifikace,</w:t>
      </w:r>
      <w:r>
        <w:rPr>
          <w:spacing w:val="21"/>
        </w:rPr>
        <w:t xml:space="preserve"> </w:t>
      </w:r>
      <w:r>
        <w:t>resp.</w:t>
      </w:r>
      <w:r>
        <w:rPr>
          <w:spacing w:val="18"/>
        </w:rPr>
        <w:t xml:space="preserve"> </w:t>
      </w:r>
      <w:r>
        <w:t>čestné</w:t>
      </w:r>
      <w:r>
        <w:rPr>
          <w:spacing w:val="20"/>
        </w:rPr>
        <w:t xml:space="preserve"> </w:t>
      </w:r>
      <w:r>
        <w:t>prohlášení</w:t>
      </w:r>
      <w:r>
        <w:rPr>
          <w:spacing w:val="18"/>
        </w:rPr>
        <w:t xml:space="preserve"> </w:t>
      </w:r>
      <w:r>
        <w:t>o</w:t>
      </w:r>
      <w:r>
        <w:rPr>
          <w:spacing w:val="20"/>
        </w:rPr>
        <w:t xml:space="preserve"> </w:t>
      </w:r>
      <w:r>
        <w:t>splnění</w:t>
      </w:r>
    </w:p>
    <w:p w14:paraId="5B5A0477" w14:textId="77777777" w:rsidR="00CB6C01" w:rsidRDefault="004E577A">
      <w:pPr>
        <w:pStyle w:val="Zkladntext"/>
        <w:spacing w:before="83"/>
        <w:ind w:left="2039"/>
      </w:pPr>
      <w:r>
        <w:t>kvalifikace,</w:t>
      </w:r>
    </w:p>
    <w:p w14:paraId="276A3175" w14:textId="77777777" w:rsidR="00CB6C01" w:rsidRDefault="004E577A">
      <w:pPr>
        <w:pStyle w:val="Odstavecseseznamem"/>
        <w:numPr>
          <w:ilvl w:val="2"/>
          <w:numId w:val="10"/>
        </w:numPr>
        <w:tabs>
          <w:tab w:val="left" w:pos="2040"/>
        </w:tabs>
        <w:spacing w:before="143" w:line="319" w:lineRule="auto"/>
        <w:ind w:right="250"/>
        <w:jc w:val="both"/>
      </w:pPr>
      <w:r>
        <w:t>informace o využití poddodavatelů – uvedení části veřejné zakázky, které účastník hodlá plnit prostřednictvím poddodavatelů a seznam poddodavatelů,</w:t>
      </w:r>
      <w:r>
        <w:rPr>
          <w:spacing w:val="-14"/>
        </w:rPr>
        <w:t xml:space="preserve"> </w:t>
      </w:r>
      <w:r>
        <w:t>pokud</w:t>
      </w:r>
      <w:r>
        <w:rPr>
          <w:spacing w:val="-13"/>
        </w:rPr>
        <w:t xml:space="preserve"> </w:t>
      </w:r>
      <w:r>
        <w:t>jsou</w:t>
      </w:r>
      <w:r>
        <w:rPr>
          <w:spacing w:val="-13"/>
        </w:rPr>
        <w:t xml:space="preserve"> </w:t>
      </w:r>
      <w:r>
        <w:t>účastníkovi</w:t>
      </w:r>
      <w:r>
        <w:rPr>
          <w:spacing w:val="-16"/>
        </w:rPr>
        <w:t xml:space="preserve"> </w:t>
      </w:r>
      <w:r>
        <w:t>zadávacího</w:t>
      </w:r>
      <w:r>
        <w:rPr>
          <w:spacing w:val="-13"/>
        </w:rPr>
        <w:t xml:space="preserve"> </w:t>
      </w:r>
      <w:r>
        <w:t>řízení</w:t>
      </w:r>
      <w:r>
        <w:rPr>
          <w:spacing w:val="-13"/>
        </w:rPr>
        <w:t xml:space="preserve"> </w:t>
      </w:r>
      <w:r>
        <w:t>známi</w:t>
      </w:r>
      <w:r>
        <w:rPr>
          <w:spacing w:val="-11"/>
        </w:rPr>
        <w:t xml:space="preserve"> </w:t>
      </w:r>
      <w:r>
        <w:t>a</w:t>
      </w:r>
      <w:r>
        <w:rPr>
          <w:spacing w:val="-13"/>
        </w:rPr>
        <w:t xml:space="preserve"> </w:t>
      </w:r>
      <w:r>
        <w:t>uvedení, kterou část veřejné zakázky bude každý z poddodavatelů plnit (vyplněná příloha zadávací</w:t>
      </w:r>
      <w:r>
        <w:rPr>
          <w:spacing w:val="-13"/>
        </w:rPr>
        <w:t xml:space="preserve"> </w:t>
      </w:r>
      <w:r>
        <w:t>dokumentace),</w:t>
      </w:r>
    </w:p>
    <w:p w14:paraId="2FF82262" w14:textId="77777777" w:rsidR="00CB6C01" w:rsidRDefault="004E577A">
      <w:pPr>
        <w:pStyle w:val="Odstavecseseznamem"/>
        <w:numPr>
          <w:ilvl w:val="2"/>
          <w:numId w:val="10"/>
        </w:numPr>
        <w:tabs>
          <w:tab w:val="left" w:pos="2040"/>
        </w:tabs>
        <w:spacing w:before="60" w:line="319" w:lineRule="auto"/>
        <w:ind w:right="256"/>
        <w:jc w:val="both"/>
      </w:pPr>
      <w:r>
        <w:t xml:space="preserve">čestné prohlášení ke střetu zájmů ve  smyslu ustanovení  § 4b zákona  č. 159/2006 Sb., o střetu zájmů, ve znění pozdějších předpisů </w:t>
      </w:r>
    </w:p>
    <w:p w14:paraId="5D4BCB03" w14:textId="77777777" w:rsidR="00CB6C01" w:rsidRDefault="004E577A">
      <w:pPr>
        <w:pStyle w:val="Odstavecseseznamem"/>
        <w:numPr>
          <w:ilvl w:val="2"/>
          <w:numId w:val="10"/>
        </w:numPr>
        <w:tabs>
          <w:tab w:val="left" w:pos="2039"/>
          <w:tab w:val="left" w:pos="2040"/>
        </w:tabs>
        <w:spacing w:before="143"/>
        <w:ind w:hanging="426"/>
      </w:pPr>
      <w:r>
        <w:t>údaje/parametry,</w:t>
      </w:r>
      <w:r>
        <w:rPr>
          <w:spacing w:val="32"/>
        </w:rPr>
        <w:t xml:space="preserve"> </w:t>
      </w:r>
      <w:r>
        <w:t>které</w:t>
      </w:r>
      <w:r>
        <w:rPr>
          <w:spacing w:val="32"/>
        </w:rPr>
        <w:t xml:space="preserve"> </w:t>
      </w:r>
      <w:r>
        <w:t>mají</w:t>
      </w:r>
      <w:r>
        <w:rPr>
          <w:spacing w:val="31"/>
        </w:rPr>
        <w:t xml:space="preserve"> </w:t>
      </w:r>
      <w:r>
        <w:t>být</w:t>
      </w:r>
      <w:r>
        <w:rPr>
          <w:spacing w:val="32"/>
        </w:rPr>
        <w:t xml:space="preserve"> </w:t>
      </w:r>
      <w:r>
        <w:t>předmětem</w:t>
      </w:r>
      <w:r>
        <w:rPr>
          <w:spacing w:val="32"/>
        </w:rPr>
        <w:t xml:space="preserve"> </w:t>
      </w:r>
      <w:r>
        <w:t>hodnocení</w:t>
      </w:r>
      <w:r>
        <w:rPr>
          <w:spacing w:val="31"/>
        </w:rPr>
        <w:t xml:space="preserve"> podle </w:t>
      </w:r>
      <w:r>
        <w:t>zadávací dokumentace,</w:t>
      </w:r>
    </w:p>
    <w:p w14:paraId="3FB821E2" w14:textId="77777777" w:rsidR="00CB6C01" w:rsidRDefault="004E577A">
      <w:pPr>
        <w:pStyle w:val="Odstavecseseznamem"/>
        <w:numPr>
          <w:ilvl w:val="2"/>
          <w:numId w:val="10"/>
        </w:numPr>
        <w:tabs>
          <w:tab w:val="left" w:pos="2039"/>
          <w:tab w:val="left" w:pos="2040"/>
        </w:tabs>
        <w:spacing w:before="145" w:line="319" w:lineRule="auto"/>
        <w:ind w:right="254"/>
      </w:pPr>
      <w:r>
        <w:t>informace</w:t>
      </w:r>
      <w:r>
        <w:rPr>
          <w:spacing w:val="-7"/>
        </w:rPr>
        <w:t xml:space="preserve"> </w:t>
      </w:r>
      <w:r>
        <w:t>a/nebo</w:t>
      </w:r>
      <w:r>
        <w:rPr>
          <w:spacing w:val="-7"/>
        </w:rPr>
        <w:t xml:space="preserve"> </w:t>
      </w:r>
      <w:r>
        <w:t>doklady</w:t>
      </w:r>
      <w:r>
        <w:rPr>
          <w:spacing w:val="-7"/>
        </w:rPr>
        <w:t xml:space="preserve"> </w:t>
      </w:r>
      <w:r>
        <w:t>ve</w:t>
      </w:r>
      <w:r>
        <w:rPr>
          <w:spacing w:val="-8"/>
        </w:rPr>
        <w:t xml:space="preserve"> </w:t>
      </w:r>
      <w:r>
        <w:t>smyslu</w:t>
      </w:r>
      <w:r>
        <w:rPr>
          <w:spacing w:val="-8"/>
        </w:rPr>
        <w:t xml:space="preserve"> </w:t>
      </w:r>
      <w:r>
        <w:t>odst.</w:t>
      </w:r>
      <w:r>
        <w:rPr>
          <w:spacing w:val="-5"/>
        </w:rPr>
        <w:t xml:space="preserve"> 18.</w:t>
      </w:r>
      <w:r>
        <w:t>2</w:t>
      </w:r>
      <w:r>
        <w:rPr>
          <w:spacing w:val="-8"/>
        </w:rPr>
        <w:t xml:space="preserve"> </w:t>
      </w:r>
      <w:r>
        <w:t>zadávací</w:t>
      </w:r>
      <w:r>
        <w:rPr>
          <w:spacing w:val="-8"/>
        </w:rPr>
        <w:t xml:space="preserve"> </w:t>
      </w:r>
      <w:r>
        <w:t>dokumentace,</w:t>
      </w:r>
      <w:r>
        <w:rPr>
          <w:spacing w:val="-7"/>
        </w:rPr>
        <w:t xml:space="preserve"> </w:t>
      </w:r>
      <w:r>
        <w:t xml:space="preserve">je – </w:t>
      </w:r>
      <w:proofErr w:type="spellStart"/>
      <w:r>
        <w:t>li</w:t>
      </w:r>
      <w:proofErr w:type="spellEnd"/>
      <w:r>
        <w:rPr>
          <w:spacing w:val="-3"/>
        </w:rPr>
        <w:t xml:space="preserve"> </w:t>
      </w:r>
      <w:r>
        <w:t>relevantní,</w:t>
      </w:r>
    </w:p>
    <w:p w14:paraId="15F8B53E" w14:textId="77777777" w:rsidR="00CB6C01" w:rsidRDefault="004E577A">
      <w:pPr>
        <w:pStyle w:val="Odstavecseseznamem"/>
        <w:numPr>
          <w:ilvl w:val="2"/>
          <w:numId w:val="10"/>
        </w:numPr>
        <w:tabs>
          <w:tab w:val="left" w:pos="2039"/>
          <w:tab w:val="left" w:pos="2040"/>
        </w:tabs>
        <w:spacing w:before="59"/>
        <w:ind w:hanging="426"/>
      </w:pPr>
      <w:r>
        <w:t>ostatní dokumenty, které mají dle účastníka tvořit obsah</w:t>
      </w:r>
      <w:r>
        <w:rPr>
          <w:spacing w:val="-24"/>
        </w:rPr>
        <w:t xml:space="preserve"> </w:t>
      </w:r>
      <w:r>
        <w:t>nabídky.</w:t>
      </w:r>
    </w:p>
    <w:p w14:paraId="014DD2B6" w14:textId="77777777" w:rsidR="00CB6C01" w:rsidRDefault="00CB6C01">
      <w:pPr>
        <w:pStyle w:val="Zkladntext"/>
        <w:rPr>
          <w:sz w:val="28"/>
        </w:rPr>
      </w:pPr>
    </w:p>
    <w:p w14:paraId="219932A9" w14:textId="77777777" w:rsidR="00CB6C01" w:rsidRDefault="004E577A">
      <w:pPr>
        <w:pStyle w:val="Nadpis1"/>
        <w:numPr>
          <w:ilvl w:val="0"/>
          <w:numId w:val="10"/>
        </w:numPr>
        <w:tabs>
          <w:tab w:val="left" w:pos="629"/>
        </w:tabs>
        <w:spacing w:before="241"/>
        <w:ind w:hanging="433"/>
      </w:pPr>
      <w:bookmarkStart w:id="22" w:name="_bookmark14"/>
      <w:bookmarkStart w:id="23" w:name="_bookmark141"/>
      <w:bookmarkEnd w:id="22"/>
      <w:bookmarkEnd w:id="23"/>
      <w:r>
        <w:rPr>
          <w:rFonts w:ascii="Times New Roman" w:hAnsi="Times New Roman"/>
          <w:b w:val="0"/>
          <w:spacing w:val="-56"/>
          <w:u w:val="single"/>
        </w:rPr>
        <w:t xml:space="preserve"> </w:t>
      </w:r>
      <w:r>
        <w:rPr>
          <w:u w:val="single"/>
        </w:rPr>
        <w:t>ZÁVAZNOST POŽADAVKŮ</w:t>
      </w:r>
      <w:r>
        <w:rPr>
          <w:spacing w:val="-7"/>
          <w:u w:val="single"/>
        </w:rPr>
        <w:t xml:space="preserve"> </w:t>
      </w:r>
      <w:r>
        <w:rPr>
          <w:u w:val="single"/>
        </w:rPr>
        <w:t>ZADAVATELE</w:t>
      </w:r>
    </w:p>
    <w:p w14:paraId="0D394D1F" w14:textId="77777777" w:rsidR="00CB6C01" w:rsidRDefault="00CB6C01">
      <w:pPr>
        <w:pStyle w:val="Zkladntext"/>
        <w:spacing w:before="4"/>
        <w:rPr>
          <w:b/>
          <w:sz w:val="23"/>
        </w:rPr>
      </w:pPr>
    </w:p>
    <w:p w14:paraId="6A50676D" w14:textId="77777777" w:rsidR="00CB6C01" w:rsidRDefault="004E577A">
      <w:pPr>
        <w:pStyle w:val="Zkladntext"/>
        <w:spacing w:before="132" w:line="319" w:lineRule="auto"/>
        <w:ind w:left="196" w:right="255"/>
        <w:jc w:val="both"/>
      </w:pPr>
      <w:r>
        <w:t>Informace</w:t>
      </w:r>
      <w:r>
        <w:rPr>
          <w:spacing w:val="-7"/>
        </w:rPr>
        <w:t xml:space="preserve"> </w:t>
      </w:r>
      <w:r>
        <w:t>a</w:t>
      </w:r>
      <w:r>
        <w:rPr>
          <w:spacing w:val="-6"/>
        </w:rPr>
        <w:t xml:space="preserve"> </w:t>
      </w:r>
      <w:r>
        <w:t>údaje</w:t>
      </w:r>
      <w:r>
        <w:rPr>
          <w:spacing w:val="-7"/>
        </w:rPr>
        <w:t xml:space="preserve"> </w:t>
      </w:r>
      <w:r>
        <w:t>uvedené</w:t>
      </w:r>
      <w:r>
        <w:rPr>
          <w:spacing w:val="-6"/>
        </w:rPr>
        <w:t xml:space="preserve"> </w:t>
      </w:r>
      <w:r>
        <w:t>v</w:t>
      </w:r>
      <w:r>
        <w:rPr>
          <w:spacing w:val="-19"/>
        </w:rPr>
        <w:t xml:space="preserve"> </w:t>
      </w:r>
      <w:r>
        <w:t>zadávací</w:t>
      </w:r>
      <w:r>
        <w:rPr>
          <w:spacing w:val="-7"/>
        </w:rPr>
        <w:t xml:space="preserve"> </w:t>
      </w:r>
      <w:r>
        <w:t>dokumentaci</w:t>
      </w:r>
      <w:r>
        <w:rPr>
          <w:spacing w:val="-7"/>
        </w:rPr>
        <w:t xml:space="preserve"> </w:t>
      </w:r>
      <w:r>
        <w:t>vymezují</w:t>
      </w:r>
      <w:r>
        <w:rPr>
          <w:spacing w:val="-8"/>
        </w:rPr>
        <w:t xml:space="preserve"> </w:t>
      </w:r>
      <w:r>
        <w:t>závazné</w:t>
      </w:r>
      <w:r>
        <w:rPr>
          <w:spacing w:val="-6"/>
        </w:rPr>
        <w:t xml:space="preserve"> </w:t>
      </w:r>
      <w:r>
        <w:t>požadavky</w:t>
      </w:r>
      <w:r>
        <w:rPr>
          <w:spacing w:val="-8"/>
        </w:rPr>
        <w:t xml:space="preserve"> </w:t>
      </w:r>
      <w:r>
        <w:t>zadavatele na plnění veřejné</w:t>
      </w:r>
      <w:r>
        <w:rPr>
          <w:spacing w:val="-8"/>
        </w:rPr>
        <w:t xml:space="preserve"> </w:t>
      </w:r>
      <w:r>
        <w:t>zakázky.</w:t>
      </w:r>
    </w:p>
    <w:p w14:paraId="299CBBE5" w14:textId="77777777" w:rsidR="00CB6C01" w:rsidRDefault="004E577A">
      <w:pPr>
        <w:pStyle w:val="Zkladntext"/>
        <w:spacing w:before="239" w:line="319" w:lineRule="auto"/>
        <w:ind w:left="196" w:right="251"/>
        <w:jc w:val="both"/>
      </w:pPr>
      <w:r>
        <w:t>Tyto požadavky je účastník povinen plně a bezvýhradně respektovat při zpracování své nabídky.</w:t>
      </w:r>
      <w:r>
        <w:rPr>
          <w:spacing w:val="-15"/>
        </w:rPr>
        <w:t xml:space="preserve"> </w:t>
      </w:r>
      <w:r>
        <w:t>Neakceptování</w:t>
      </w:r>
      <w:r>
        <w:rPr>
          <w:spacing w:val="-15"/>
        </w:rPr>
        <w:t xml:space="preserve"> </w:t>
      </w:r>
      <w:r>
        <w:t>požadavků</w:t>
      </w:r>
      <w:r>
        <w:rPr>
          <w:spacing w:val="-14"/>
        </w:rPr>
        <w:t xml:space="preserve"> </w:t>
      </w:r>
      <w:r>
        <w:t>zadavatele</w:t>
      </w:r>
      <w:r>
        <w:rPr>
          <w:spacing w:val="-15"/>
        </w:rPr>
        <w:t xml:space="preserve"> </w:t>
      </w:r>
      <w:r>
        <w:t>uvedených</w:t>
      </w:r>
      <w:r>
        <w:rPr>
          <w:spacing w:val="-14"/>
        </w:rPr>
        <w:t xml:space="preserve"> </w:t>
      </w:r>
      <w:r>
        <w:t>v</w:t>
      </w:r>
      <w:r>
        <w:rPr>
          <w:spacing w:val="-15"/>
        </w:rPr>
        <w:t xml:space="preserve"> </w:t>
      </w:r>
      <w:r>
        <w:t>této</w:t>
      </w:r>
      <w:r>
        <w:rPr>
          <w:spacing w:val="-14"/>
        </w:rPr>
        <w:t xml:space="preserve"> </w:t>
      </w:r>
      <w:r>
        <w:t>zadávací</w:t>
      </w:r>
      <w:r>
        <w:rPr>
          <w:spacing w:val="-15"/>
        </w:rPr>
        <w:t xml:space="preserve"> </w:t>
      </w:r>
      <w:r>
        <w:t>dokumentaci</w:t>
      </w:r>
      <w:r>
        <w:rPr>
          <w:spacing w:val="-11"/>
        </w:rPr>
        <w:t xml:space="preserve"> </w:t>
      </w:r>
      <w:r>
        <w:t>může být považováno za nesplnění zadávacích</w:t>
      </w:r>
      <w:r>
        <w:rPr>
          <w:spacing w:val="-18"/>
        </w:rPr>
        <w:t xml:space="preserve"> </w:t>
      </w:r>
      <w:r>
        <w:t>podmínek.</w:t>
      </w:r>
    </w:p>
    <w:p w14:paraId="7CE10293" w14:textId="77777777" w:rsidR="00CB6C01" w:rsidRDefault="004E577A">
      <w:pPr>
        <w:pStyle w:val="Zkladntext"/>
        <w:spacing w:before="241" w:line="319" w:lineRule="auto"/>
        <w:ind w:left="196"/>
        <w:jc w:val="both"/>
      </w:pPr>
      <w:r>
        <w:t>V</w:t>
      </w:r>
      <w:r>
        <w:rPr>
          <w:spacing w:val="36"/>
        </w:rPr>
        <w:t xml:space="preserve"> </w:t>
      </w:r>
      <w:r>
        <w:t>případě,</w:t>
      </w:r>
      <w:r>
        <w:rPr>
          <w:spacing w:val="33"/>
        </w:rPr>
        <w:t xml:space="preserve"> </w:t>
      </w:r>
      <w:r>
        <w:t>že</w:t>
      </w:r>
      <w:r>
        <w:rPr>
          <w:spacing w:val="34"/>
        </w:rPr>
        <w:t xml:space="preserve"> </w:t>
      </w:r>
      <w:r>
        <w:t>zadávací</w:t>
      </w:r>
      <w:r>
        <w:rPr>
          <w:spacing w:val="33"/>
        </w:rPr>
        <w:t xml:space="preserve"> </w:t>
      </w:r>
      <w:r>
        <w:t>podmínky</w:t>
      </w:r>
      <w:r>
        <w:rPr>
          <w:spacing w:val="35"/>
        </w:rPr>
        <w:t xml:space="preserve"> </w:t>
      </w:r>
      <w:r>
        <w:t>obsahují</w:t>
      </w:r>
      <w:r>
        <w:rPr>
          <w:spacing w:val="36"/>
        </w:rPr>
        <w:t xml:space="preserve"> </w:t>
      </w:r>
      <w:r>
        <w:t>odkazy</w:t>
      </w:r>
      <w:r>
        <w:rPr>
          <w:spacing w:val="37"/>
        </w:rPr>
        <w:t xml:space="preserve"> </w:t>
      </w:r>
      <w:r>
        <w:t>na</w:t>
      </w:r>
      <w:r>
        <w:rPr>
          <w:spacing w:val="34"/>
        </w:rPr>
        <w:t xml:space="preserve"> </w:t>
      </w:r>
      <w:r>
        <w:t>obchodní</w:t>
      </w:r>
      <w:r>
        <w:rPr>
          <w:spacing w:val="33"/>
        </w:rPr>
        <w:t xml:space="preserve"> </w:t>
      </w:r>
      <w:r>
        <w:t>firmy,</w:t>
      </w:r>
      <w:r>
        <w:rPr>
          <w:spacing w:val="31"/>
        </w:rPr>
        <w:t xml:space="preserve"> </w:t>
      </w:r>
      <w:r>
        <w:t>názvy</w:t>
      </w:r>
      <w:r>
        <w:rPr>
          <w:spacing w:val="37"/>
        </w:rPr>
        <w:t xml:space="preserve"> </w:t>
      </w:r>
      <w:r>
        <w:t>nebo</w:t>
      </w:r>
      <w:r>
        <w:rPr>
          <w:spacing w:val="37"/>
        </w:rPr>
        <w:t xml:space="preserve"> </w:t>
      </w:r>
      <w:r>
        <w:t>jména a</w:t>
      </w:r>
      <w:r>
        <w:rPr>
          <w:spacing w:val="-8"/>
        </w:rPr>
        <w:t xml:space="preserve"> </w:t>
      </w:r>
      <w:r>
        <w:t>příjmení,</w:t>
      </w:r>
      <w:r>
        <w:rPr>
          <w:spacing w:val="22"/>
        </w:rPr>
        <w:t xml:space="preserve"> </w:t>
      </w:r>
      <w:r>
        <w:t>specifická</w:t>
      </w:r>
      <w:r>
        <w:rPr>
          <w:spacing w:val="23"/>
        </w:rPr>
        <w:t xml:space="preserve"> </w:t>
      </w:r>
      <w:r>
        <w:t>označení</w:t>
      </w:r>
      <w:r>
        <w:rPr>
          <w:spacing w:val="18"/>
        </w:rPr>
        <w:t xml:space="preserve"> </w:t>
      </w:r>
      <w:r>
        <w:t>zboží</w:t>
      </w:r>
      <w:r>
        <w:rPr>
          <w:spacing w:val="22"/>
        </w:rPr>
        <w:t xml:space="preserve"> </w:t>
      </w:r>
      <w:r>
        <w:t>a</w:t>
      </w:r>
      <w:r>
        <w:rPr>
          <w:spacing w:val="20"/>
        </w:rPr>
        <w:t xml:space="preserve"> </w:t>
      </w:r>
      <w:r>
        <w:t>služeb,</w:t>
      </w:r>
      <w:r>
        <w:rPr>
          <w:spacing w:val="22"/>
        </w:rPr>
        <w:t xml:space="preserve"> </w:t>
      </w:r>
      <w:r>
        <w:t>které</w:t>
      </w:r>
      <w:r>
        <w:rPr>
          <w:spacing w:val="21"/>
        </w:rPr>
        <w:t xml:space="preserve"> </w:t>
      </w:r>
      <w:r>
        <w:t>platí</w:t>
      </w:r>
      <w:r>
        <w:rPr>
          <w:spacing w:val="21"/>
        </w:rPr>
        <w:t xml:space="preserve"> </w:t>
      </w:r>
      <w:r>
        <w:t>pro</w:t>
      </w:r>
      <w:r>
        <w:rPr>
          <w:spacing w:val="20"/>
        </w:rPr>
        <w:t xml:space="preserve"> </w:t>
      </w:r>
      <w:r>
        <w:t>určitou</w:t>
      </w:r>
      <w:r>
        <w:rPr>
          <w:spacing w:val="22"/>
        </w:rPr>
        <w:t xml:space="preserve"> </w:t>
      </w:r>
      <w:r>
        <w:t>osobu,</w:t>
      </w:r>
      <w:r>
        <w:rPr>
          <w:spacing w:val="21"/>
        </w:rPr>
        <w:t xml:space="preserve"> </w:t>
      </w:r>
      <w:r>
        <w:t>popřípadě</w:t>
      </w:r>
      <w:r>
        <w:rPr>
          <w:spacing w:val="22"/>
        </w:rPr>
        <w:t xml:space="preserve"> </w:t>
      </w:r>
      <w:r>
        <w:t>její organizační</w:t>
      </w:r>
      <w:r>
        <w:rPr>
          <w:spacing w:val="-30"/>
        </w:rPr>
        <w:t xml:space="preserve"> </w:t>
      </w:r>
      <w:r>
        <w:t>složku</w:t>
      </w:r>
      <w:r>
        <w:rPr>
          <w:spacing w:val="-31"/>
        </w:rPr>
        <w:t xml:space="preserve"> </w:t>
      </w:r>
      <w:r>
        <w:t>za</w:t>
      </w:r>
      <w:r>
        <w:rPr>
          <w:spacing w:val="-29"/>
        </w:rPr>
        <w:t xml:space="preserve"> </w:t>
      </w:r>
      <w:r>
        <w:t>příznačné,</w:t>
      </w:r>
      <w:r>
        <w:rPr>
          <w:spacing w:val="-29"/>
        </w:rPr>
        <w:t xml:space="preserve"> </w:t>
      </w:r>
      <w:r>
        <w:t>patenty</w:t>
      </w:r>
      <w:r>
        <w:rPr>
          <w:spacing w:val="-29"/>
        </w:rPr>
        <w:t xml:space="preserve"> </w:t>
      </w:r>
      <w:r>
        <w:t>na</w:t>
      </w:r>
      <w:r>
        <w:rPr>
          <w:spacing w:val="-29"/>
        </w:rPr>
        <w:t xml:space="preserve"> </w:t>
      </w:r>
      <w:r>
        <w:t>vynálezy,</w:t>
      </w:r>
      <w:r>
        <w:rPr>
          <w:spacing w:val="-29"/>
        </w:rPr>
        <w:t xml:space="preserve"> </w:t>
      </w:r>
      <w:r>
        <w:t>užitné</w:t>
      </w:r>
      <w:r>
        <w:rPr>
          <w:spacing w:val="-30"/>
        </w:rPr>
        <w:t xml:space="preserve"> </w:t>
      </w:r>
      <w:r>
        <w:t>vzory,</w:t>
      </w:r>
      <w:r>
        <w:rPr>
          <w:spacing w:val="-29"/>
        </w:rPr>
        <w:t xml:space="preserve"> </w:t>
      </w:r>
      <w:r>
        <w:t>průmyslové</w:t>
      </w:r>
      <w:r>
        <w:rPr>
          <w:spacing w:val="-29"/>
        </w:rPr>
        <w:t xml:space="preserve"> </w:t>
      </w:r>
      <w:r>
        <w:t>vzory,</w:t>
      </w:r>
      <w:r>
        <w:rPr>
          <w:spacing w:val="-29"/>
        </w:rPr>
        <w:t xml:space="preserve"> </w:t>
      </w:r>
      <w:r>
        <w:t>ochranné známky nebo označení původu, umožňuje zadavatel výslovně použití i jiných, kvalitativně a technicky obdobných řešení, které naplní zadavatelem požadovanou či odborníkovi zřejmou funkcionalitu.</w:t>
      </w:r>
    </w:p>
    <w:p w14:paraId="5F2CBF0E" w14:textId="77777777" w:rsidR="00CB6C01" w:rsidRDefault="00CB6C01">
      <w:pPr>
        <w:pStyle w:val="Zkladntext"/>
        <w:spacing w:before="9"/>
        <w:rPr>
          <w:sz w:val="41"/>
        </w:rPr>
      </w:pPr>
    </w:p>
    <w:p w14:paraId="52AA6D74" w14:textId="77777777" w:rsidR="00CB6C01" w:rsidRDefault="004E577A">
      <w:pPr>
        <w:pStyle w:val="Nadpis1"/>
        <w:numPr>
          <w:ilvl w:val="0"/>
          <w:numId w:val="10"/>
        </w:numPr>
        <w:tabs>
          <w:tab w:val="left" w:pos="629"/>
        </w:tabs>
        <w:ind w:hanging="433"/>
      </w:pPr>
      <w:bookmarkStart w:id="24" w:name="_bookmark15"/>
      <w:bookmarkStart w:id="25" w:name="_bookmark151"/>
      <w:bookmarkEnd w:id="24"/>
      <w:bookmarkEnd w:id="25"/>
      <w:r>
        <w:rPr>
          <w:rFonts w:ascii="Times New Roman" w:hAnsi="Times New Roman"/>
          <w:b w:val="0"/>
          <w:spacing w:val="-56"/>
          <w:u w:val="single"/>
        </w:rPr>
        <w:t xml:space="preserve"> </w:t>
      </w:r>
      <w:r>
        <w:rPr>
          <w:u w:val="single"/>
        </w:rPr>
        <w:t>VYSVĚTLENÍ, ZMĚNA NEBO DOPLNĚNÍ ZADÁVACÍ</w:t>
      </w:r>
      <w:r>
        <w:rPr>
          <w:spacing w:val="-42"/>
          <w:u w:val="single"/>
        </w:rPr>
        <w:t xml:space="preserve"> </w:t>
      </w:r>
      <w:r>
        <w:rPr>
          <w:u w:val="single"/>
        </w:rPr>
        <w:t>DOKUMENTACE</w:t>
      </w:r>
    </w:p>
    <w:p w14:paraId="6F35CE29" w14:textId="77777777" w:rsidR="00CB6C01" w:rsidRDefault="00CB6C01">
      <w:pPr>
        <w:pStyle w:val="Zkladntext"/>
        <w:spacing w:before="3"/>
        <w:rPr>
          <w:b/>
          <w:sz w:val="23"/>
        </w:rPr>
      </w:pPr>
    </w:p>
    <w:p w14:paraId="7E32DE9F" w14:textId="77777777" w:rsidR="00CB6C01" w:rsidRDefault="004E577A">
      <w:pPr>
        <w:pStyle w:val="Zkladntext"/>
        <w:spacing w:before="132" w:line="319" w:lineRule="auto"/>
        <w:ind w:left="196" w:right="252"/>
        <w:jc w:val="both"/>
      </w:pPr>
      <w:r>
        <w:t>Přestože tato zadávací dokumentace vymezuje předmět veřejné zakázky v podrobnostech nezbytných pro zpracování nabídky, mohou dodavatelé požadovat vysvětlení zadávacích podmínek.</w:t>
      </w:r>
    </w:p>
    <w:p w14:paraId="009370FA" w14:textId="77777777" w:rsidR="00CB6C01" w:rsidRDefault="004E577A">
      <w:pPr>
        <w:pStyle w:val="Zkladntext"/>
        <w:spacing w:before="241" w:line="319" w:lineRule="auto"/>
        <w:ind w:left="196" w:right="256"/>
        <w:jc w:val="both"/>
      </w:pPr>
      <w:r>
        <w:t>Žádost</w:t>
      </w:r>
      <w:r>
        <w:rPr>
          <w:spacing w:val="-19"/>
        </w:rPr>
        <w:t xml:space="preserve"> </w:t>
      </w:r>
      <w:r>
        <w:t>musí</w:t>
      </w:r>
      <w:r>
        <w:rPr>
          <w:spacing w:val="-17"/>
        </w:rPr>
        <w:t xml:space="preserve"> </w:t>
      </w:r>
      <w:r>
        <w:t>být</w:t>
      </w:r>
      <w:r>
        <w:rPr>
          <w:spacing w:val="-19"/>
        </w:rPr>
        <w:t xml:space="preserve"> </w:t>
      </w:r>
      <w:r>
        <w:t>zadavateli</w:t>
      </w:r>
      <w:r>
        <w:rPr>
          <w:spacing w:val="-17"/>
        </w:rPr>
        <w:t xml:space="preserve"> </w:t>
      </w:r>
      <w:r>
        <w:t>doručena</w:t>
      </w:r>
      <w:r>
        <w:rPr>
          <w:spacing w:val="-18"/>
        </w:rPr>
        <w:t xml:space="preserve"> </w:t>
      </w:r>
      <w:r>
        <w:t>ve</w:t>
      </w:r>
      <w:r>
        <w:rPr>
          <w:spacing w:val="-17"/>
        </w:rPr>
        <w:t xml:space="preserve"> </w:t>
      </w:r>
      <w:r>
        <w:t>lhůtě</w:t>
      </w:r>
      <w:r>
        <w:rPr>
          <w:spacing w:val="-17"/>
        </w:rPr>
        <w:t xml:space="preserve"> 2</w:t>
      </w:r>
      <w:r>
        <w:rPr>
          <w:spacing w:val="-16"/>
        </w:rPr>
        <w:t xml:space="preserve"> </w:t>
      </w:r>
      <w:r>
        <w:t>pracovních</w:t>
      </w:r>
      <w:r>
        <w:rPr>
          <w:spacing w:val="-16"/>
        </w:rPr>
        <w:t xml:space="preserve"> </w:t>
      </w:r>
      <w:r>
        <w:t>dnů</w:t>
      </w:r>
      <w:r>
        <w:rPr>
          <w:spacing w:val="-19"/>
        </w:rPr>
        <w:t xml:space="preserve"> </w:t>
      </w:r>
      <w:r>
        <w:t xml:space="preserve">před koncem lhůty pro podání nabídky. </w:t>
      </w:r>
    </w:p>
    <w:p w14:paraId="3361D9FF" w14:textId="77777777" w:rsidR="00CB6C01" w:rsidRDefault="004E577A">
      <w:pPr>
        <w:spacing w:before="240" w:line="319" w:lineRule="auto"/>
        <w:ind w:left="196" w:right="251"/>
        <w:jc w:val="both"/>
      </w:pPr>
      <w:r>
        <w:t xml:space="preserve">Zadavatel upozorňuje, že </w:t>
      </w:r>
      <w:r>
        <w:rPr>
          <w:b/>
        </w:rPr>
        <w:t xml:space="preserve">veškerá komunikace se zadavatelem v rámci zadávacího řízení </w:t>
      </w:r>
      <w:r>
        <w:rPr>
          <w:b/>
        </w:rPr>
        <w:lastRenderedPageBreak/>
        <w:t>této</w:t>
      </w:r>
      <w:r>
        <w:rPr>
          <w:b/>
          <w:spacing w:val="-7"/>
        </w:rPr>
        <w:t xml:space="preserve"> </w:t>
      </w:r>
      <w:r>
        <w:rPr>
          <w:b/>
        </w:rPr>
        <w:t>veřejné</w:t>
      </w:r>
      <w:r>
        <w:rPr>
          <w:b/>
          <w:spacing w:val="-7"/>
        </w:rPr>
        <w:t xml:space="preserve"> </w:t>
      </w:r>
      <w:r>
        <w:rPr>
          <w:b/>
        </w:rPr>
        <w:t>zakázky</w:t>
      </w:r>
      <w:r>
        <w:rPr>
          <w:b/>
          <w:spacing w:val="-8"/>
        </w:rPr>
        <w:t xml:space="preserve"> </w:t>
      </w:r>
      <w:r>
        <w:rPr>
          <w:b/>
        </w:rPr>
        <w:t>musí</w:t>
      </w:r>
      <w:r>
        <w:rPr>
          <w:b/>
          <w:spacing w:val="-8"/>
        </w:rPr>
        <w:t xml:space="preserve"> </w:t>
      </w:r>
      <w:r>
        <w:rPr>
          <w:b/>
        </w:rPr>
        <w:t>být</w:t>
      </w:r>
      <w:r>
        <w:rPr>
          <w:b/>
          <w:spacing w:val="-9"/>
        </w:rPr>
        <w:t xml:space="preserve"> </w:t>
      </w:r>
      <w:r>
        <w:rPr>
          <w:b/>
        </w:rPr>
        <w:t>vedena</w:t>
      </w:r>
      <w:r>
        <w:rPr>
          <w:b/>
          <w:spacing w:val="-6"/>
        </w:rPr>
        <w:t xml:space="preserve"> </w:t>
      </w:r>
      <w:r>
        <w:rPr>
          <w:b/>
        </w:rPr>
        <w:t>pouze</w:t>
      </w:r>
      <w:r>
        <w:rPr>
          <w:b/>
          <w:spacing w:val="-9"/>
        </w:rPr>
        <w:t xml:space="preserve"> </w:t>
      </w:r>
      <w:r>
        <w:rPr>
          <w:b/>
        </w:rPr>
        <w:t>elektronicky,</w:t>
      </w:r>
      <w:r>
        <w:rPr>
          <w:b/>
          <w:spacing w:val="-9"/>
        </w:rPr>
        <w:t xml:space="preserve"> </w:t>
      </w:r>
      <w:r>
        <w:rPr>
          <w:b/>
        </w:rPr>
        <w:t>a</w:t>
      </w:r>
      <w:r>
        <w:rPr>
          <w:b/>
          <w:spacing w:val="-7"/>
        </w:rPr>
        <w:t xml:space="preserve"> </w:t>
      </w:r>
      <w:r>
        <w:rPr>
          <w:b/>
        </w:rPr>
        <w:t>to</w:t>
      </w:r>
      <w:r>
        <w:rPr>
          <w:b/>
          <w:spacing w:val="-7"/>
        </w:rPr>
        <w:t xml:space="preserve"> </w:t>
      </w:r>
      <w:r>
        <w:rPr>
          <w:b/>
          <w:spacing w:val="-1"/>
        </w:rPr>
        <w:t xml:space="preserve"> </w:t>
      </w:r>
      <w:r>
        <w:rPr>
          <w:b/>
        </w:rPr>
        <w:t xml:space="preserve">prostřednictvím elektronického nástroje </w:t>
      </w:r>
      <w:r>
        <w:t>dle článku 2 zadávací dokumentace.</w:t>
      </w:r>
    </w:p>
    <w:p w14:paraId="4BF4E7CD" w14:textId="77777777" w:rsidR="00CB6C01" w:rsidRDefault="004E577A">
      <w:pPr>
        <w:pStyle w:val="Zkladntext"/>
        <w:spacing w:before="242" w:line="319" w:lineRule="auto"/>
        <w:ind w:left="196" w:right="258"/>
        <w:jc w:val="both"/>
      </w:pPr>
      <w:r>
        <w:t>Zadavatel</w:t>
      </w:r>
      <w:r>
        <w:rPr>
          <w:spacing w:val="-12"/>
        </w:rPr>
        <w:t xml:space="preserve"> </w:t>
      </w:r>
      <w:r>
        <w:t>v</w:t>
      </w:r>
      <w:r>
        <w:rPr>
          <w:spacing w:val="-15"/>
        </w:rPr>
        <w:t xml:space="preserve"> </w:t>
      </w:r>
      <w:r>
        <w:t>zákonné</w:t>
      </w:r>
      <w:r>
        <w:rPr>
          <w:spacing w:val="-10"/>
        </w:rPr>
        <w:t xml:space="preserve"> </w:t>
      </w:r>
      <w:r>
        <w:t>lhůtě</w:t>
      </w:r>
      <w:r>
        <w:rPr>
          <w:spacing w:val="-10"/>
        </w:rPr>
        <w:t xml:space="preserve"> </w:t>
      </w:r>
      <w:r>
        <w:t>3</w:t>
      </w:r>
      <w:r>
        <w:rPr>
          <w:spacing w:val="-10"/>
        </w:rPr>
        <w:t xml:space="preserve"> </w:t>
      </w:r>
      <w:r>
        <w:t>pracovních</w:t>
      </w:r>
      <w:r>
        <w:rPr>
          <w:spacing w:val="-10"/>
        </w:rPr>
        <w:t xml:space="preserve"> </w:t>
      </w:r>
      <w:r>
        <w:t>dní</w:t>
      </w:r>
      <w:r>
        <w:rPr>
          <w:spacing w:val="-11"/>
        </w:rPr>
        <w:t xml:space="preserve"> </w:t>
      </w:r>
      <w:r>
        <w:t>uveřejní</w:t>
      </w:r>
      <w:r>
        <w:rPr>
          <w:spacing w:val="-11"/>
        </w:rPr>
        <w:t xml:space="preserve"> </w:t>
      </w:r>
      <w:r>
        <w:t>vysvětlení</w:t>
      </w:r>
      <w:r>
        <w:rPr>
          <w:spacing w:val="-11"/>
        </w:rPr>
        <w:t xml:space="preserve"> </w:t>
      </w:r>
      <w:r>
        <w:t>zadávací</w:t>
      </w:r>
      <w:r>
        <w:rPr>
          <w:spacing w:val="-10"/>
        </w:rPr>
        <w:t xml:space="preserve"> </w:t>
      </w:r>
      <w:r>
        <w:t>dokumentace</w:t>
      </w:r>
      <w:r>
        <w:rPr>
          <w:spacing w:val="-11"/>
        </w:rPr>
        <w:t xml:space="preserve"> </w:t>
      </w:r>
      <w:r>
        <w:t>včetně přesného znění žádosti, na profilu</w:t>
      </w:r>
      <w:r>
        <w:rPr>
          <w:spacing w:val="-14"/>
        </w:rPr>
        <w:t xml:space="preserve"> </w:t>
      </w:r>
      <w:r>
        <w:t>zadavatele.</w:t>
      </w:r>
    </w:p>
    <w:p w14:paraId="0D6D727D" w14:textId="77777777" w:rsidR="00CB6C01" w:rsidRDefault="004E577A">
      <w:pPr>
        <w:pStyle w:val="Zkladntext"/>
        <w:spacing w:before="240" w:line="319" w:lineRule="auto"/>
        <w:ind w:left="196" w:right="256"/>
        <w:jc w:val="both"/>
      </w:pPr>
      <w:r>
        <w:t xml:space="preserve">Zadavatel je oprávněn uveřejnit na profilu zadavatele za podmínek </w:t>
      </w:r>
      <w:proofErr w:type="spellStart"/>
      <w:r>
        <w:t>ust</w:t>
      </w:r>
      <w:proofErr w:type="spellEnd"/>
      <w:r>
        <w:t>. § 98 odst. 1 ZZVZ vysvětlení</w:t>
      </w:r>
      <w:r>
        <w:rPr>
          <w:spacing w:val="-12"/>
        </w:rPr>
        <w:t xml:space="preserve"> </w:t>
      </w:r>
      <w:r>
        <w:t>zadávací</w:t>
      </w:r>
      <w:r>
        <w:rPr>
          <w:spacing w:val="-11"/>
        </w:rPr>
        <w:t xml:space="preserve"> </w:t>
      </w:r>
      <w:r>
        <w:t>dokumentace</w:t>
      </w:r>
      <w:r>
        <w:rPr>
          <w:spacing w:val="-11"/>
        </w:rPr>
        <w:t xml:space="preserve"> </w:t>
      </w:r>
      <w:r>
        <w:t>i</w:t>
      </w:r>
      <w:r>
        <w:rPr>
          <w:spacing w:val="-12"/>
        </w:rPr>
        <w:t xml:space="preserve"> </w:t>
      </w:r>
      <w:r>
        <w:t>z</w:t>
      </w:r>
      <w:r>
        <w:rPr>
          <w:spacing w:val="-9"/>
        </w:rPr>
        <w:t xml:space="preserve"> </w:t>
      </w:r>
      <w:r>
        <w:t>vlastního</w:t>
      </w:r>
      <w:r>
        <w:rPr>
          <w:spacing w:val="-11"/>
        </w:rPr>
        <w:t xml:space="preserve"> </w:t>
      </w:r>
      <w:r>
        <w:t>podnětu.</w:t>
      </w:r>
      <w:r>
        <w:rPr>
          <w:spacing w:val="-11"/>
        </w:rPr>
        <w:t xml:space="preserve"> </w:t>
      </w:r>
      <w:r>
        <w:t>Dle</w:t>
      </w:r>
      <w:r>
        <w:rPr>
          <w:spacing w:val="-11"/>
        </w:rPr>
        <w:t xml:space="preserve"> </w:t>
      </w:r>
      <w:proofErr w:type="spellStart"/>
      <w:r>
        <w:t>ust</w:t>
      </w:r>
      <w:proofErr w:type="spellEnd"/>
      <w:r>
        <w:t>.</w:t>
      </w:r>
      <w:r>
        <w:rPr>
          <w:spacing w:val="-11"/>
        </w:rPr>
        <w:t xml:space="preserve"> </w:t>
      </w:r>
      <w:r>
        <w:t>§</w:t>
      </w:r>
      <w:r>
        <w:rPr>
          <w:spacing w:val="-12"/>
        </w:rPr>
        <w:t xml:space="preserve"> </w:t>
      </w:r>
      <w:r>
        <w:t>99</w:t>
      </w:r>
      <w:r>
        <w:rPr>
          <w:spacing w:val="-10"/>
        </w:rPr>
        <w:t xml:space="preserve"> </w:t>
      </w:r>
      <w:r>
        <w:t>ZZVZ</w:t>
      </w:r>
      <w:r>
        <w:rPr>
          <w:spacing w:val="-12"/>
        </w:rPr>
        <w:t xml:space="preserve"> </w:t>
      </w:r>
      <w:r>
        <w:t>může</w:t>
      </w:r>
      <w:r>
        <w:rPr>
          <w:spacing w:val="-11"/>
        </w:rPr>
        <w:t xml:space="preserve"> </w:t>
      </w:r>
      <w:r>
        <w:t>takto</w:t>
      </w:r>
      <w:r>
        <w:rPr>
          <w:spacing w:val="-11"/>
        </w:rPr>
        <w:t xml:space="preserve"> </w:t>
      </w:r>
      <w:r>
        <w:t>rovněž uveřejnit změnu nebo doplnění zadávací</w:t>
      </w:r>
      <w:r>
        <w:rPr>
          <w:spacing w:val="-13"/>
        </w:rPr>
        <w:t xml:space="preserve"> </w:t>
      </w:r>
      <w:r>
        <w:t>dokumentace.</w:t>
      </w:r>
    </w:p>
    <w:p w14:paraId="3ACDDA76" w14:textId="77777777" w:rsidR="00CB6C01" w:rsidRDefault="00CB6C01">
      <w:pPr>
        <w:pStyle w:val="Zkladntext"/>
        <w:spacing w:before="9"/>
        <w:rPr>
          <w:sz w:val="41"/>
        </w:rPr>
      </w:pPr>
    </w:p>
    <w:p w14:paraId="0642AB6D" w14:textId="6D9E5F80" w:rsidR="00CB6C01" w:rsidRDefault="004E577A">
      <w:pPr>
        <w:pStyle w:val="Nadpis1"/>
        <w:numPr>
          <w:ilvl w:val="0"/>
          <w:numId w:val="10"/>
        </w:numPr>
        <w:tabs>
          <w:tab w:val="left" w:pos="629"/>
        </w:tabs>
        <w:ind w:hanging="433"/>
      </w:pPr>
      <w:bookmarkStart w:id="26" w:name="_bookmark16"/>
      <w:bookmarkStart w:id="27" w:name="_bookmark161"/>
      <w:bookmarkEnd w:id="26"/>
      <w:bookmarkEnd w:id="27"/>
      <w:r>
        <w:rPr>
          <w:rFonts w:ascii="Times New Roman" w:hAnsi="Times New Roman"/>
          <w:b w:val="0"/>
          <w:spacing w:val="-56"/>
          <w:u w:val="single"/>
        </w:rPr>
        <w:t xml:space="preserve"> </w:t>
      </w:r>
      <w:r>
        <w:rPr>
          <w:u w:val="single"/>
        </w:rPr>
        <w:t xml:space="preserve">PODMÍNKY </w:t>
      </w:r>
      <w:proofErr w:type="gramStart"/>
      <w:r>
        <w:rPr>
          <w:u w:val="single"/>
        </w:rPr>
        <w:t>PRO</w:t>
      </w:r>
      <w:r>
        <w:rPr>
          <w:spacing w:val="-46"/>
          <w:u w:val="single"/>
        </w:rPr>
        <w:t xml:space="preserve"> </w:t>
      </w:r>
      <w:r w:rsidR="00953CCE">
        <w:rPr>
          <w:spacing w:val="-46"/>
          <w:u w:val="single"/>
        </w:rPr>
        <w:t xml:space="preserve"> </w:t>
      </w:r>
      <w:r>
        <w:rPr>
          <w:u w:val="single"/>
        </w:rPr>
        <w:t>UZAVŘENÍ</w:t>
      </w:r>
      <w:proofErr w:type="gramEnd"/>
      <w:r>
        <w:rPr>
          <w:u w:val="single"/>
        </w:rPr>
        <w:t xml:space="preserve"> SMLOUVY S VYBRANÝM DODAVATELEM</w:t>
      </w:r>
    </w:p>
    <w:p w14:paraId="46B71DCF" w14:textId="77777777" w:rsidR="00CB6C01" w:rsidRDefault="00CB6C01">
      <w:pPr>
        <w:pStyle w:val="Zkladntext"/>
        <w:spacing w:before="3"/>
        <w:rPr>
          <w:b/>
          <w:sz w:val="23"/>
        </w:rPr>
      </w:pPr>
    </w:p>
    <w:p w14:paraId="79FF644A" w14:textId="77777777" w:rsidR="00CB6C01" w:rsidRDefault="004E577A">
      <w:pPr>
        <w:pStyle w:val="Odstavecseseznamem"/>
        <w:numPr>
          <w:ilvl w:val="1"/>
          <w:numId w:val="10"/>
        </w:numPr>
        <w:tabs>
          <w:tab w:val="left" w:pos="1190"/>
        </w:tabs>
        <w:spacing w:before="132" w:line="319" w:lineRule="auto"/>
        <w:ind w:right="257"/>
        <w:jc w:val="both"/>
      </w:pPr>
      <w:r>
        <w:t>Dodavatel, který byl zadavatelem (komisí) identifikován jako vybraný dodavatel, doloží</w:t>
      </w:r>
      <w:r>
        <w:rPr>
          <w:spacing w:val="-6"/>
        </w:rPr>
        <w:t xml:space="preserve"> </w:t>
      </w:r>
      <w:r>
        <w:t>na</w:t>
      </w:r>
      <w:r>
        <w:rPr>
          <w:spacing w:val="-4"/>
        </w:rPr>
        <w:t xml:space="preserve"> </w:t>
      </w:r>
      <w:r>
        <w:t>výzvu</w:t>
      </w:r>
      <w:r>
        <w:rPr>
          <w:spacing w:val="-7"/>
        </w:rPr>
        <w:t xml:space="preserve"> </w:t>
      </w:r>
      <w:r>
        <w:t>zadavatele</w:t>
      </w:r>
      <w:r>
        <w:rPr>
          <w:spacing w:val="-5"/>
        </w:rPr>
        <w:t xml:space="preserve"> </w:t>
      </w:r>
      <w:r>
        <w:t>za</w:t>
      </w:r>
      <w:r>
        <w:rPr>
          <w:spacing w:val="-3"/>
        </w:rPr>
        <w:t xml:space="preserve"> </w:t>
      </w:r>
      <w:r>
        <w:t>podmínek</w:t>
      </w:r>
      <w:r>
        <w:rPr>
          <w:spacing w:val="-7"/>
        </w:rPr>
        <w:t xml:space="preserve"> </w:t>
      </w:r>
      <w:r>
        <w:t>článku</w:t>
      </w:r>
      <w:r>
        <w:rPr>
          <w:spacing w:val="-3"/>
        </w:rPr>
        <w:t xml:space="preserve"> </w:t>
      </w:r>
      <w:r>
        <w:t>2</w:t>
      </w:r>
      <w:r>
        <w:rPr>
          <w:spacing w:val="-6"/>
        </w:rPr>
        <w:t xml:space="preserve"> </w:t>
      </w:r>
      <w:r>
        <w:t>(tj.</w:t>
      </w:r>
      <w:r>
        <w:rPr>
          <w:spacing w:val="-5"/>
        </w:rPr>
        <w:t xml:space="preserve"> </w:t>
      </w:r>
      <w:r>
        <w:t>v</w:t>
      </w:r>
      <w:r>
        <w:rPr>
          <w:spacing w:val="-5"/>
        </w:rPr>
        <w:t xml:space="preserve"> </w:t>
      </w:r>
      <w:r>
        <w:t>elektronické</w:t>
      </w:r>
      <w:r>
        <w:rPr>
          <w:spacing w:val="-4"/>
        </w:rPr>
        <w:t xml:space="preserve"> </w:t>
      </w:r>
      <w:r>
        <w:t>podobě)</w:t>
      </w:r>
    </w:p>
    <w:p w14:paraId="55B75FC5" w14:textId="77777777" w:rsidR="00CB6C01" w:rsidRDefault="004E577A">
      <w:pPr>
        <w:pStyle w:val="Odstavecseseznamem"/>
        <w:numPr>
          <w:ilvl w:val="0"/>
          <w:numId w:val="3"/>
        </w:numPr>
        <w:tabs>
          <w:tab w:val="left" w:pos="1757"/>
        </w:tabs>
        <w:spacing w:before="240" w:line="319" w:lineRule="auto"/>
        <w:ind w:right="254"/>
        <w:jc w:val="both"/>
      </w:pPr>
      <w:r>
        <w:t>doklady o kvalifikaci, které zadavatel požadoval a nemá je k dispozici, a to včetně dokladů podle § 83 odst. 1</w:t>
      </w:r>
      <w:r>
        <w:rPr>
          <w:spacing w:val="-21"/>
        </w:rPr>
        <w:t xml:space="preserve"> </w:t>
      </w:r>
      <w:r>
        <w:t>ZZVZ,</w:t>
      </w:r>
    </w:p>
    <w:p w14:paraId="76E1F030" w14:textId="77777777" w:rsidR="00CB6C01" w:rsidRDefault="004E577A">
      <w:pPr>
        <w:pStyle w:val="Odstavecseseznamem"/>
        <w:numPr>
          <w:ilvl w:val="0"/>
          <w:numId w:val="3"/>
        </w:numPr>
        <w:tabs>
          <w:tab w:val="left" w:pos="1757"/>
        </w:tabs>
        <w:spacing w:before="239" w:line="319" w:lineRule="auto"/>
        <w:ind w:right="256"/>
        <w:jc w:val="both"/>
      </w:pPr>
      <w:r>
        <w:t>čestné prohlášení o opatřeních ve vztahu k mezinárodním sankcím přijatým Evropskou unií v souvislosti s ruskou agresí na území Ukrajiny vůči Rusku a Bělorusku.</w:t>
      </w:r>
    </w:p>
    <w:p w14:paraId="54C869A8" w14:textId="77777777" w:rsidR="00CB6C01" w:rsidRDefault="004E577A">
      <w:pPr>
        <w:pStyle w:val="Odstavecseseznamem"/>
        <w:numPr>
          <w:ilvl w:val="1"/>
          <w:numId w:val="10"/>
        </w:numPr>
        <w:tabs>
          <w:tab w:val="left" w:pos="1190"/>
        </w:tabs>
        <w:spacing w:before="241" w:line="319" w:lineRule="auto"/>
        <w:ind w:right="254"/>
        <w:jc w:val="both"/>
      </w:pPr>
      <w:r>
        <w:t>Je-li vybraný dodavatel českou právnickou osobou, zjistí zadavatel údaje o jeho skutečném</w:t>
      </w:r>
      <w:r>
        <w:rPr>
          <w:spacing w:val="-22"/>
        </w:rPr>
        <w:t xml:space="preserve"> </w:t>
      </w:r>
      <w:r>
        <w:t>majiteli</w:t>
      </w:r>
      <w:r>
        <w:rPr>
          <w:spacing w:val="-21"/>
        </w:rPr>
        <w:t xml:space="preserve"> </w:t>
      </w:r>
      <w:r>
        <w:t>v</w:t>
      </w:r>
      <w:r>
        <w:rPr>
          <w:spacing w:val="-20"/>
        </w:rPr>
        <w:t xml:space="preserve"> </w:t>
      </w:r>
      <w:r>
        <w:t>evidenci</w:t>
      </w:r>
      <w:r>
        <w:rPr>
          <w:spacing w:val="-22"/>
        </w:rPr>
        <w:t xml:space="preserve"> </w:t>
      </w:r>
      <w:r>
        <w:t>skutečných</w:t>
      </w:r>
      <w:r>
        <w:rPr>
          <w:spacing w:val="-21"/>
        </w:rPr>
        <w:t xml:space="preserve"> </w:t>
      </w:r>
      <w:r>
        <w:t>majitelů</w:t>
      </w:r>
      <w:r>
        <w:rPr>
          <w:spacing w:val="-21"/>
        </w:rPr>
        <w:t xml:space="preserve"> </w:t>
      </w:r>
      <w:r>
        <w:t>vedené</w:t>
      </w:r>
      <w:r>
        <w:rPr>
          <w:spacing w:val="-21"/>
        </w:rPr>
        <w:t xml:space="preserve"> </w:t>
      </w:r>
      <w:r>
        <w:t>dle</w:t>
      </w:r>
      <w:r>
        <w:rPr>
          <w:spacing w:val="-21"/>
        </w:rPr>
        <w:t xml:space="preserve"> </w:t>
      </w:r>
      <w:r>
        <w:t>zákona</w:t>
      </w:r>
      <w:r>
        <w:rPr>
          <w:spacing w:val="-21"/>
        </w:rPr>
        <w:t xml:space="preserve"> </w:t>
      </w:r>
      <w:r>
        <w:t>č.</w:t>
      </w:r>
      <w:r>
        <w:rPr>
          <w:spacing w:val="-21"/>
        </w:rPr>
        <w:t xml:space="preserve"> </w:t>
      </w:r>
      <w:r>
        <w:t>37/2021</w:t>
      </w:r>
      <w:r>
        <w:rPr>
          <w:spacing w:val="-20"/>
        </w:rPr>
        <w:t xml:space="preserve"> </w:t>
      </w:r>
      <w:r>
        <w:t>Sb., o</w:t>
      </w:r>
      <w:r>
        <w:rPr>
          <w:spacing w:val="-23"/>
        </w:rPr>
        <w:t xml:space="preserve"> </w:t>
      </w:r>
      <w:r>
        <w:t>evidenci</w:t>
      </w:r>
      <w:r>
        <w:rPr>
          <w:spacing w:val="-24"/>
        </w:rPr>
        <w:t xml:space="preserve"> </w:t>
      </w:r>
      <w:r>
        <w:t>skutečných</w:t>
      </w:r>
      <w:r>
        <w:rPr>
          <w:spacing w:val="-23"/>
        </w:rPr>
        <w:t xml:space="preserve"> </w:t>
      </w:r>
      <w:r>
        <w:t>majitelů.</w:t>
      </w:r>
      <w:r>
        <w:rPr>
          <w:spacing w:val="-23"/>
        </w:rPr>
        <w:t xml:space="preserve"> </w:t>
      </w:r>
      <w:r>
        <w:t>Nejedná-li</w:t>
      </w:r>
      <w:r>
        <w:rPr>
          <w:spacing w:val="-24"/>
        </w:rPr>
        <w:t xml:space="preserve"> </w:t>
      </w:r>
      <w:r>
        <w:t>se</w:t>
      </w:r>
      <w:r>
        <w:rPr>
          <w:spacing w:val="-23"/>
        </w:rPr>
        <w:t xml:space="preserve"> </w:t>
      </w:r>
      <w:r>
        <w:t>o</w:t>
      </w:r>
      <w:r>
        <w:rPr>
          <w:spacing w:val="-23"/>
        </w:rPr>
        <w:t xml:space="preserve"> </w:t>
      </w:r>
      <w:r>
        <w:t>osobu,</w:t>
      </w:r>
      <w:r>
        <w:rPr>
          <w:spacing w:val="-23"/>
        </w:rPr>
        <w:t xml:space="preserve"> </w:t>
      </w:r>
      <w:r>
        <w:t>na</w:t>
      </w:r>
      <w:r>
        <w:rPr>
          <w:spacing w:val="-23"/>
        </w:rPr>
        <w:t xml:space="preserve"> </w:t>
      </w:r>
      <w:r>
        <w:t>kterou</w:t>
      </w:r>
      <w:r>
        <w:rPr>
          <w:spacing w:val="-23"/>
        </w:rPr>
        <w:t xml:space="preserve"> </w:t>
      </w:r>
      <w:r>
        <w:t>se</w:t>
      </w:r>
      <w:r>
        <w:rPr>
          <w:spacing w:val="-23"/>
        </w:rPr>
        <w:t xml:space="preserve"> </w:t>
      </w:r>
      <w:r>
        <w:t>vztahuje</w:t>
      </w:r>
      <w:r>
        <w:rPr>
          <w:spacing w:val="-23"/>
        </w:rPr>
        <w:t xml:space="preserve"> </w:t>
      </w:r>
      <w:r>
        <w:t>zákonná výjimka,</w:t>
      </w:r>
      <w:r>
        <w:rPr>
          <w:spacing w:val="-23"/>
        </w:rPr>
        <w:t xml:space="preserve"> </w:t>
      </w:r>
      <w:r>
        <w:t>musí</w:t>
      </w:r>
      <w:r>
        <w:rPr>
          <w:spacing w:val="-24"/>
        </w:rPr>
        <w:t xml:space="preserve"> </w:t>
      </w:r>
      <w:r>
        <w:t>být</w:t>
      </w:r>
      <w:r>
        <w:rPr>
          <w:spacing w:val="-23"/>
        </w:rPr>
        <w:t xml:space="preserve"> </w:t>
      </w:r>
      <w:r>
        <w:t>údaje</w:t>
      </w:r>
      <w:r>
        <w:rPr>
          <w:spacing w:val="-23"/>
        </w:rPr>
        <w:t xml:space="preserve"> </w:t>
      </w:r>
      <w:r>
        <w:t>o</w:t>
      </w:r>
      <w:r>
        <w:rPr>
          <w:spacing w:val="-24"/>
        </w:rPr>
        <w:t xml:space="preserve"> </w:t>
      </w:r>
      <w:r>
        <w:t>skutečném</w:t>
      </w:r>
      <w:r>
        <w:rPr>
          <w:spacing w:val="-23"/>
        </w:rPr>
        <w:t xml:space="preserve"> </w:t>
      </w:r>
      <w:r>
        <w:t>majiteli</w:t>
      </w:r>
      <w:r>
        <w:rPr>
          <w:spacing w:val="-23"/>
        </w:rPr>
        <w:t xml:space="preserve"> </w:t>
      </w:r>
      <w:r>
        <w:t>v</w:t>
      </w:r>
      <w:r>
        <w:rPr>
          <w:spacing w:val="-23"/>
        </w:rPr>
        <w:t xml:space="preserve"> </w:t>
      </w:r>
      <w:r>
        <w:t>evidenci</w:t>
      </w:r>
      <w:r>
        <w:rPr>
          <w:spacing w:val="-23"/>
        </w:rPr>
        <w:t xml:space="preserve"> </w:t>
      </w:r>
      <w:r>
        <w:t>skutečných</w:t>
      </w:r>
      <w:r>
        <w:rPr>
          <w:spacing w:val="-23"/>
        </w:rPr>
        <w:t xml:space="preserve"> </w:t>
      </w:r>
      <w:r>
        <w:t>majitelů</w:t>
      </w:r>
      <w:r>
        <w:rPr>
          <w:spacing w:val="-23"/>
        </w:rPr>
        <w:t xml:space="preserve"> </w:t>
      </w:r>
      <w:r>
        <w:t>zapsány. Vybraný dodavatel, který je českou právnickou osobou, která má skutečného majitele, bude vyloučen ze zadávacího řízení, pokud nebude možné zjistit údaje   o</w:t>
      </w:r>
      <w:r>
        <w:rPr>
          <w:spacing w:val="-8"/>
        </w:rPr>
        <w:t xml:space="preserve"> </w:t>
      </w:r>
      <w:r>
        <w:t>jeho</w:t>
      </w:r>
      <w:r>
        <w:rPr>
          <w:spacing w:val="-7"/>
        </w:rPr>
        <w:t xml:space="preserve"> </w:t>
      </w:r>
      <w:r>
        <w:t>skutečném</w:t>
      </w:r>
      <w:r>
        <w:rPr>
          <w:spacing w:val="-9"/>
        </w:rPr>
        <w:t xml:space="preserve"> </w:t>
      </w:r>
      <w:r>
        <w:t>majiteli</w:t>
      </w:r>
      <w:r>
        <w:rPr>
          <w:spacing w:val="-8"/>
        </w:rPr>
        <w:t xml:space="preserve"> </w:t>
      </w:r>
      <w:r>
        <w:t>z</w:t>
      </w:r>
      <w:r>
        <w:rPr>
          <w:spacing w:val="-6"/>
        </w:rPr>
        <w:t xml:space="preserve"> </w:t>
      </w:r>
      <w:r>
        <w:t>evidence</w:t>
      </w:r>
      <w:r>
        <w:rPr>
          <w:spacing w:val="-9"/>
        </w:rPr>
        <w:t xml:space="preserve"> </w:t>
      </w:r>
      <w:r>
        <w:t>skutečných</w:t>
      </w:r>
      <w:r>
        <w:rPr>
          <w:spacing w:val="-10"/>
        </w:rPr>
        <w:t xml:space="preserve"> </w:t>
      </w:r>
      <w:r>
        <w:t>majitelů;</w:t>
      </w:r>
      <w:r>
        <w:rPr>
          <w:spacing w:val="-8"/>
        </w:rPr>
        <w:t xml:space="preserve"> </w:t>
      </w:r>
      <w:r>
        <w:t>k</w:t>
      </w:r>
      <w:r>
        <w:rPr>
          <w:spacing w:val="-7"/>
        </w:rPr>
        <w:t xml:space="preserve"> </w:t>
      </w:r>
      <w:r>
        <w:t>zápisu</w:t>
      </w:r>
      <w:r>
        <w:rPr>
          <w:spacing w:val="-10"/>
        </w:rPr>
        <w:t xml:space="preserve"> </w:t>
      </w:r>
      <w:r>
        <w:t>zpřístupněnému v evidenci skutečných majitelů po odeslání oznámení o vyloučení dodavatele se nepřihlíží. Pro vybraného dodavatele, který je zahraniční právnickou osobou, platí ustanovení § 122 odst. 6</w:t>
      </w:r>
      <w:r>
        <w:rPr>
          <w:spacing w:val="-16"/>
        </w:rPr>
        <w:t xml:space="preserve"> </w:t>
      </w:r>
      <w:r>
        <w:t>ZZVZ.</w:t>
      </w:r>
    </w:p>
    <w:p w14:paraId="278A3490" w14:textId="77777777" w:rsidR="00CB6C01" w:rsidRDefault="00CB6C01">
      <w:pPr>
        <w:pStyle w:val="Zkladntext"/>
        <w:spacing w:before="10"/>
        <w:rPr>
          <w:sz w:val="41"/>
        </w:rPr>
      </w:pPr>
    </w:p>
    <w:p w14:paraId="7C0F4CAE" w14:textId="77777777" w:rsidR="00CB6C01" w:rsidRDefault="004E577A">
      <w:pPr>
        <w:pStyle w:val="Nadpis1"/>
        <w:numPr>
          <w:ilvl w:val="0"/>
          <w:numId w:val="10"/>
        </w:numPr>
        <w:tabs>
          <w:tab w:val="left" w:pos="629"/>
        </w:tabs>
        <w:ind w:hanging="433"/>
      </w:pPr>
      <w:bookmarkStart w:id="28" w:name="_bookmark17"/>
      <w:bookmarkStart w:id="29" w:name="_bookmark171"/>
      <w:bookmarkEnd w:id="28"/>
      <w:bookmarkEnd w:id="29"/>
      <w:r>
        <w:rPr>
          <w:rFonts w:ascii="Times New Roman" w:hAnsi="Times New Roman"/>
          <w:b w:val="0"/>
          <w:spacing w:val="-56"/>
          <w:u w:val="single"/>
        </w:rPr>
        <w:t xml:space="preserve"> </w:t>
      </w:r>
      <w:r>
        <w:rPr>
          <w:u w:val="single"/>
        </w:rPr>
        <w:t>LHŮTA A MÍSTO PRO PODÁNÍ</w:t>
      </w:r>
      <w:r>
        <w:rPr>
          <w:spacing w:val="-14"/>
          <w:u w:val="single"/>
        </w:rPr>
        <w:t xml:space="preserve"> </w:t>
      </w:r>
      <w:r>
        <w:rPr>
          <w:u w:val="single"/>
        </w:rPr>
        <w:t>NABÍDEK</w:t>
      </w:r>
    </w:p>
    <w:p w14:paraId="71FD9D47" w14:textId="77777777" w:rsidR="00CB6C01" w:rsidRDefault="00CB6C01">
      <w:pPr>
        <w:pStyle w:val="Zkladntext"/>
        <w:spacing w:before="3"/>
        <w:rPr>
          <w:b/>
          <w:sz w:val="23"/>
        </w:rPr>
      </w:pPr>
    </w:p>
    <w:p w14:paraId="2987A68E" w14:textId="77777777" w:rsidR="00CB6C01" w:rsidRDefault="004E577A">
      <w:pPr>
        <w:pStyle w:val="Zkladntext"/>
        <w:spacing w:before="132" w:line="324" w:lineRule="auto"/>
        <w:ind w:left="196"/>
      </w:pPr>
      <w:r>
        <w:t>Účastník je povinen podat nabídku výhradně v elektronické podobě prostřednictvím elektronického nástroje dle článku 2, a to do konce lhůty pro podání nabídek:</w:t>
      </w:r>
    </w:p>
    <w:p w14:paraId="540D4F81" w14:textId="77777777" w:rsidR="00CB6C01" w:rsidRDefault="00CB6C01">
      <w:pPr>
        <w:pStyle w:val="Zkladntext"/>
        <w:spacing w:before="4"/>
        <w:rPr>
          <w:sz w:val="7"/>
        </w:rPr>
      </w:pPr>
    </w:p>
    <w:tbl>
      <w:tblPr>
        <w:tblW w:w="9207" w:type="dxa"/>
        <w:tblInd w:w="111" w:type="dxa"/>
        <w:tblLayout w:type="fixed"/>
        <w:tblCellMar>
          <w:left w:w="0" w:type="dxa"/>
          <w:right w:w="0" w:type="dxa"/>
        </w:tblCellMar>
        <w:tblLook w:val="0000" w:firstRow="0" w:lastRow="0" w:firstColumn="0" w:lastColumn="0" w:noHBand="0" w:noVBand="0"/>
      </w:tblPr>
      <w:tblGrid>
        <w:gridCol w:w="4400"/>
        <w:gridCol w:w="4807"/>
      </w:tblGrid>
      <w:tr w:rsidR="00CB6C01" w14:paraId="6F571A59" w14:textId="77777777">
        <w:trPr>
          <w:trHeight w:val="452"/>
        </w:trPr>
        <w:tc>
          <w:tcPr>
            <w:tcW w:w="4400" w:type="dxa"/>
          </w:tcPr>
          <w:p w14:paraId="1DAFF15D" w14:textId="77777777" w:rsidR="00CB6C01" w:rsidRDefault="004E577A">
            <w:pPr>
              <w:pStyle w:val="TableParagraph"/>
              <w:spacing w:before="32"/>
              <w:ind w:left="200"/>
            </w:pPr>
            <w:r>
              <w:rPr>
                <w:b/>
              </w:rPr>
              <w:t>Lhůta pro podání nabídek:</w:t>
            </w:r>
          </w:p>
        </w:tc>
        <w:tc>
          <w:tcPr>
            <w:tcW w:w="4806" w:type="dxa"/>
          </w:tcPr>
          <w:p w14:paraId="01CB4D0A" w14:textId="77777777" w:rsidR="00CB6C01" w:rsidRDefault="004E577A" w:rsidP="004E577A">
            <w:pPr>
              <w:pStyle w:val="TableParagraph"/>
              <w:spacing w:before="32"/>
            </w:pPr>
            <w:r>
              <w:rPr>
                <w:b/>
              </w:rPr>
              <w:t xml:space="preserve">do </w:t>
            </w:r>
            <w:r w:rsidRPr="004E577A">
              <w:rPr>
                <w:b/>
              </w:rPr>
              <w:t>29. 5. 2025 12:00</w:t>
            </w:r>
          </w:p>
        </w:tc>
      </w:tr>
      <w:tr w:rsidR="00CB6C01" w14:paraId="3E373077" w14:textId="77777777">
        <w:trPr>
          <w:trHeight w:val="791"/>
        </w:trPr>
        <w:tc>
          <w:tcPr>
            <w:tcW w:w="9206" w:type="dxa"/>
            <w:gridSpan w:val="2"/>
          </w:tcPr>
          <w:p w14:paraId="7B9ABE7E" w14:textId="77777777" w:rsidR="00CB6C01" w:rsidRDefault="004E577A">
            <w:pPr>
              <w:pStyle w:val="TableParagraph"/>
              <w:spacing w:before="191"/>
              <w:ind w:left="200"/>
              <w:rPr>
                <w:b/>
              </w:rPr>
            </w:pPr>
            <w:r>
              <w:rPr>
                <w:b/>
              </w:rPr>
              <w:t>Místem pro elektronické podání nabídek je profil zadavatele dle odst. 1.1 zadávací</w:t>
            </w:r>
          </w:p>
          <w:p w14:paraId="7A8AE9C5" w14:textId="77777777" w:rsidR="00CB6C01" w:rsidRDefault="004E577A">
            <w:pPr>
              <w:pStyle w:val="TableParagraph"/>
              <w:spacing w:before="85" w:line="242" w:lineRule="exact"/>
              <w:ind w:left="200"/>
              <w:rPr>
                <w:b/>
              </w:rPr>
            </w:pPr>
            <w:r>
              <w:rPr>
                <w:b/>
              </w:rPr>
              <w:t>dokumentace</w:t>
            </w:r>
          </w:p>
        </w:tc>
      </w:tr>
    </w:tbl>
    <w:p w14:paraId="664B0F7B" w14:textId="77777777" w:rsidR="00CB6C01" w:rsidRDefault="00CB6C01">
      <w:pPr>
        <w:pStyle w:val="Zkladntext"/>
        <w:rPr>
          <w:sz w:val="28"/>
        </w:rPr>
      </w:pPr>
    </w:p>
    <w:p w14:paraId="689DE21C" w14:textId="77777777" w:rsidR="00CB6C01" w:rsidRDefault="00CB6C01">
      <w:pPr>
        <w:pStyle w:val="Zkladntext"/>
        <w:rPr>
          <w:sz w:val="28"/>
        </w:rPr>
      </w:pPr>
    </w:p>
    <w:p w14:paraId="0BF832C1" w14:textId="77777777" w:rsidR="00CB6C01" w:rsidRDefault="004E577A">
      <w:pPr>
        <w:pStyle w:val="Nadpis1"/>
        <w:numPr>
          <w:ilvl w:val="0"/>
          <w:numId w:val="10"/>
        </w:numPr>
        <w:tabs>
          <w:tab w:val="left" w:pos="629"/>
        </w:tabs>
        <w:spacing w:before="249"/>
        <w:ind w:hanging="433"/>
      </w:pPr>
      <w:bookmarkStart w:id="30" w:name="_bookmark18"/>
      <w:bookmarkStart w:id="31" w:name="_bookmark181"/>
      <w:bookmarkEnd w:id="30"/>
      <w:bookmarkEnd w:id="31"/>
      <w:r>
        <w:rPr>
          <w:rFonts w:ascii="Times New Roman" w:hAnsi="Times New Roman"/>
          <w:b w:val="0"/>
          <w:spacing w:val="-56"/>
          <w:u w:val="single"/>
        </w:rPr>
        <w:lastRenderedPageBreak/>
        <w:t xml:space="preserve"> </w:t>
      </w:r>
      <w:r>
        <w:rPr>
          <w:u w:val="single"/>
        </w:rPr>
        <w:t>OTEVÍRÁNÍ</w:t>
      </w:r>
      <w:r>
        <w:rPr>
          <w:spacing w:val="-3"/>
          <w:u w:val="single"/>
        </w:rPr>
        <w:t xml:space="preserve"> </w:t>
      </w:r>
      <w:r>
        <w:rPr>
          <w:u w:val="single"/>
        </w:rPr>
        <w:t>NABÍDEK</w:t>
      </w:r>
    </w:p>
    <w:p w14:paraId="4BBFBCC7" w14:textId="77777777" w:rsidR="00CB6C01" w:rsidRDefault="00CB6C01">
      <w:pPr>
        <w:pStyle w:val="Zkladntext"/>
        <w:spacing w:before="3"/>
        <w:rPr>
          <w:b/>
          <w:sz w:val="23"/>
        </w:rPr>
      </w:pPr>
    </w:p>
    <w:p w14:paraId="15B9EDA5" w14:textId="77777777" w:rsidR="00CB6C01" w:rsidRDefault="004E577A">
      <w:pPr>
        <w:pStyle w:val="Zkladntext"/>
        <w:spacing w:before="133" w:line="319" w:lineRule="auto"/>
        <w:ind w:left="196" w:right="252"/>
        <w:jc w:val="both"/>
      </w:pPr>
      <w:r>
        <w:t>Otevírání</w:t>
      </w:r>
      <w:r>
        <w:rPr>
          <w:spacing w:val="-4"/>
        </w:rPr>
        <w:t xml:space="preserve"> </w:t>
      </w:r>
      <w:r>
        <w:t>elektronicky</w:t>
      </w:r>
      <w:r>
        <w:rPr>
          <w:spacing w:val="-4"/>
        </w:rPr>
        <w:t xml:space="preserve"> </w:t>
      </w:r>
      <w:r>
        <w:t>podaných</w:t>
      </w:r>
      <w:r>
        <w:rPr>
          <w:spacing w:val="-3"/>
        </w:rPr>
        <w:t xml:space="preserve"> </w:t>
      </w:r>
      <w:r>
        <w:t>nabídek</w:t>
      </w:r>
      <w:r>
        <w:rPr>
          <w:spacing w:val="-2"/>
        </w:rPr>
        <w:t xml:space="preserve"> </w:t>
      </w:r>
      <w:r>
        <w:t>je</w:t>
      </w:r>
      <w:r>
        <w:rPr>
          <w:spacing w:val="-5"/>
        </w:rPr>
        <w:t xml:space="preserve"> </w:t>
      </w:r>
      <w:r>
        <w:t>v</w:t>
      </w:r>
      <w:r>
        <w:rPr>
          <w:spacing w:val="-3"/>
        </w:rPr>
        <w:t xml:space="preserve"> </w:t>
      </w:r>
      <w:r>
        <w:t>souladu</w:t>
      </w:r>
      <w:r>
        <w:rPr>
          <w:spacing w:val="-3"/>
        </w:rPr>
        <w:t xml:space="preserve"> </w:t>
      </w:r>
      <w:r>
        <w:t>s</w:t>
      </w:r>
      <w:r>
        <w:rPr>
          <w:spacing w:val="-3"/>
        </w:rPr>
        <w:t xml:space="preserve"> </w:t>
      </w:r>
      <w:r>
        <w:t>§</w:t>
      </w:r>
      <w:r>
        <w:rPr>
          <w:spacing w:val="-4"/>
        </w:rPr>
        <w:t xml:space="preserve"> </w:t>
      </w:r>
      <w:r>
        <w:t>109</w:t>
      </w:r>
      <w:r>
        <w:rPr>
          <w:spacing w:val="-4"/>
        </w:rPr>
        <w:t xml:space="preserve"> </w:t>
      </w:r>
      <w:r>
        <w:t>ZZVZ</w:t>
      </w:r>
      <w:r>
        <w:rPr>
          <w:spacing w:val="-1"/>
        </w:rPr>
        <w:t xml:space="preserve"> </w:t>
      </w:r>
      <w:r>
        <w:rPr>
          <w:b/>
        </w:rPr>
        <w:t>neveřejné</w:t>
      </w:r>
      <w:r>
        <w:t>.</w:t>
      </w:r>
      <w:r>
        <w:rPr>
          <w:spacing w:val="-5"/>
        </w:rPr>
        <w:t xml:space="preserve"> </w:t>
      </w:r>
      <w:r>
        <w:t>Zadavatel</w:t>
      </w:r>
      <w:r>
        <w:rPr>
          <w:spacing w:val="-4"/>
        </w:rPr>
        <w:t xml:space="preserve"> </w:t>
      </w:r>
      <w:r>
        <w:t xml:space="preserve">po provedení otevírání nabídek </w:t>
      </w:r>
      <w:r>
        <w:rPr>
          <w:b/>
        </w:rPr>
        <w:t xml:space="preserve">do 5 pracovních dnů </w:t>
      </w:r>
      <w:r>
        <w:t>uveřejní na profilu zadavatele protokol z</w:t>
      </w:r>
      <w:r>
        <w:rPr>
          <w:spacing w:val="-7"/>
        </w:rPr>
        <w:t xml:space="preserve"> </w:t>
      </w:r>
      <w:r>
        <w:t>otevírání</w:t>
      </w:r>
      <w:r>
        <w:rPr>
          <w:spacing w:val="-7"/>
        </w:rPr>
        <w:t xml:space="preserve"> </w:t>
      </w:r>
      <w:r>
        <w:t>nabídek,</w:t>
      </w:r>
      <w:r>
        <w:rPr>
          <w:spacing w:val="-6"/>
        </w:rPr>
        <w:t xml:space="preserve"> </w:t>
      </w:r>
      <w:r>
        <w:t>avšak</w:t>
      </w:r>
      <w:r>
        <w:rPr>
          <w:spacing w:val="-6"/>
        </w:rPr>
        <w:t xml:space="preserve"> </w:t>
      </w:r>
      <w:r>
        <w:t>bez</w:t>
      </w:r>
      <w:r>
        <w:rPr>
          <w:spacing w:val="-6"/>
        </w:rPr>
        <w:t xml:space="preserve"> </w:t>
      </w:r>
      <w:r>
        <w:t>označení</w:t>
      </w:r>
      <w:r>
        <w:rPr>
          <w:spacing w:val="-7"/>
        </w:rPr>
        <w:t xml:space="preserve"> </w:t>
      </w:r>
      <w:r>
        <w:t>účastníků</w:t>
      </w:r>
      <w:r>
        <w:rPr>
          <w:spacing w:val="-8"/>
        </w:rPr>
        <w:t xml:space="preserve"> </w:t>
      </w:r>
      <w:r>
        <w:t>zadávacího</w:t>
      </w:r>
      <w:r>
        <w:rPr>
          <w:spacing w:val="-6"/>
        </w:rPr>
        <w:t xml:space="preserve"> </w:t>
      </w:r>
      <w:r>
        <w:t>řízení.</w:t>
      </w:r>
    </w:p>
    <w:p w14:paraId="18DE9422" w14:textId="77777777" w:rsidR="00CB6C01" w:rsidRDefault="00CB6C01">
      <w:pPr>
        <w:pStyle w:val="Zkladntext"/>
        <w:spacing w:before="9"/>
        <w:rPr>
          <w:sz w:val="41"/>
        </w:rPr>
      </w:pPr>
    </w:p>
    <w:p w14:paraId="2DE590E1" w14:textId="77777777" w:rsidR="00CB6C01" w:rsidRDefault="004E577A">
      <w:pPr>
        <w:pStyle w:val="Nadpis1"/>
        <w:numPr>
          <w:ilvl w:val="0"/>
          <w:numId w:val="10"/>
        </w:numPr>
        <w:tabs>
          <w:tab w:val="left" w:pos="629"/>
        </w:tabs>
        <w:ind w:hanging="433"/>
      </w:pPr>
      <w:bookmarkStart w:id="32" w:name="_bookmark19"/>
      <w:bookmarkStart w:id="33" w:name="_bookmark191"/>
      <w:bookmarkEnd w:id="32"/>
      <w:bookmarkEnd w:id="33"/>
      <w:r>
        <w:rPr>
          <w:rFonts w:ascii="Times New Roman" w:hAnsi="Times New Roman"/>
          <w:b w:val="0"/>
          <w:spacing w:val="-56"/>
          <w:u w:val="single"/>
        </w:rPr>
        <w:t xml:space="preserve"> </w:t>
      </w:r>
      <w:r>
        <w:rPr>
          <w:u w:val="single"/>
        </w:rPr>
        <w:t>ZADÁVACÍ LHŮTA A</w:t>
      </w:r>
      <w:r>
        <w:rPr>
          <w:spacing w:val="-8"/>
          <w:u w:val="single"/>
        </w:rPr>
        <w:t xml:space="preserve"> </w:t>
      </w:r>
      <w:r>
        <w:rPr>
          <w:u w:val="single"/>
        </w:rPr>
        <w:t>JISTOTA</w:t>
      </w:r>
    </w:p>
    <w:p w14:paraId="5AF3C7E0" w14:textId="77777777" w:rsidR="00CB6C01" w:rsidRDefault="00CB6C01">
      <w:pPr>
        <w:pStyle w:val="Zkladntext"/>
        <w:spacing w:before="4"/>
        <w:rPr>
          <w:b/>
          <w:sz w:val="23"/>
        </w:rPr>
      </w:pPr>
    </w:p>
    <w:p w14:paraId="5547C8CC" w14:textId="77777777" w:rsidR="00CB6C01" w:rsidRDefault="004E577A">
      <w:pPr>
        <w:pStyle w:val="Zkladntext"/>
        <w:spacing w:before="132"/>
        <w:ind w:left="196"/>
      </w:pPr>
      <w:r>
        <w:t>Zadavatel nestanoví požadavek na zadávací lhůtu (§ 40 ZZVZ) a poskytnutí jistoty (§ 41 ZZVZ).</w:t>
      </w:r>
    </w:p>
    <w:p w14:paraId="3DEF0D94" w14:textId="77777777" w:rsidR="00CB6C01" w:rsidRDefault="00CB6C01">
      <w:pPr>
        <w:pStyle w:val="Zkladntext"/>
        <w:rPr>
          <w:sz w:val="28"/>
        </w:rPr>
      </w:pPr>
    </w:p>
    <w:p w14:paraId="16E8CDF2" w14:textId="77777777" w:rsidR="00CB6C01" w:rsidRDefault="004E577A">
      <w:pPr>
        <w:pStyle w:val="Nadpis1"/>
        <w:numPr>
          <w:ilvl w:val="0"/>
          <w:numId w:val="10"/>
        </w:numPr>
        <w:tabs>
          <w:tab w:val="left" w:pos="629"/>
        </w:tabs>
        <w:spacing w:before="241"/>
        <w:ind w:hanging="433"/>
      </w:pPr>
      <w:bookmarkStart w:id="34" w:name="_bookmark20"/>
      <w:bookmarkStart w:id="35" w:name="_bookmark201"/>
      <w:bookmarkEnd w:id="34"/>
      <w:bookmarkEnd w:id="35"/>
      <w:r>
        <w:rPr>
          <w:rFonts w:ascii="Times New Roman" w:hAnsi="Times New Roman"/>
          <w:b w:val="0"/>
          <w:spacing w:val="-56"/>
          <w:u w:val="single"/>
        </w:rPr>
        <w:t xml:space="preserve"> </w:t>
      </w:r>
      <w:r>
        <w:rPr>
          <w:u w:val="single"/>
        </w:rPr>
        <w:t>VÝHRADY</w:t>
      </w:r>
      <w:r>
        <w:rPr>
          <w:spacing w:val="-5"/>
          <w:u w:val="single"/>
        </w:rPr>
        <w:t xml:space="preserve"> </w:t>
      </w:r>
      <w:r>
        <w:rPr>
          <w:u w:val="single"/>
        </w:rPr>
        <w:t>ZADAVATELE</w:t>
      </w:r>
    </w:p>
    <w:p w14:paraId="7C3174F5" w14:textId="77777777" w:rsidR="00CB6C01" w:rsidRDefault="00CB6C01">
      <w:pPr>
        <w:pStyle w:val="Zkladntext"/>
        <w:spacing w:before="3"/>
        <w:rPr>
          <w:b/>
          <w:sz w:val="23"/>
        </w:rPr>
      </w:pPr>
    </w:p>
    <w:p w14:paraId="1060D61D" w14:textId="77777777" w:rsidR="00CB6C01" w:rsidRDefault="004E577A">
      <w:pPr>
        <w:pStyle w:val="Odstavecseseznamem"/>
        <w:numPr>
          <w:ilvl w:val="1"/>
          <w:numId w:val="10"/>
        </w:numPr>
        <w:tabs>
          <w:tab w:val="left" w:pos="1188"/>
        </w:tabs>
        <w:spacing w:before="132"/>
        <w:ind w:left="1187" w:hanging="567"/>
      </w:pPr>
      <w:r>
        <w:t>Náklady</w:t>
      </w:r>
      <w:r>
        <w:rPr>
          <w:spacing w:val="-6"/>
        </w:rPr>
        <w:t xml:space="preserve"> </w:t>
      </w:r>
      <w:r>
        <w:t>spojené</w:t>
      </w:r>
      <w:r>
        <w:rPr>
          <w:spacing w:val="-8"/>
        </w:rPr>
        <w:t xml:space="preserve"> </w:t>
      </w:r>
      <w:r>
        <w:t>se</w:t>
      </w:r>
      <w:r>
        <w:rPr>
          <w:spacing w:val="-7"/>
        </w:rPr>
        <w:t xml:space="preserve"> </w:t>
      </w:r>
      <w:r>
        <w:t>svou</w:t>
      </w:r>
      <w:r>
        <w:rPr>
          <w:spacing w:val="-9"/>
        </w:rPr>
        <w:t xml:space="preserve"> </w:t>
      </w:r>
      <w:r>
        <w:t>účastí</w:t>
      </w:r>
      <w:r>
        <w:rPr>
          <w:spacing w:val="-8"/>
        </w:rPr>
        <w:t xml:space="preserve"> </w:t>
      </w:r>
      <w:r>
        <w:t>v</w:t>
      </w:r>
      <w:r>
        <w:rPr>
          <w:spacing w:val="-6"/>
        </w:rPr>
        <w:t xml:space="preserve"> </w:t>
      </w:r>
      <w:r>
        <w:t>zadávacím</w:t>
      </w:r>
      <w:r>
        <w:rPr>
          <w:spacing w:val="-8"/>
        </w:rPr>
        <w:t xml:space="preserve"> </w:t>
      </w:r>
      <w:r>
        <w:t>řízení</w:t>
      </w:r>
      <w:r>
        <w:rPr>
          <w:spacing w:val="-7"/>
        </w:rPr>
        <w:t xml:space="preserve"> </w:t>
      </w:r>
      <w:r>
        <w:t>nese</w:t>
      </w:r>
      <w:r>
        <w:rPr>
          <w:spacing w:val="-7"/>
        </w:rPr>
        <w:t xml:space="preserve"> </w:t>
      </w:r>
      <w:r>
        <w:t>účastník.</w:t>
      </w:r>
    </w:p>
    <w:p w14:paraId="6E02DACB" w14:textId="77777777" w:rsidR="00CB6C01" w:rsidRDefault="00CB6C01">
      <w:pPr>
        <w:pStyle w:val="Zkladntext"/>
        <w:spacing w:before="1"/>
        <w:rPr>
          <w:sz w:val="28"/>
        </w:rPr>
      </w:pPr>
    </w:p>
    <w:p w14:paraId="7E9089CA" w14:textId="77777777" w:rsidR="00CB6C01" w:rsidRDefault="004E577A">
      <w:pPr>
        <w:pStyle w:val="Odstavecseseznamem"/>
        <w:numPr>
          <w:ilvl w:val="1"/>
          <w:numId w:val="10"/>
        </w:numPr>
        <w:tabs>
          <w:tab w:val="left" w:pos="1188"/>
        </w:tabs>
        <w:ind w:left="1187" w:hanging="567"/>
      </w:pPr>
      <w:r>
        <w:t>Zadavatel</w:t>
      </w:r>
      <w:r>
        <w:rPr>
          <w:spacing w:val="25"/>
        </w:rPr>
        <w:t xml:space="preserve"> </w:t>
      </w:r>
      <w:r>
        <w:t>si</w:t>
      </w:r>
      <w:r>
        <w:rPr>
          <w:spacing w:val="26"/>
        </w:rPr>
        <w:t xml:space="preserve"> </w:t>
      </w:r>
      <w:r>
        <w:t>vyhrazuje</w:t>
      </w:r>
      <w:r>
        <w:rPr>
          <w:spacing w:val="26"/>
        </w:rPr>
        <w:t xml:space="preserve"> </w:t>
      </w:r>
      <w:r>
        <w:t>právo</w:t>
      </w:r>
      <w:r>
        <w:rPr>
          <w:spacing w:val="27"/>
        </w:rPr>
        <w:t xml:space="preserve"> </w:t>
      </w:r>
      <w:r>
        <w:t>upravit</w:t>
      </w:r>
      <w:r>
        <w:rPr>
          <w:spacing w:val="26"/>
        </w:rPr>
        <w:t xml:space="preserve"> </w:t>
      </w:r>
      <w:r>
        <w:t>zadávací</w:t>
      </w:r>
      <w:r>
        <w:rPr>
          <w:spacing w:val="26"/>
        </w:rPr>
        <w:t xml:space="preserve"> </w:t>
      </w:r>
      <w:r>
        <w:t>podmínky</w:t>
      </w:r>
      <w:r>
        <w:rPr>
          <w:spacing w:val="26"/>
        </w:rPr>
        <w:t xml:space="preserve"> </w:t>
      </w:r>
      <w:r>
        <w:t>či</w:t>
      </w:r>
      <w:r>
        <w:rPr>
          <w:spacing w:val="26"/>
        </w:rPr>
        <w:t xml:space="preserve"> </w:t>
      </w:r>
      <w:r>
        <w:t>zrušit</w:t>
      </w:r>
      <w:r>
        <w:rPr>
          <w:spacing w:val="26"/>
        </w:rPr>
        <w:t xml:space="preserve"> </w:t>
      </w:r>
      <w:r>
        <w:t>zadávací</w:t>
      </w:r>
      <w:r>
        <w:rPr>
          <w:spacing w:val="27"/>
        </w:rPr>
        <w:t xml:space="preserve"> </w:t>
      </w:r>
      <w:r>
        <w:t>řízení</w:t>
      </w:r>
    </w:p>
    <w:p w14:paraId="0A0307E4" w14:textId="77777777" w:rsidR="00CB6C01" w:rsidRDefault="004E577A">
      <w:pPr>
        <w:pStyle w:val="Zkladntext"/>
        <w:spacing w:before="84"/>
        <w:ind w:left="1187"/>
      </w:pPr>
      <w:r>
        <w:t>v souladu s příslušnými ustanoveními ZZVZ.</w:t>
      </w:r>
    </w:p>
    <w:p w14:paraId="315272E5" w14:textId="77777777" w:rsidR="00CB6C01" w:rsidRDefault="00CB6C01">
      <w:pPr>
        <w:pStyle w:val="Zkladntext"/>
        <w:spacing w:before="3"/>
        <w:rPr>
          <w:sz w:val="28"/>
        </w:rPr>
      </w:pPr>
    </w:p>
    <w:p w14:paraId="430E9674" w14:textId="77777777" w:rsidR="00CB6C01" w:rsidRDefault="004E577A">
      <w:pPr>
        <w:pStyle w:val="Odstavecseseznamem"/>
        <w:numPr>
          <w:ilvl w:val="1"/>
          <w:numId w:val="10"/>
        </w:numPr>
        <w:tabs>
          <w:tab w:val="left" w:pos="1188"/>
        </w:tabs>
        <w:spacing w:line="319" w:lineRule="auto"/>
        <w:ind w:left="1187" w:right="254" w:hanging="567"/>
      </w:pPr>
      <w:r>
        <w:t>Zadavatel si vyhrazuje právo postupovat v případě identifikace mimořádně nízké nabídkové ceny dle § 113</w:t>
      </w:r>
      <w:r>
        <w:rPr>
          <w:spacing w:val="-16"/>
        </w:rPr>
        <w:t xml:space="preserve"> </w:t>
      </w:r>
      <w:r>
        <w:t>ZZVZ.</w:t>
      </w:r>
    </w:p>
    <w:p w14:paraId="21AEC320" w14:textId="77777777" w:rsidR="00CB6C01" w:rsidRDefault="00CB6C01">
      <w:pPr>
        <w:pStyle w:val="Odstavecseseznamem"/>
        <w:tabs>
          <w:tab w:val="left" w:pos="1188"/>
        </w:tabs>
        <w:spacing w:line="319" w:lineRule="auto"/>
        <w:ind w:left="1187" w:right="254" w:firstLine="0"/>
      </w:pPr>
    </w:p>
    <w:p w14:paraId="48805414" w14:textId="77777777" w:rsidR="00CB6C01" w:rsidRDefault="004E577A">
      <w:pPr>
        <w:pStyle w:val="Odstavecseseznamem"/>
        <w:numPr>
          <w:ilvl w:val="1"/>
          <w:numId w:val="10"/>
        </w:numPr>
        <w:tabs>
          <w:tab w:val="left" w:pos="1188"/>
        </w:tabs>
        <w:spacing w:line="319" w:lineRule="auto"/>
        <w:ind w:left="1187" w:right="254" w:hanging="567"/>
        <w:jc w:val="both"/>
      </w:pPr>
      <w:r>
        <w:t xml:space="preserve">Zadavatel si ve smyslu </w:t>
      </w:r>
      <w:proofErr w:type="spellStart"/>
      <w:r>
        <w:t>ust</w:t>
      </w:r>
      <w:proofErr w:type="spellEnd"/>
      <w:r>
        <w:t>. § 53 odst. 5 ZZVZ vyhrazuje právo oznámit rozhodnutí o vyloučení účastníka ze zadávacího řízení a rozhodnutí o výběru dodavatele uveřejněním na profilu zadavatele. Rozhodnutí o vyloučení a rozhodnutí o výběru</w:t>
      </w:r>
    </w:p>
    <w:p w14:paraId="7E26589B" w14:textId="77777777" w:rsidR="00CB6C01" w:rsidRDefault="004E577A">
      <w:pPr>
        <w:pStyle w:val="Odstavecseseznamem"/>
        <w:tabs>
          <w:tab w:val="left" w:pos="1188"/>
        </w:tabs>
        <w:spacing w:line="319" w:lineRule="auto"/>
        <w:ind w:left="1187" w:right="254" w:firstLine="0"/>
        <w:jc w:val="both"/>
      </w:pPr>
      <w:r>
        <w:t>dodavatele se v takovém případě považuje za doručené okamžikem uveřejnění.</w:t>
      </w:r>
    </w:p>
    <w:p w14:paraId="20222E3E" w14:textId="77777777" w:rsidR="00CB6C01" w:rsidRDefault="00CB6C01">
      <w:pPr>
        <w:pStyle w:val="Zkladntext"/>
        <w:spacing w:before="1"/>
        <w:rPr>
          <w:sz w:val="28"/>
        </w:rPr>
      </w:pPr>
    </w:p>
    <w:p w14:paraId="5A54C4C8" w14:textId="77777777" w:rsidR="00CB6C01" w:rsidRDefault="004E577A">
      <w:pPr>
        <w:pStyle w:val="Odstavecseseznamem"/>
        <w:numPr>
          <w:ilvl w:val="1"/>
          <w:numId w:val="10"/>
        </w:numPr>
        <w:tabs>
          <w:tab w:val="left" w:pos="1188"/>
        </w:tabs>
        <w:ind w:left="1187" w:hanging="567"/>
      </w:pPr>
      <w:r>
        <w:t>Zadavatel nepřipouští ani nepožaduje varianty</w:t>
      </w:r>
      <w:r>
        <w:rPr>
          <w:spacing w:val="-15"/>
        </w:rPr>
        <w:t xml:space="preserve"> </w:t>
      </w:r>
      <w:r>
        <w:t>nabídky.</w:t>
      </w:r>
    </w:p>
    <w:p w14:paraId="010E18B5" w14:textId="77777777" w:rsidR="00CB6C01" w:rsidRDefault="00CB6C01">
      <w:pPr>
        <w:pStyle w:val="Zkladntext"/>
        <w:spacing w:before="1"/>
        <w:rPr>
          <w:sz w:val="28"/>
        </w:rPr>
      </w:pPr>
    </w:p>
    <w:p w14:paraId="14D68863" w14:textId="77777777" w:rsidR="00CB6C01" w:rsidRDefault="004E577A">
      <w:pPr>
        <w:pStyle w:val="Odstavecseseznamem"/>
        <w:numPr>
          <w:ilvl w:val="1"/>
          <w:numId w:val="10"/>
        </w:numPr>
        <w:tabs>
          <w:tab w:val="left" w:pos="1188"/>
        </w:tabs>
        <w:spacing w:line="319" w:lineRule="auto"/>
        <w:ind w:left="1187" w:right="254" w:hanging="567"/>
        <w:jc w:val="both"/>
      </w:pPr>
      <w:r>
        <w:t>Zadavatel může ověřovat věrohodnost poskytnutých údajů, dokladů, modelů</w:t>
      </w:r>
      <w:r>
        <w:rPr>
          <w:spacing w:val="-31"/>
        </w:rPr>
        <w:t xml:space="preserve"> </w:t>
      </w:r>
      <w:r>
        <w:t>anebo vzorků</w:t>
      </w:r>
      <w:r>
        <w:rPr>
          <w:spacing w:val="-7"/>
        </w:rPr>
        <w:t xml:space="preserve"> </w:t>
      </w:r>
      <w:r>
        <w:t>(jsou-li</w:t>
      </w:r>
      <w:r>
        <w:rPr>
          <w:spacing w:val="-8"/>
        </w:rPr>
        <w:t xml:space="preserve"> </w:t>
      </w:r>
      <w:r>
        <w:t>požadovány)</w:t>
      </w:r>
      <w:r>
        <w:rPr>
          <w:spacing w:val="-6"/>
        </w:rPr>
        <w:t xml:space="preserve"> </w:t>
      </w:r>
      <w:r>
        <w:t>a</w:t>
      </w:r>
      <w:r>
        <w:rPr>
          <w:spacing w:val="-6"/>
        </w:rPr>
        <w:t xml:space="preserve"> </w:t>
      </w:r>
      <w:r>
        <w:t>může</w:t>
      </w:r>
      <w:r>
        <w:rPr>
          <w:spacing w:val="-6"/>
        </w:rPr>
        <w:t xml:space="preserve"> </w:t>
      </w:r>
      <w:r>
        <w:t>si</w:t>
      </w:r>
      <w:r>
        <w:rPr>
          <w:spacing w:val="-8"/>
        </w:rPr>
        <w:t xml:space="preserve"> </w:t>
      </w:r>
      <w:r>
        <w:t>je</w:t>
      </w:r>
      <w:r>
        <w:rPr>
          <w:spacing w:val="-8"/>
        </w:rPr>
        <w:t xml:space="preserve"> </w:t>
      </w:r>
      <w:r>
        <w:t>opatřovat</w:t>
      </w:r>
      <w:r>
        <w:rPr>
          <w:spacing w:val="-6"/>
        </w:rPr>
        <w:t xml:space="preserve"> </w:t>
      </w:r>
      <w:r>
        <w:t>také</w:t>
      </w:r>
      <w:r>
        <w:rPr>
          <w:spacing w:val="-7"/>
        </w:rPr>
        <w:t xml:space="preserve"> </w:t>
      </w:r>
      <w:r>
        <w:t>sám,</w:t>
      </w:r>
      <w:r>
        <w:rPr>
          <w:spacing w:val="-7"/>
        </w:rPr>
        <w:t xml:space="preserve"> </w:t>
      </w:r>
      <w:r>
        <w:t>a</w:t>
      </w:r>
      <w:r>
        <w:rPr>
          <w:spacing w:val="-6"/>
        </w:rPr>
        <w:t xml:space="preserve"> </w:t>
      </w:r>
      <w:r>
        <w:t>to</w:t>
      </w:r>
      <w:r>
        <w:rPr>
          <w:spacing w:val="-6"/>
        </w:rPr>
        <w:t xml:space="preserve"> </w:t>
      </w:r>
      <w:r>
        <w:t>například</w:t>
      </w:r>
      <w:r>
        <w:rPr>
          <w:spacing w:val="-9"/>
        </w:rPr>
        <w:t xml:space="preserve"> </w:t>
      </w:r>
      <w:r>
        <w:t>u</w:t>
      </w:r>
      <w:r>
        <w:rPr>
          <w:spacing w:val="-7"/>
        </w:rPr>
        <w:t xml:space="preserve"> </w:t>
      </w:r>
      <w:r>
        <w:t>třetích osob či z veřejně dostupných zdrojů. Účastník je povinen mu v tomto ohledu poskytnout veškerou potřebnou</w:t>
      </w:r>
      <w:r>
        <w:rPr>
          <w:spacing w:val="-4"/>
        </w:rPr>
        <w:t xml:space="preserve"> </w:t>
      </w:r>
      <w:r>
        <w:t>součinnost.</w:t>
      </w:r>
    </w:p>
    <w:p w14:paraId="053AED06" w14:textId="77777777" w:rsidR="00CB6C01" w:rsidRDefault="004E577A">
      <w:pPr>
        <w:pStyle w:val="Odstavecseseznamem"/>
        <w:numPr>
          <w:ilvl w:val="1"/>
          <w:numId w:val="10"/>
        </w:numPr>
        <w:tabs>
          <w:tab w:val="left" w:pos="1188"/>
        </w:tabs>
        <w:spacing w:before="241" w:line="319" w:lineRule="auto"/>
        <w:ind w:left="1187" w:right="256" w:hanging="567"/>
        <w:jc w:val="both"/>
      </w:pPr>
      <w:r>
        <w:t>Zadavatel</w:t>
      </w:r>
      <w:r>
        <w:rPr>
          <w:spacing w:val="-17"/>
        </w:rPr>
        <w:t xml:space="preserve"> </w:t>
      </w:r>
      <w:r>
        <w:t>požaduje</w:t>
      </w:r>
      <w:r>
        <w:rPr>
          <w:spacing w:val="-16"/>
        </w:rPr>
        <w:t xml:space="preserve"> </w:t>
      </w:r>
      <w:r>
        <w:t>ze</w:t>
      </w:r>
      <w:r>
        <w:rPr>
          <w:spacing w:val="-16"/>
        </w:rPr>
        <w:t xml:space="preserve"> </w:t>
      </w:r>
      <w:r>
        <w:t>strany</w:t>
      </w:r>
      <w:r>
        <w:rPr>
          <w:spacing w:val="-15"/>
        </w:rPr>
        <w:t xml:space="preserve"> </w:t>
      </w:r>
      <w:r>
        <w:t>dodavatelů</w:t>
      </w:r>
      <w:r>
        <w:rPr>
          <w:spacing w:val="-16"/>
        </w:rPr>
        <w:t xml:space="preserve"> </w:t>
      </w:r>
      <w:r>
        <w:t>a</w:t>
      </w:r>
      <w:r>
        <w:rPr>
          <w:spacing w:val="-16"/>
        </w:rPr>
        <w:t xml:space="preserve"> </w:t>
      </w:r>
      <w:r>
        <w:t>jejich</w:t>
      </w:r>
      <w:r>
        <w:rPr>
          <w:spacing w:val="-16"/>
        </w:rPr>
        <w:t xml:space="preserve"> </w:t>
      </w:r>
      <w:r>
        <w:t>poddodavatelů</w:t>
      </w:r>
      <w:r>
        <w:rPr>
          <w:spacing w:val="-16"/>
        </w:rPr>
        <w:t xml:space="preserve"> </w:t>
      </w:r>
      <w:r>
        <w:t>dodržení</w:t>
      </w:r>
      <w:r>
        <w:rPr>
          <w:spacing w:val="-17"/>
        </w:rPr>
        <w:t xml:space="preserve"> </w:t>
      </w:r>
      <w:r>
        <w:t>podmínek dle ustanovení § 4b zákona č. 159/2006 Sb., o střetu zájmů, ve znění pozdějších předpisů. Zadavatel vyloučí účastníka zadávacího řízení, pokud účastník nebo poddodavatel, prostřednictvím kterého účastník prokazuje kvalifikaci, poruší citované</w:t>
      </w:r>
      <w:r>
        <w:rPr>
          <w:spacing w:val="-2"/>
        </w:rPr>
        <w:t xml:space="preserve"> </w:t>
      </w:r>
      <w:r>
        <w:t>ustanovení.</w:t>
      </w:r>
    </w:p>
    <w:p w14:paraId="40A3C0DB" w14:textId="77777777" w:rsidR="00CB6C01" w:rsidRDefault="004E577A">
      <w:pPr>
        <w:pStyle w:val="Odstavecseseznamem"/>
        <w:numPr>
          <w:ilvl w:val="1"/>
          <w:numId w:val="10"/>
        </w:numPr>
        <w:tabs>
          <w:tab w:val="left" w:pos="1188"/>
        </w:tabs>
        <w:spacing w:before="241" w:line="319" w:lineRule="auto"/>
        <w:ind w:left="1187" w:right="255" w:hanging="567"/>
        <w:jc w:val="both"/>
      </w:pPr>
      <w:r>
        <w:t xml:space="preserve">Zadavatel upozorňuje, že vybraný dodavatel je dle </w:t>
      </w:r>
      <w:proofErr w:type="spellStart"/>
      <w:r>
        <w:t>ust</w:t>
      </w:r>
      <w:proofErr w:type="spellEnd"/>
      <w:r>
        <w:t>.  § 2 písm.  e)  zákona č.</w:t>
      </w:r>
      <w:r>
        <w:rPr>
          <w:spacing w:val="-11"/>
        </w:rPr>
        <w:t xml:space="preserve"> </w:t>
      </w:r>
      <w:r>
        <w:t>320/2001</w:t>
      </w:r>
      <w:r>
        <w:rPr>
          <w:spacing w:val="-16"/>
        </w:rPr>
        <w:t xml:space="preserve"> </w:t>
      </w:r>
      <w:r>
        <w:t>Sb.,</w:t>
      </w:r>
      <w:r>
        <w:rPr>
          <w:spacing w:val="-17"/>
        </w:rPr>
        <w:t xml:space="preserve"> </w:t>
      </w:r>
      <w:r>
        <w:t>o</w:t>
      </w:r>
      <w:r>
        <w:rPr>
          <w:spacing w:val="-14"/>
        </w:rPr>
        <w:t xml:space="preserve"> </w:t>
      </w:r>
      <w:r>
        <w:t>finanční</w:t>
      </w:r>
      <w:r>
        <w:rPr>
          <w:spacing w:val="-15"/>
        </w:rPr>
        <w:t xml:space="preserve"> </w:t>
      </w:r>
      <w:r>
        <w:t>kontrole,</w:t>
      </w:r>
      <w:r>
        <w:rPr>
          <w:spacing w:val="-17"/>
        </w:rPr>
        <w:t xml:space="preserve"> </w:t>
      </w:r>
      <w:r>
        <w:t>ve</w:t>
      </w:r>
      <w:r>
        <w:rPr>
          <w:spacing w:val="-17"/>
        </w:rPr>
        <w:t xml:space="preserve"> </w:t>
      </w:r>
      <w:r>
        <w:t>znění</w:t>
      </w:r>
      <w:r>
        <w:rPr>
          <w:spacing w:val="-16"/>
        </w:rPr>
        <w:t xml:space="preserve"> </w:t>
      </w:r>
      <w:r>
        <w:t>pozdějších</w:t>
      </w:r>
      <w:r>
        <w:rPr>
          <w:spacing w:val="-15"/>
        </w:rPr>
        <w:t xml:space="preserve"> </w:t>
      </w:r>
      <w:r>
        <w:t>předpisů,</w:t>
      </w:r>
      <w:r>
        <w:rPr>
          <w:spacing w:val="-17"/>
        </w:rPr>
        <w:t xml:space="preserve"> </w:t>
      </w:r>
      <w:r>
        <w:t>osobou</w:t>
      </w:r>
      <w:r>
        <w:rPr>
          <w:spacing w:val="-17"/>
        </w:rPr>
        <w:t xml:space="preserve"> </w:t>
      </w:r>
      <w:r>
        <w:t>povinnou spolupůsobit při výkonu finanční</w:t>
      </w:r>
      <w:r>
        <w:rPr>
          <w:spacing w:val="-11"/>
        </w:rPr>
        <w:t xml:space="preserve"> </w:t>
      </w:r>
      <w:r>
        <w:t>kontroly.</w:t>
      </w:r>
    </w:p>
    <w:p w14:paraId="652A6032" w14:textId="77777777" w:rsidR="00CB6C01" w:rsidRDefault="004E577A">
      <w:pPr>
        <w:pStyle w:val="Odstavecseseznamem"/>
        <w:numPr>
          <w:ilvl w:val="1"/>
          <w:numId w:val="10"/>
        </w:numPr>
        <w:tabs>
          <w:tab w:val="left" w:pos="1188"/>
        </w:tabs>
        <w:spacing w:before="241"/>
        <w:ind w:left="1187" w:hanging="567"/>
      </w:pPr>
      <w:r>
        <w:t>Zadavatel si vyhrazuje, že námitky proti zadávacím podmínkám podle § 242 odst.</w:t>
      </w:r>
      <w:r>
        <w:rPr>
          <w:spacing w:val="-37"/>
        </w:rPr>
        <w:t xml:space="preserve"> </w:t>
      </w:r>
      <w:r>
        <w:t>4</w:t>
      </w:r>
    </w:p>
    <w:p w14:paraId="25B93D06" w14:textId="77777777" w:rsidR="00CB6C01" w:rsidRDefault="004E577A">
      <w:pPr>
        <w:pStyle w:val="Zkladntext"/>
        <w:spacing w:before="83"/>
        <w:ind w:left="1187"/>
      </w:pPr>
      <w:r>
        <w:t>ZZVZ lze podat nejpozději 72 hodin před skončením lhůty pro podání nabídek.</w:t>
      </w:r>
    </w:p>
    <w:p w14:paraId="4E66E75F" w14:textId="77777777" w:rsidR="00CB6C01" w:rsidRDefault="00CB6C01">
      <w:pPr>
        <w:pStyle w:val="Zkladntext"/>
        <w:rPr>
          <w:sz w:val="28"/>
        </w:rPr>
      </w:pPr>
    </w:p>
    <w:p w14:paraId="5CC6F955" w14:textId="77777777" w:rsidR="00CB6C01" w:rsidRDefault="00CB6C01">
      <w:pPr>
        <w:pStyle w:val="Zkladntext"/>
        <w:spacing w:before="3"/>
        <w:rPr>
          <w:sz w:val="29"/>
        </w:rPr>
      </w:pPr>
    </w:p>
    <w:p w14:paraId="58581934" w14:textId="77777777" w:rsidR="00CB6C01" w:rsidRDefault="004E577A">
      <w:pPr>
        <w:pStyle w:val="Nadpis1"/>
        <w:numPr>
          <w:ilvl w:val="0"/>
          <w:numId w:val="10"/>
        </w:numPr>
        <w:tabs>
          <w:tab w:val="left" w:pos="629"/>
        </w:tabs>
        <w:ind w:hanging="433"/>
      </w:pPr>
      <w:bookmarkStart w:id="36" w:name="_bookmark211"/>
      <w:bookmarkStart w:id="37" w:name="_bookmark212"/>
      <w:bookmarkEnd w:id="36"/>
      <w:bookmarkEnd w:id="37"/>
      <w:r>
        <w:rPr>
          <w:rFonts w:ascii="Times New Roman" w:hAnsi="Times New Roman"/>
          <w:b w:val="0"/>
          <w:spacing w:val="-56"/>
          <w:u w:val="single"/>
        </w:rPr>
        <w:t xml:space="preserve"> </w:t>
      </w:r>
      <w:r>
        <w:rPr>
          <w:u w:val="single"/>
        </w:rPr>
        <w:t>INFORMACE O ZPRACOVÁNÍ OSOBNÍCH</w:t>
      </w:r>
      <w:r>
        <w:rPr>
          <w:spacing w:val="-16"/>
          <w:u w:val="single"/>
        </w:rPr>
        <w:t xml:space="preserve"> </w:t>
      </w:r>
      <w:r>
        <w:rPr>
          <w:u w:val="single"/>
        </w:rPr>
        <w:t>ÚDAJŮ</w:t>
      </w:r>
    </w:p>
    <w:p w14:paraId="46CBCC3D" w14:textId="77777777" w:rsidR="00CB6C01" w:rsidRDefault="00CB6C01">
      <w:pPr>
        <w:pStyle w:val="Zkladntext"/>
        <w:spacing w:before="2"/>
        <w:rPr>
          <w:b/>
          <w:sz w:val="28"/>
        </w:rPr>
      </w:pPr>
    </w:p>
    <w:p w14:paraId="13670CAA" w14:textId="77777777" w:rsidR="00CB6C01" w:rsidRDefault="004E577A">
      <w:pPr>
        <w:pStyle w:val="Odstavecseseznamem"/>
        <w:numPr>
          <w:ilvl w:val="1"/>
          <w:numId w:val="10"/>
        </w:numPr>
        <w:tabs>
          <w:tab w:val="left" w:pos="1188"/>
        </w:tabs>
        <w:spacing w:line="319" w:lineRule="auto"/>
        <w:ind w:left="1187" w:right="254" w:hanging="567"/>
        <w:jc w:val="both"/>
      </w:pPr>
      <w:r>
        <w:t>Zadavatel v postavení správce osobních údajů tímto informuje ve smyslu čl. 13 Nařízení Evropského parlamentu a Rady (EU) 2016/679 o ochraně fyzických osob v souvislosti se zpracováním osobních údajů a o volném pohybu těchto údajů (dále jen „</w:t>
      </w:r>
      <w:r>
        <w:rPr>
          <w:i/>
        </w:rPr>
        <w:t>GDPR</w:t>
      </w:r>
      <w:r>
        <w:t>“) a zákona č. 110/2019 Sb., o zpracování osobních údajů, ve znění pozdějších předpisů, účastníky o zpracování osobních údajů za účelem realizace zadávacího řízení dle</w:t>
      </w:r>
      <w:r>
        <w:rPr>
          <w:spacing w:val="-10"/>
        </w:rPr>
        <w:t xml:space="preserve"> </w:t>
      </w:r>
      <w:r>
        <w:t>ZZVZ.</w:t>
      </w:r>
    </w:p>
    <w:p w14:paraId="735D9AB0" w14:textId="77777777" w:rsidR="00CB6C01" w:rsidRDefault="004E577A">
      <w:pPr>
        <w:pStyle w:val="Odstavecseseznamem"/>
        <w:numPr>
          <w:ilvl w:val="1"/>
          <w:numId w:val="10"/>
        </w:numPr>
        <w:tabs>
          <w:tab w:val="left" w:pos="1188"/>
        </w:tabs>
        <w:spacing w:before="242" w:line="319" w:lineRule="auto"/>
        <w:ind w:left="1187" w:right="256" w:hanging="567"/>
        <w:jc w:val="both"/>
      </w:pPr>
      <w:r>
        <w:t>Zadavatel může v rámci realizace zadávacího řízení zpracovávat osobní údaje dodavatelů a jejich poddodavatelů (z řad fyzických osob podnikajících), členů statutárních orgánů a kontaktních osob dodavatelů a jejich poddodavatelů, osob, prostřednictvím</w:t>
      </w:r>
      <w:r>
        <w:rPr>
          <w:spacing w:val="-10"/>
        </w:rPr>
        <w:t xml:space="preserve"> </w:t>
      </w:r>
      <w:r>
        <w:t>kterých</w:t>
      </w:r>
      <w:r>
        <w:rPr>
          <w:spacing w:val="-8"/>
        </w:rPr>
        <w:t xml:space="preserve"> </w:t>
      </w:r>
      <w:r>
        <w:t>je</w:t>
      </w:r>
      <w:r>
        <w:rPr>
          <w:spacing w:val="-9"/>
        </w:rPr>
        <w:t xml:space="preserve"> </w:t>
      </w:r>
      <w:r>
        <w:t>dodavatelem</w:t>
      </w:r>
      <w:r>
        <w:rPr>
          <w:spacing w:val="-9"/>
        </w:rPr>
        <w:t xml:space="preserve"> </w:t>
      </w:r>
      <w:r>
        <w:t>prokazována</w:t>
      </w:r>
      <w:r>
        <w:rPr>
          <w:spacing w:val="-8"/>
        </w:rPr>
        <w:t xml:space="preserve"> </w:t>
      </w:r>
      <w:r>
        <w:t>kvalifikace,</w:t>
      </w:r>
      <w:r>
        <w:rPr>
          <w:spacing w:val="-8"/>
        </w:rPr>
        <w:t xml:space="preserve"> </w:t>
      </w:r>
      <w:r>
        <w:t>členů</w:t>
      </w:r>
      <w:r>
        <w:rPr>
          <w:spacing w:val="-8"/>
        </w:rPr>
        <w:t xml:space="preserve"> </w:t>
      </w:r>
      <w:r>
        <w:t>realizačního týmu dodavatele a skutečných majitelů</w:t>
      </w:r>
      <w:r>
        <w:rPr>
          <w:spacing w:val="-12"/>
        </w:rPr>
        <w:t xml:space="preserve"> </w:t>
      </w:r>
      <w:r>
        <w:t>dodavatele.</w:t>
      </w:r>
    </w:p>
    <w:p w14:paraId="69045655" w14:textId="77777777" w:rsidR="00CB6C01" w:rsidRDefault="004E577A">
      <w:pPr>
        <w:pStyle w:val="Odstavecseseznamem"/>
        <w:numPr>
          <w:ilvl w:val="1"/>
          <w:numId w:val="10"/>
        </w:numPr>
        <w:tabs>
          <w:tab w:val="left" w:pos="1188"/>
        </w:tabs>
        <w:spacing w:before="240" w:line="319" w:lineRule="auto"/>
        <w:ind w:left="1187" w:right="255" w:hanging="567"/>
        <w:jc w:val="both"/>
      </w:pPr>
      <w:r>
        <w:t>Zadavatel</w:t>
      </w:r>
      <w:r>
        <w:rPr>
          <w:spacing w:val="-8"/>
        </w:rPr>
        <w:t xml:space="preserve"> </w:t>
      </w:r>
      <w:r>
        <w:t>bude</w:t>
      </w:r>
      <w:r>
        <w:rPr>
          <w:spacing w:val="-10"/>
        </w:rPr>
        <w:t xml:space="preserve"> </w:t>
      </w:r>
      <w:r>
        <w:t>zpracovávat</w:t>
      </w:r>
      <w:r>
        <w:rPr>
          <w:spacing w:val="-6"/>
        </w:rPr>
        <w:t xml:space="preserve"> </w:t>
      </w:r>
      <w:r>
        <w:t>osobní</w:t>
      </w:r>
      <w:r>
        <w:rPr>
          <w:spacing w:val="-8"/>
        </w:rPr>
        <w:t xml:space="preserve"> </w:t>
      </w:r>
      <w:r>
        <w:t>údaje</w:t>
      </w:r>
      <w:r>
        <w:rPr>
          <w:spacing w:val="-7"/>
        </w:rPr>
        <w:t xml:space="preserve"> </w:t>
      </w:r>
      <w:r>
        <w:t>pouze</w:t>
      </w:r>
      <w:r>
        <w:rPr>
          <w:spacing w:val="-9"/>
        </w:rPr>
        <w:t xml:space="preserve"> </w:t>
      </w:r>
      <w:r>
        <w:t>v</w:t>
      </w:r>
      <w:r>
        <w:rPr>
          <w:spacing w:val="-10"/>
        </w:rPr>
        <w:t xml:space="preserve"> </w:t>
      </w:r>
      <w:r>
        <w:t>rozsahu</w:t>
      </w:r>
      <w:r>
        <w:rPr>
          <w:spacing w:val="-6"/>
        </w:rPr>
        <w:t xml:space="preserve"> </w:t>
      </w:r>
      <w:r>
        <w:t>nezbytném</w:t>
      </w:r>
      <w:r>
        <w:rPr>
          <w:spacing w:val="-8"/>
        </w:rPr>
        <w:t xml:space="preserve"> </w:t>
      </w:r>
      <w:r>
        <w:t>pro</w:t>
      </w:r>
      <w:r>
        <w:rPr>
          <w:spacing w:val="-9"/>
        </w:rPr>
        <w:t xml:space="preserve"> </w:t>
      </w:r>
      <w:r>
        <w:t xml:space="preserve">realizaci zadávacího řízení a pouze po dobu stanovenou právními předpisy, zejména ZZVZ. Subjekty údajů jsou oprávněny uplatňovat jejich práva dle čl. 13 až 22 GDPR v písemné formě na adrese sídla zadavatele. </w:t>
      </w:r>
    </w:p>
    <w:p w14:paraId="6670F995" w14:textId="77777777" w:rsidR="00CB6C01" w:rsidRDefault="00CB6C01">
      <w:pPr>
        <w:pStyle w:val="Zkladntext"/>
        <w:spacing w:before="8"/>
        <w:rPr>
          <w:sz w:val="41"/>
        </w:rPr>
      </w:pPr>
    </w:p>
    <w:p w14:paraId="1723A8E4" w14:textId="77777777" w:rsidR="00CB6C01" w:rsidRDefault="004E577A">
      <w:pPr>
        <w:pStyle w:val="Nadpis1"/>
        <w:numPr>
          <w:ilvl w:val="0"/>
          <w:numId w:val="10"/>
        </w:numPr>
        <w:tabs>
          <w:tab w:val="left" w:pos="629"/>
        </w:tabs>
        <w:ind w:hanging="433"/>
      </w:pPr>
      <w:bookmarkStart w:id="38" w:name="_bookmark22"/>
      <w:bookmarkStart w:id="39" w:name="_bookmark221"/>
      <w:bookmarkEnd w:id="38"/>
      <w:bookmarkEnd w:id="39"/>
      <w:r>
        <w:rPr>
          <w:rFonts w:ascii="Times New Roman" w:hAnsi="Times New Roman"/>
          <w:b w:val="0"/>
          <w:spacing w:val="-56"/>
          <w:u w:val="single"/>
        </w:rPr>
        <w:t xml:space="preserve"> </w:t>
      </w:r>
      <w:r>
        <w:rPr>
          <w:u w:val="single"/>
        </w:rPr>
        <w:t>SANKCE VŮČI RUSKU A</w:t>
      </w:r>
      <w:r>
        <w:rPr>
          <w:spacing w:val="-21"/>
          <w:u w:val="single"/>
        </w:rPr>
        <w:t xml:space="preserve"> </w:t>
      </w:r>
      <w:r>
        <w:rPr>
          <w:u w:val="single"/>
        </w:rPr>
        <w:t>BĚLORUSKU</w:t>
      </w:r>
    </w:p>
    <w:p w14:paraId="4E12EB8C" w14:textId="77777777" w:rsidR="00CB6C01" w:rsidRDefault="00CB6C01">
      <w:pPr>
        <w:pStyle w:val="Zkladntext"/>
        <w:spacing w:before="3"/>
        <w:rPr>
          <w:b/>
          <w:sz w:val="23"/>
        </w:rPr>
      </w:pPr>
    </w:p>
    <w:p w14:paraId="46E346F4" w14:textId="77777777" w:rsidR="00CB6C01" w:rsidRDefault="004E577A">
      <w:pPr>
        <w:pStyle w:val="Odstavecseseznamem"/>
        <w:numPr>
          <w:ilvl w:val="1"/>
          <w:numId w:val="10"/>
        </w:numPr>
        <w:tabs>
          <w:tab w:val="left" w:pos="1188"/>
        </w:tabs>
        <w:spacing w:before="132" w:line="319" w:lineRule="auto"/>
        <w:ind w:left="1187" w:right="253" w:hanging="567"/>
        <w:jc w:val="both"/>
      </w:pPr>
      <w:r>
        <w:t>Účastník</w:t>
      </w:r>
      <w:r>
        <w:rPr>
          <w:spacing w:val="-21"/>
        </w:rPr>
        <w:t xml:space="preserve"> </w:t>
      </w:r>
      <w:r>
        <w:t>podáním</w:t>
      </w:r>
      <w:r>
        <w:rPr>
          <w:spacing w:val="-20"/>
        </w:rPr>
        <w:t xml:space="preserve"> </w:t>
      </w:r>
      <w:r>
        <w:t>nabídky</w:t>
      </w:r>
      <w:r>
        <w:rPr>
          <w:spacing w:val="-17"/>
        </w:rPr>
        <w:t xml:space="preserve"> </w:t>
      </w:r>
      <w:r>
        <w:t>potvrzuje,</w:t>
      </w:r>
      <w:r>
        <w:rPr>
          <w:spacing w:val="-21"/>
        </w:rPr>
        <w:t xml:space="preserve"> </w:t>
      </w:r>
      <w:r>
        <w:t>že</w:t>
      </w:r>
      <w:r>
        <w:rPr>
          <w:spacing w:val="-21"/>
        </w:rPr>
        <w:t xml:space="preserve"> </w:t>
      </w:r>
      <w:r>
        <w:t>v</w:t>
      </w:r>
      <w:r>
        <w:rPr>
          <w:spacing w:val="-18"/>
        </w:rPr>
        <w:t xml:space="preserve"> </w:t>
      </w:r>
      <w:r>
        <w:t>případě</w:t>
      </w:r>
      <w:r>
        <w:rPr>
          <w:spacing w:val="-19"/>
        </w:rPr>
        <w:t xml:space="preserve"> </w:t>
      </w:r>
      <w:r>
        <w:t>uzavření</w:t>
      </w:r>
      <w:r>
        <w:rPr>
          <w:spacing w:val="-19"/>
        </w:rPr>
        <w:t xml:space="preserve"> </w:t>
      </w:r>
      <w:r>
        <w:t>smlouvy</w:t>
      </w:r>
      <w:r>
        <w:rPr>
          <w:spacing w:val="-18"/>
        </w:rPr>
        <w:t xml:space="preserve"> </w:t>
      </w:r>
      <w:r>
        <w:t>se</w:t>
      </w:r>
      <w:r>
        <w:rPr>
          <w:spacing w:val="-21"/>
        </w:rPr>
        <w:t xml:space="preserve"> </w:t>
      </w:r>
      <w:r>
        <w:t>zadavatelem platby poskytované zadavatelem v souvislosti s realizací veřejné zakázky nebudou přímo nebo nepřímo a to ani zčásti poskytnuty osobám, vůči kterým platí tzv. individuální</w:t>
      </w:r>
      <w:r>
        <w:rPr>
          <w:spacing w:val="-25"/>
        </w:rPr>
        <w:t xml:space="preserve"> </w:t>
      </w:r>
      <w:r>
        <w:t>finanční</w:t>
      </w:r>
      <w:r>
        <w:rPr>
          <w:spacing w:val="-24"/>
        </w:rPr>
        <w:t xml:space="preserve"> </w:t>
      </w:r>
      <w:r>
        <w:t>sankce</w:t>
      </w:r>
      <w:r>
        <w:rPr>
          <w:spacing w:val="-23"/>
        </w:rPr>
        <w:t xml:space="preserve"> </w:t>
      </w:r>
      <w:r>
        <w:t>ve</w:t>
      </w:r>
      <w:r>
        <w:rPr>
          <w:spacing w:val="-23"/>
        </w:rPr>
        <w:t xml:space="preserve"> </w:t>
      </w:r>
      <w:r>
        <w:t>smyslu</w:t>
      </w:r>
      <w:r>
        <w:rPr>
          <w:spacing w:val="-26"/>
        </w:rPr>
        <w:t xml:space="preserve"> </w:t>
      </w:r>
      <w:r>
        <w:t>čl.</w:t>
      </w:r>
      <w:r>
        <w:rPr>
          <w:spacing w:val="-25"/>
        </w:rPr>
        <w:t xml:space="preserve"> </w:t>
      </w:r>
      <w:r>
        <w:t>2</w:t>
      </w:r>
      <w:r>
        <w:rPr>
          <w:spacing w:val="-23"/>
        </w:rPr>
        <w:t xml:space="preserve"> </w:t>
      </w:r>
      <w:r>
        <w:t>odst.</w:t>
      </w:r>
      <w:r>
        <w:rPr>
          <w:spacing w:val="-24"/>
        </w:rPr>
        <w:t xml:space="preserve"> </w:t>
      </w:r>
      <w:r>
        <w:t>2</w:t>
      </w:r>
      <w:r>
        <w:rPr>
          <w:spacing w:val="-26"/>
        </w:rPr>
        <w:t xml:space="preserve"> </w:t>
      </w:r>
      <w:r>
        <w:t>Nařízení</w:t>
      </w:r>
      <w:r>
        <w:rPr>
          <w:spacing w:val="-26"/>
        </w:rPr>
        <w:t xml:space="preserve"> </w:t>
      </w:r>
      <w:r>
        <w:t>Rady</w:t>
      </w:r>
      <w:r>
        <w:rPr>
          <w:spacing w:val="-23"/>
        </w:rPr>
        <w:t xml:space="preserve"> </w:t>
      </w:r>
      <w:r>
        <w:t>(EU)</w:t>
      </w:r>
      <w:r>
        <w:rPr>
          <w:spacing w:val="-25"/>
        </w:rPr>
        <w:t xml:space="preserve"> </w:t>
      </w:r>
      <w:r>
        <w:t>č.</w:t>
      </w:r>
      <w:r>
        <w:rPr>
          <w:spacing w:val="-24"/>
        </w:rPr>
        <w:t xml:space="preserve"> </w:t>
      </w:r>
      <w:r>
        <w:t>208/2014</w:t>
      </w:r>
      <w:r>
        <w:rPr>
          <w:spacing w:val="-23"/>
        </w:rPr>
        <w:t xml:space="preserve"> </w:t>
      </w:r>
      <w:r>
        <w:t>ze dne 5. 3. 2014 o omezujících opatřeních vůči některým osobám, subjektům a orgánům</w:t>
      </w:r>
      <w:r>
        <w:rPr>
          <w:spacing w:val="-15"/>
        </w:rPr>
        <w:t xml:space="preserve"> </w:t>
      </w:r>
      <w:r>
        <w:t>vzhledem</w:t>
      </w:r>
      <w:r>
        <w:rPr>
          <w:spacing w:val="-14"/>
        </w:rPr>
        <w:t xml:space="preserve"> </w:t>
      </w:r>
      <w:r>
        <w:t>k</w:t>
      </w:r>
      <w:r>
        <w:rPr>
          <w:spacing w:val="-14"/>
        </w:rPr>
        <w:t xml:space="preserve"> </w:t>
      </w:r>
      <w:r>
        <w:t>situaci</w:t>
      </w:r>
      <w:r>
        <w:rPr>
          <w:spacing w:val="-14"/>
        </w:rPr>
        <w:t xml:space="preserve"> </w:t>
      </w:r>
      <w:r>
        <w:t>na</w:t>
      </w:r>
      <w:r>
        <w:rPr>
          <w:spacing w:val="-11"/>
        </w:rPr>
        <w:t xml:space="preserve"> </w:t>
      </w:r>
      <w:r>
        <w:t>Ukrajině,</w:t>
      </w:r>
      <w:r>
        <w:rPr>
          <w:spacing w:val="-14"/>
        </w:rPr>
        <w:t xml:space="preserve"> </w:t>
      </w:r>
      <w:r>
        <w:t>Nařízení</w:t>
      </w:r>
      <w:r>
        <w:rPr>
          <w:spacing w:val="-14"/>
        </w:rPr>
        <w:t xml:space="preserve"> </w:t>
      </w:r>
      <w:r>
        <w:t>Rady</w:t>
      </w:r>
      <w:r>
        <w:rPr>
          <w:spacing w:val="-13"/>
        </w:rPr>
        <w:t xml:space="preserve"> </w:t>
      </w:r>
      <w:r>
        <w:t>(EU)</w:t>
      </w:r>
      <w:r>
        <w:rPr>
          <w:spacing w:val="-14"/>
        </w:rPr>
        <w:t xml:space="preserve"> </w:t>
      </w:r>
      <w:r>
        <w:t>č.</w:t>
      </w:r>
      <w:r>
        <w:rPr>
          <w:spacing w:val="-17"/>
        </w:rPr>
        <w:t xml:space="preserve"> </w:t>
      </w:r>
      <w:r>
        <w:t>269/2014</w:t>
      </w:r>
      <w:r>
        <w:rPr>
          <w:spacing w:val="-13"/>
        </w:rPr>
        <w:t xml:space="preserve"> </w:t>
      </w:r>
      <w:r>
        <w:t>ze</w:t>
      </w:r>
      <w:r>
        <w:rPr>
          <w:spacing w:val="-13"/>
        </w:rPr>
        <w:t xml:space="preserve"> </w:t>
      </w:r>
      <w:r>
        <w:t>dne</w:t>
      </w:r>
      <w:r>
        <w:rPr>
          <w:spacing w:val="-15"/>
        </w:rPr>
        <w:t xml:space="preserve"> </w:t>
      </w:r>
      <w:r>
        <w:t>17. 3. 2014 o omezujících opatřeních vzhledem k činnostem narušujícím nebo ohrožujícím</w:t>
      </w:r>
      <w:r>
        <w:rPr>
          <w:spacing w:val="-10"/>
        </w:rPr>
        <w:t xml:space="preserve"> </w:t>
      </w:r>
      <w:r>
        <w:t>územní</w:t>
      </w:r>
      <w:r>
        <w:rPr>
          <w:spacing w:val="-9"/>
        </w:rPr>
        <w:t xml:space="preserve"> </w:t>
      </w:r>
      <w:r>
        <w:t>celistvost,</w:t>
      </w:r>
      <w:r>
        <w:rPr>
          <w:spacing w:val="-8"/>
        </w:rPr>
        <w:t xml:space="preserve"> </w:t>
      </w:r>
      <w:r>
        <w:t>svrchovanost</w:t>
      </w:r>
      <w:r>
        <w:rPr>
          <w:spacing w:val="-9"/>
        </w:rPr>
        <w:t xml:space="preserve"> </w:t>
      </w:r>
      <w:r>
        <w:t>a</w:t>
      </w:r>
      <w:r>
        <w:rPr>
          <w:spacing w:val="-10"/>
        </w:rPr>
        <w:t xml:space="preserve"> </w:t>
      </w:r>
      <w:r>
        <w:t>nezávislost</w:t>
      </w:r>
      <w:r>
        <w:rPr>
          <w:spacing w:val="-8"/>
        </w:rPr>
        <w:t xml:space="preserve"> </w:t>
      </w:r>
      <w:r>
        <w:t>Ukrajiny</w:t>
      </w:r>
      <w:r>
        <w:rPr>
          <w:spacing w:val="-7"/>
        </w:rPr>
        <w:t xml:space="preserve"> </w:t>
      </w:r>
      <w:r>
        <w:t>a</w:t>
      </w:r>
      <w:r>
        <w:rPr>
          <w:spacing w:val="-8"/>
        </w:rPr>
        <w:t xml:space="preserve"> </w:t>
      </w:r>
      <w:r>
        <w:t>Nařízení</w:t>
      </w:r>
      <w:r>
        <w:rPr>
          <w:spacing w:val="-9"/>
        </w:rPr>
        <w:t xml:space="preserve"> </w:t>
      </w:r>
      <w:r>
        <w:t>Rady (ES) č. 765/2006 ze dne 18. 5. 2006 o omezujících opatřeních vůči prezidentu Lukašenkovi a některým představitelům Běloruska a které jsou uvedeny na tzv. sankčních seznamech (dle příloh č. 1 těchto</w:t>
      </w:r>
      <w:r>
        <w:rPr>
          <w:spacing w:val="-33"/>
        </w:rPr>
        <w:t xml:space="preserve"> </w:t>
      </w:r>
      <w:r>
        <w:t>nařízení)</w:t>
      </w:r>
      <w:hyperlink w:anchor="_bookmark24">
        <w:r>
          <w:t>.</w:t>
        </w:r>
      </w:hyperlink>
    </w:p>
    <w:p w14:paraId="1825EA77" w14:textId="77777777" w:rsidR="00CB6C01" w:rsidRDefault="004E577A">
      <w:pPr>
        <w:pStyle w:val="Odstavecseseznamem"/>
        <w:numPr>
          <w:ilvl w:val="1"/>
          <w:numId w:val="10"/>
        </w:numPr>
        <w:tabs>
          <w:tab w:val="left" w:pos="1188"/>
        </w:tabs>
        <w:spacing w:before="240" w:line="319" w:lineRule="auto"/>
        <w:ind w:left="1187" w:right="257" w:hanging="567"/>
        <w:jc w:val="both"/>
      </w:pPr>
      <w:r>
        <w:t>Má-li účastník pochybnost, zda nedochází k naplnění podmínek dle odst. 1 zadávací dokumentace, uvede rozhodné okolnosti a označí takovou osobu nebo osoby</w:t>
      </w:r>
      <w:r>
        <w:rPr>
          <w:spacing w:val="-17"/>
        </w:rPr>
        <w:t xml:space="preserve"> </w:t>
      </w:r>
      <w:r>
        <w:t>v</w:t>
      </w:r>
      <w:r>
        <w:rPr>
          <w:spacing w:val="-19"/>
        </w:rPr>
        <w:t xml:space="preserve"> </w:t>
      </w:r>
      <w:r>
        <w:t>nabídce.</w:t>
      </w:r>
      <w:r>
        <w:rPr>
          <w:spacing w:val="-19"/>
        </w:rPr>
        <w:t xml:space="preserve"> </w:t>
      </w:r>
      <w:r>
        <w:t>Účastník</w:t>
      </w:r>
      <w:r>
        <w:rPr>
          <w:spacing w:val="-17"/>
        </w:rPr>
        <w:t xml:space="preserve"> </w:t>
      </w:r>
      <w:r>
        <w:t>může</w:t>
      </w:r>
      <w:r>
        <w:rPr>
          <w:spacing w:val="-19"/>
        </w:rPr>
        <w:t xml:space="preserve"> </w:t>
      </w:r>
      <w:r>
        <w:t>též</w:t>
      </w:r>
      <w:r>
        <w:rPr>
          <w:spacing w:val="-17"/>
        </w:rPr>
        <w:t xml:space="preserve"> </w:t>
      </w:r>
      <w:r>
        <w:t>dle jeho uvážení uvést informace a doklady věrohodným způsobem rozptylující pochybnosti dle předchozí věty, případně doklady o přijatých opatřeních na straně účastníka.</w:t>
      </w:r>
    </w:p>
    <w:p w14:paraId="01A09952" w14:textId="77777777" w:rsidR="00CB6C01" w:rsidRDefault="004E577A">
      <w:pPr>
        <w:pStyle w:val="Odstavecseseznamem"/>
        <w:numPr>
          <w:ilvl w:val="1"/>
          <w:numId w:val="10"/>
        </w:numPr>
        <w:tabs>
          <w:tab w:val="left" w:pos="1188"/>
        </w:tabs>
        <w:spacing w:before="240" w:line="319" w:lineRule="auto"/>
        <w:ind w:left="1185" w:hanging="567"/>
        <w:jc w:val="both"/>
      </w:pPr>
      <w:r>
        <w:t>Uplatní-li se na účastníka sankce uvedené v odst. 1 zadávací dokumentace, zadavatel bude postupovat v souladu s § 48a ZZVZ.</w:t>
      </w:r>
    </w:p>
    <w:p w14:paraId="09269A36" w14:textId="77777777" w:rsidR="00CB6C01" w:rsidRDefault="00CB6C01">
      <w:pPr>
        <w:pStyle w:val="Zkladntext"/>
        <w:rPr>
          <w:sz w:val="28"/>
        </w:rPr>
      </w:pPr>
    </w:p>
    <w:p w14:paraId="28F6BEAB" w14:textId="77777777" w:rsidR="00CB6C01" w:rsidRDefault="004E577A">
      <w:pPr>
        <w:pStyle w:val="Nadpis1"/>
        <w:numPr>
          <w:ilvl w:val="0"/>
          <w:numId w:val="10"/>
        </w:numPr>
        <w:tabs>
          <w:tab w:val="left" w:pos="629"/>
        </w:tabs>
        <w:spacing w:before="241"/>
        <w:ind w:hanging="433"/>
      </w:pPr>
      <w:bookmarkStart w:id="40" w:name="_bookmark23"/>
      <w:bookmarkStart w:id="41" w:name="_bookmark231"/>
      <w:bookmarkEnd w:id="40"/>
      <w:bookmarkEnd w:id="41"/>
      <w:r>
        <w:rPr>
          <w:rFonts w:ascii="Times New Roman" w:hAnsi="Times New Roman"/>
          <w:b w:val="0"/>
          <w:spacing w:val="-56"/>
          <w:u w:val="single"/>
        </w:rPr>
        <w:t xml:space="preserve"> </w:t>
      </w:r>
      <w:r>
        <w:rPr>
          <w:u w:val="single"/>
        </w:rPr>
        <w:t>SEZNAM</w:t>
      </w:r>
      <w:r>
        <w:rPr>
          <w:spacing w:val="-3"/>
          <w:u w:val="single"/>
        </w:rPr>
        <w:t xml:space="preserve"> </w:t>
      </w:r>
      <w:r>
        <w:rPr>
          <w:u w:val="single"/>
        </w:rPr>
        <w:t>PŘÍLOH</w:t>
      </w:r>
    </w:p>
    <w:p w14:paraId="1CFD7C2E" w14:textId="77777777" w:rsidR="00CB6C01" w:rsidRDefault="00CB6C01">
      <w:pPr>
        <w:pStyle w:val="Zkladntext"/>
        <w:spacing w:before="3"/>
        <w:rPr>
          <w:b/>
          <w:sz w:val="23"/>
        </w:rPr>
      </w:pPr>
    </w:p>
    <w:p w14:paraId="4391A892" w14:textId="77777777" w:rsidR="00CB6C01" w:rsidRDefault="004E577A">
      <w:pPr>
        <w:pStyle w:val="Zkladntext"/>
        <w:spacing w:before="132"/>
        <w:ind w:left="196"/>
      </w:pPr>
      <w:r>
        <w:t>Součástí zadávací dokumentace jsou následující přílohy:</w:t>
      </w:r>
    </w:p>
    <w:p w14:paraId="45FCBF8B" w14:textId="77777777" w:rsidR="00CB6C01" w:rsidRDefault="004E577A">
      <w:pPr>
        <w:pStyle w:val="Zkladntext"/>
        <w:spacing w:before="203"/>
        <w:ind w:left="196"/>
      </w:pPr>
      <w:r>
        <w:t>Příloha č. 1 – Obchodní podmínky (závazný text návrhu smlouvy)</w:t>
      </w:r>
    </w:p>
    <w:p w14:paraId="0C4D1935" w14:textId="77777777" w:rsidR="00CB6C01" w:rsidRDefault="004E577A">
      <w:pPr>
        <w:pStyle w:val="Zkladntext"/>
        <w:spacing w:before="121"/>
        <w:ind w:left="196"/>
        <w:jc w:val="both"/>
      </w:pPr>
      <w:r>
        <w:t>Příloha č. 2 – Seznam poddodavatelů (formulář)</w:t>
      </w:r>
    </w:p>
    <w:p w14:paraId="04CCB457" w14:textId="77777777" w:rsidR="00CB6C01" w:rsidRDefault="004E577A">
      <w:pPr>
        <w:pStyle w:val="Zkladntext"/>
        <w:spacing w:before="121"/>
        <w:ind w:left="196"/>
        <w:jc w:val="both"/>
      </w:pPr>
      <w:r>
        <w:t>Příloha č. 3 – Čestné prohlášení o střetu zájmů</w:t>
      </w:r>
    </w:p>
    <w:sectPr w:rsidR="00CB6C01">
      <w:footerReference w:type="even" r:id="rId20"/>
      <w:footerReference w:type="default" r:id="rId21"/>
      <w:footerReference w:type="first" r:id="rId22"/>
      <w:pgSz w:w="11906" w:h="16838"/>
      <w:pgMar w:top="1400" w:right="1160" w:bottom="1003" w:left="1220"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030D" w14:textId="77777777" w:rsidR="006328A6" w:rsidRDefault="004E577A">
      <w:r>
        <w:separator/>
      </w:r>
    </w:p>
  </w:endnote>
  <w:endnote w:type="continuationSeparator" w:id="0">
    <w:p w14:paraId="54EFED87" w14:textId="77777777" w:rsidR="006328A6" w:rsidRDefault="004E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skerville">
    <w:altName w:val="Times New Roman"/>
    <w:charset w:val="01"/>
    <w:family w:val="roman"/>
    <w:pitch w:val="variable"/>
  </w:font>
  <w:font w:name="Arial-BoldItalicMT">
    <w:altName w:val="Times New Roman"/>
    <w:charset w:val="01"/>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0721" w14:textId="77777777" w:rsidR="00CB6C01" w:rsidRDefault="00CB6C0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A791" w14:textId="77777777" w:rsidR="00CB6C01" w:rsidRDefault="00CB6C01">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9ACD" w14:textId="77777777" w:rsidR="00CB6C01" w:rsidRDefault="00CB6C0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1063" w14:textId="77777777" w:rsidR="00CB6C01" w:rsidRDefault="00CB6C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8EB" w14:textId="77777777" w:rsidR="00CB6C01" w:rsidRDefault="00CB6C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031" w14:textId="77777777" w:rsidR="00CB6C01" w:rsidRDefault="00CB6C0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3D6A" w14:textId="77777777" w:rsidR="00CB6C01" w:rsidRDefault="00CB6C0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A9D1" w14:textId="77777777" w:rsidR="00CB6C01" w:rsidRDefault="00CB6C0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83FA" w14:textId="77777777" w:rsidR="00CB6C01" w:rsidRDefault="00CB6C0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40E5" w14:textId="77777777" w:rsidR="00CB6C01" w:rsidRDefault="00CB6C01">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FEAA" w14:textId="77777777" w:rsidR="00CB6C01" w:rsidRDefault="00CB6C0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7683" w14:textId="77777777" w:rsidR="00CB6C01" w:rsidRDefault="00CB6C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7C49" w14:textId="77777777" w:rsidR="006328A6" w:rsidRDefault="004E577A">
      <w:r>
        <w:separator/>
      </w:r>
    </w:p>
  </w:footnote>
  <w:footnote w:type="continuationSeparator" w:id="0">
    <w:p w14:paraId="0C63D098" w14:textId="77777777" w:rsidR="006328A6" w:rsidRDefault="004E5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1301"/>
    <w:multiLevelType w:val="multilevel"/>
    <w:tmpl w:val="77DA7E4A"/>
    <w:lvl w:ilvl="0">
      <w:start w:val="1"/>
      <w:numFmt w:val="decimal"/>
      <w:lvlText w:val="%1"/>
      <w:lvlJc w:val="left"/>
      <w:pPr>
        <w:tabs>
          <w:tab w:val="num" w:pos="0"/>
        </w:tabs>
        <w:ind w:left="623" w:hanging="428"/>
      </w:pPr>
      <w:rPr>
        <w:rFonts w:ascii="Arial" w:eastAsia="Arial" w:hAnsi="Arial" w:cs="Arial"/>
        <w:b/>
        <w:bCs/>
        <w:w w:val="103"/>
        <w:sz w:val="22"/>
        <w:szCs w:val="22"/>
        <w:lang w:val="cs-CZ" w:eastAsia="cs-CZ" w:bidi="cs-CZ"/>
      </w:rPr>
    </w:lvl>
    <w:lvl w:ilvl="1">
      <w:start w:val="1"/>
      <w:numFmt w:val="bullet"/>
      <w:lvlText w:val=""/>
      <w:lvlJc w:val="left"/>
      <w:pPr>
        <w:tabs>
          <w:tab w:val="num" w:pos="0"/>
        </w:tabs>
        <w:ind w:left="1510" w:hanging="428"/>
      </w:pPr>
      <w:rPr>
        <w:rFonts w:ascii="Symbol" w:hAnsi="Symbol" w:cs="Symbol" w:hint="default"/>
        <w:lang w:val="cs-CZ" w:eastAsia="cs-CZ" w:bidi="cs-CZ"/>
      </w:rPr>
    </w:lvl>
    <w:lvl w:ilvl="2">
      <w:start w:val="1"/>
      <w:numFmt w:val="bullet"/>
      <w:lvlText w:val=""/>
      <w:lvlJc w:val="left"/>
      <w:pPr>
        <w:tabs>
          <w:tab w:val="num" w:pos="0"/>
        </w:tabs>
        <w:ind w:left="2401" w:hanging="428"/>
      </w:pPr>
      <w:rPr>
        <w:rFonts w:ascii="Symbol" w:hAnsi="Symbol" w:cs="Symbol" w:hint="default"/>
        <w:lang w:val="cs-CZ" w:eastAsia="cs-CZ" w:bidi="cs-CZ"/>
      </w:rPr>
    </w:lvl>
    <w:lvl w:ilvl="3">
      <w:start w:val="1"/>
      <w:numFmt w:val="bullet"/>
      <w:lvlText w:val=""/>
      <w:lvlJc w:val="left"/>
      <w:pPr>
        <w:tabs>
          <w:tab w:val="num" w:pos="0"/>
        </w:tabs>
        <w:ind w:left="3291" w:hanging="428"/>
      </w:pPr>
      <w:rPr>
        <w:rFonts w:ascii="Symbol" w:hAnsi="Symbol" w:cs="Symbol" w:hint="default"/>
        <w:lang w:val="cs-CZ" w:eastAsia="cs-CZ" w:bidi="cs-CZ"/>
      </w:rPr>
    </w:lvl>
    <w:lvl w:ilvl="4">
      <w:start w:val="1"/>
      <w:numFmt w:val="bullet"/>
      <w:lvlText w:val=""/>
      <w:lvlJc w:val="left"/>
      <w:pPr>
        <w:tabs>
          <w:tab w:val="num" w:pos="0"/>
        </w:tabs>
        <w:ind w:left="4182" w:hanging="428"/>
      </w:pPr>
      <w:rPr>
        <w:rFonts w:ascii="Symbol" w:hAnsi="Symbol" w:cs="Symbol" w:hint="default"/>
        <w:lang w:val="cs-CZ" w:eastAsia="cs-CZ" w:bidi="cs-CZ"/>
      </w:rPr>
    </w:lvl>
    <w:lvl w:ilvl="5">
      <w:start w:val="1"/>
      <w:numFmt w:val="bullet"/>
      <w:lvlText w:val=""/>
      <w:lvlJc w:val="left"/>
      <w:pPr>
        <w:tabs>
          <w:tab w:val="num" w:pos="0"/>
        </w:tabs>
        <w:ind w:left="5073" w:hanging="428"/>
      </w:pPr>
      <w:rPr>
        <w:rFonts w:ascii="Symbol" w:hAnsi="Symbol" w:cs="Symbol" w:hint="default"/>
        <w:lang w:val="cs-CZ" w:eastAsia="cs-CZ" w:bidi="cs-CZ"/>
      </w:rPr>
    </w:lvl>
    <w:lvl w:ilvl="6">
      <w:start w:val="1"/>
      <w:numFmt w:val="bullet"/>
      <w:lvlText w:val=""/>
      <w:lvlJc w:val="left"/>
      <w:pPr>
        <w:tabs>
          <w:tab w:val="num" w:pos="0"/>
        </w:tabs>
        <w:ind w:left="5963" w:hanging="428"/>
      </w:pPr>
      <w:rPr>
        <w:rFonts w:ascii="Symbol" w:hAnsi="Symbol" w:cs="Symbol" w:hint="default"/>
        <w:lang w:val="cs-CZ" w:eastAsia="cs-CZ" w:bidi="cs-CZ"/>
      </w:rPr>
    </w:lvl>
    <w:lvl w:ilvl="7">
      <w:start w:val="1"/>
      <w:numFmt w:val="bullet"/>
      <w:lvlText w:val=""/>
      <w:lvlJc w:val="left"/>
      <w:pPr>
        <w:tabs>
          <w:tab w:val="num" w:pos="0"/>
        </w:tabs>
        <w:ind w:left="6854" w:hanging="428"/>
      </w:pPr>
      <w:rPr>
        <w:rFonts w:ascii="Symbol" w:hAnsi="Symbol" w:cs="Symbol" w:hint="default"/>
        <w:lang w:val="cs-CZ" w:eastAsia="cs-CZ" w:bidi="cs-CZ"/>
      </w:rPr>
    </w:lvl>
    <w:lvl w:ilvl="8">
      <w:start w:val="1"/>
      <w:numFmt w:val="bullet"/>
      <w:lvlText w:val=""/>
      <w:lvlJc w:val="left"/>
      <w:pPr>
        <w:tabs>
          <w:tab w:val="num" w:pos="0"/>
        </w:tabs>
        <w:ind w:left="7745" w:hanging="428"/>
      </w:pPr>
      <w:rPr>
        <w:rFonts w:ascii="Symbol" w:hAnsi="Symbol" w:cs="Symbol" w:hint="default"/>
        <w:lang w:val="cs-CZ" w:eastAsia="cs-CZ" w:bidi="cs-CZ"/>
      </w:rPr>
    </w:lvl>
  </w:abstractNum>
  <w:abstractNum w:abstractNumId="1" w15:restartNumberingAfterBreak="0">
    <w:nsid w:val="115F23F5"/>
    <w:multiLevelType w:val="multilevel"/>
    <w:tmpl w:val="2DA6BF7C"/>
    <w:lvl w:ilvl="0">
      <w:start w:val="1"/>
      <w:numFmt w:val="bullet"/>
      <w:lvlText w:val="-"/>
      <w:lvlJc w:val="left"/>
      <w:pPr>
        <w:tabs>
          <w:tab w:val="num" w:pos="0"/>
        </w:tabs>
        <w:ind w:left="345" w:hanging="149"/>
      </w:pPr>
      <w:rPr>
        <w:rFonts w:ascii="Arial" w:hAnsi="Arial" w:cs="Arial" w:hint="default"/>
        <w:w w:val="120"/>
        <w:sz w:val="22"/>
        <w:szCs w:val="22"/>
        <w:lang w:val="cs-CZ" w:eastAsia="cs-CZ" w:bidi="cs-CZ"/>
      </w:rPr>
    </w:lvl>
    <w:lvl w:ilvl="1">
      <w:start w:val="1"/>
      <w:numFmt w:val="bullet"/>
      <w:lvlText w:val=""/>
      <w:lvlJc w:val="left"/>
      <w:pPr>
        <w:tabs>
          <w:tab w:val="num" w:pos="0"/>
        </w:tabs>
        <w:ind w:left="1258" w:hanging="149"/>
      </w:pPr>
      <w:rPr>
        <w:rFonts w:ascii="Symbol" w:hAnsi="Symbol" w:cs="Symbol" w:hint="default"/>
        <w:lang w:val="cs-CZ" w:eastAsia="cs-CZ" w:bidi="cs-CZ"/>
      </w:rPr>
    </w:lvl>
    <w:lvl w:ilvl="2">
      <w:start w:val="1"/>
      <w:numFmt w:val="bullet"/>
      <w:lvlText w:val=""/>
      <w:lvlJc w:val="left"/>
      <w:pPr>
        <w:tabs>
          <w:tab w:val="num" w:pos="0"/>
        </w:tabs>
        <w:ind w:left="2177" w:hanging="149"/>
      </w:pPr>
      <w:rPr>
        <w:rFonts w:ascii="Symbol" w:hAnsi="Symbol" w:cs="Symbol" w:hint="default"/>
        <w:lang w:val="cs-CZ" w:eastAsia="cs-CZ" w:bidi="cs-CZ"/>
      </w:rPr>
    </w:lvl>
    <w:lvl w:ilvl="3">
      <w:start w:val="1"/>
      <w:numFmt w:val="bullet"/>
      <w:lvlText w:val=""/>
      <w:lvlJc w:val="left"/>
      <w:pPr>
        <w:tabs>
          <w:tab w:val="num" w:pos="0"/>
        </w:tabs>
        <w:ind w:left="3095" w:hanging="149"/>
      </w:pPr>
      <w:rPr>
        <w:rFonts w:ascii="Symbol" w:hAnsi="Symbol" w:cs="Symbol" w:hint="default"/>
        <w:lang w:val="cs-CZ" w:eastAsia="cs-CZ" w:bidi="cs-CZ"/>
      </w:rPr>
    </w:lvl>
    <w:lvl w:ilvl="4">
      <w:start w:val="1"/>
      <w:numFmt w:val="bullet"/>
      <w:lvlText w:val=""/>
      <w:lvlJc w:val="left"/>
      <w:pPr>
        <w:tabs>
          <w:tab w:val="num" w:pos="0"/>
        </w:tabs>
        <w:ind w:left="4014" w:hanging="149"/>
      </w:pPr>
      <w:rPr>
        <w:rFonts w:ascii="Symbol" w:hAnsi="Symbol" w:cs="Symbol" w:hint="default"/>
        <w:lang w:val="cs-CZ" w:eastAsia="cs-CZ" w:bidi="cs-CZ"/>
      </w:rPr>
    </w:lvl>
    <w:lvl w:ilvl="5">
      <w:start w:val="1"/>
      <w:numFmt w:val="bullet"/>
      <w:lvlText w:val=""/>
      <w:lvlJc w:val="left"/>
      <w:pPr>
        <w:tabs>
          <w:tab w:val="num" w:pos="0"/>
        </w:tabs>
        <w:ind w:left="4933" w:hanging="149"/>
      </w:pPr>
      <w:rPr>
        <w:rFonts w:ascii="Symbol" w:hAnsi="Symbol" w:cs="Symbol" w:hint="default"/>
        <w:lang w:val="cs-CZ" w:eastAsia="cs-CZ" w:bidi="cs-CZ"/>
      </w:rPr>
    </w:lvl>
    <w:lvl w:ilvl="6">
      <w:start w:val="1"/>
      <w:numFmt w:val="bullet"/>
      <w:lvlText w:val=""/>
      <w:lvlJc w:val="left"/>
      <w:pPr>
        <w:tabs>
          <w:tab w:val="num" w:pos="0"/>
        </w:tabs>
        <w:ind w:left="5851" w:hanging="149"/>
      </w:pPr>
      <w:rPr>
        <w:rFonts w:ascii="Symbol" w:hAnsi="Symbol" w:cs="Symbol" w:hint="default"/>
        <w:lang w:val="cs-CZ" w:eastAsia="cs-CZ" w:bidi="cs-CZ"/>
      </w:rPr>
    </w:lvl>
    <w:lvl w:ilvl="7">
      <w:start w:val="1"/>
      <w:numFmt w:val="bullet"/>
      <w:lvlText w:val=""/>
      <w:lvlJc w:val="left"/>
      <w:pPr>
        <w:tabs>
          <w:tab w:val="num" w:pos="0"/>
        </w:tabs>
        <w:ind w:left="6770" w:hanging="149"/>
      </w:pPr>
      <w:rPr>
        <w:rFonts w:ascii="Symbol" w:hAnsi="Symbol" w:cs="Symbol" w:hint="default"/>
        <w:lang w:val="cs-CZ" w:eastAsia="cs-CZ" w:bidi="cs-CZ"/>
      </w:rPr>
    </w:lvl>
    <w:lvl w:ilvl="8">
      <w:start w:val="1"/>
      <w:numFmt w:val="bullet"/>
      <w:lvlText w:val=""/>
      <w:lvlJc w:val="left"/>
      <w:pPr>
        <w:tabs>
          <w:tab w:val="num" w:pos="0"/>
        </w:tabs>
        <w:ind w:left="7689" w:hanging="149"/>
      </w:pPr>
      <w:rPr>
        <w:rFonts w:ascii="Symbol" w:hAnsi="Symbol" w:cs="Symbol" w:hint="default"/>
        <w:lang w:val="cs-CZ" w:eastAsia="cs-CZ" w:bidi="cs-CZ"/>
      </w:rPr>
    </w:lvl>
  </w:abstractNum>
  <w:abstractNum w:abstractNumId="2" w15:restartNumberingAfterBreak="0">
    <w:nsid w:val="2D096203"/>
    <w:multiLevelType w:val="multilevel"/>
    <w:tmpl w:val="964ED2EE"/>
    <w:lvl w:ilvl="0">
      <w:start w:val="1"/>
      <w:numFmt w:val="bullet"/>
      <w:lvlText w:val="•"/>
      <w:lvlJc w:val="left"/>
      <w:pPr>
        <w:tabs>
          <w:tab w:val="num" w:pos="0"/>
        </w:tabs>
        <w:ind w:left="1403" w:hanging="356"/>
      </w:pPr>
      <w:rPr>
        <w:rFonts w:ascii="Arial" w:hAnsi="Arial" w:cs="Arial" w:hint="default"/>
        <w:w w:val="131"/>
        <w:sz w:val="22"/>
        <w:szCs w:val="22"/>
        <w:lang w:val="cs-CZ" w:eastAsia="cs-CZ" w:bidi="cs-CZ"/>
      </w:rPr>
    </w:lvl>
    <w:lvl w:ilvl="1">
      <w:start w:val="1"/>
      <w:numFmt w:val="bullet"/>
      <w:lvlText w:val=""/>
      <w:lvlJc w:val="left"/>
      <w:pPr>
        <w:tabs>
          <w:tab w:val="num" w:pos="0"/>
        </w:tabs>
        <w:ind w:left="2212" w:hanging="356"/>
      </w:pPr>
      <w:rPr>
        <w:rFonts w:ascii="Symbol" w:hAnsi="Symbol" w:cs="Symbol" w:hint="default"/>
        <w:lang w:val="cs-CZ" w:eastAsia="cs-CZ" w:bidi="cs-CZ"/>
      </w:rPr>
    </w:lvl>
    <w:lvl w:ilvl="2">
      <w:start w:val="1"/>
      <w:numFmt w:val="bullet"/>
      <w:lvlText w:val=""/>
      <w:lvlJc w:val="left"/>
      <w:pPr>
        <w:tabs>
          <w:tab w:val="num" w:pos="0"/>
        </w:tabs>
        <w:ind w:left="3025" w:hanging="356"/>
      </w:pPr>
      <w:rPr>
        <w:rFonts w:ascii="Symbol" w:hAnsi="Symbol" w:cs="Symbol" w:hint="default"/>
        <w:lang w:val="cs-CZ" w:eastAsia="cs-CZ" w:bidi="cs-CZ"/>
      </w:rPr>
    </w:lvl>
    <w:lvl w:ilvl="3">
      <w:start w:val="1"/>
      <w:numFmt w:val="bullet"/>
      <w:lvlText w:val=""/>
      <w:lvlJc w:val="left"/>
      <w:pPr>
        <w:tabs>
          <w:tab w:val="num" w:pos="0"/>
        </w:tabs>
        <w:ind w:left="3837" w:hanging="356"/>
      </w:pPr>
      <w:rPr>
        <w:rFonts w:ascii="Symbol" w:hAnsi="Symbol" w:cs="Symbol" w:hint="default"/>
        <w:lang w:val="cs-CZ" w:eastAsia="cs-CZ" w:bidi="cs-CZ"/>
      </w:rPr>
    </w:lvl>
    <w:lvl w:ilvl="4">
      <w:start w:val="1"/>
      <w:numFmt w:val="bullet"/>
      <w:lvlText w:val=""/>
      <w:lvlJc w:val="left"/>
      <w:pPr>
        <w:tabs>
          <w:tab w:val="num" w:pos="0"/>
        </w:tabs>
        <w:ind w:left="4650" w:hanging="356"/>
      </w:pPr>
      <w:rPr>
        <w:rFonts w:ascii="Symbol" w:hAnsi="Symbol" w:cs="Symbol" w:hint="default"/>
        <w:lang w:val="cs-CZ" w:eastAsia="cs-CZ" w:bidi="cs-CZ"/>
      </w:rPr>
    </w:lvl>
    <w:lvl w:ilvl="5">
      <w:start w:val="1"/>
      <w:numFmt w:val="bullet"/>
      <w:lvlText w:val=""/>
      <w:lvlJc w:val="left"/>
      <w:pPr>
        <w:tabs>
          <w:tab w:val="num" w:pos="0"/>
        </w:tabs>
        <w:ind w:left="5463" w:hanging="356"/>
      </w:pPr>
      <w:rPr>
        <w:rFonts w:ascii="Symbol" w:hAnsi="Symbol" w:cs="Symbol" w:hint="default"/>
        <w:lang w:val="cs-CZ" w:eastAsia="cs-CZ" w:bidi="cs-CZ"/>
      </w:rPr>
    </w:lvl>
    <w:lvl w:ilvl="6">
      <w:start w:val="1"/>
      <w:numFmt w:val="bullet"/>
      <w:lvlText w:val=""/>
      <w:lvlJc w:val="left"/>
      <w:pPr>
        <w:tabs>
          <w:tab w:val="num" w:pos="0"/>
        </w:tabs>
        <w:ind w:left="6275" w:hanging="356"/>
      </w:pPr>
      <w:rPr>
        <w:rFonts w:ascii="Symbol" w:hAnsi="Symbol" w:cs="Symbol" w:hint="default"/>
        <w:lang w:val="cs-CZ" w:eastAsia="cs-CZ" w:bidi="cs-CZ"/>
      </w:rPr>
    </w:lvl>
    <w:lvl w:ilvl="7">
      <w:start w:val="1"/>
      <w:numFmt w:val="bullet"/>
      <w:lvlText w:val=""/>
      <w:lvlJc w:val="left"/>
      <w:pPr>
        <w:tabs>
          <w:tab w:val="num" w:pos="0"/>
        </w:tabs>
        <w:ind w:left="7088" w:hanging="356"/>
      </w:pPr>
      <w:rPr>
        <w:rFonts w:ascii="Symbol" w:hAnsi="Symbol" w:cs="Symbol" w:hint="default"/>
        <w:lang w:val="cs-CZ" w:eastAsia="cs-CZ" w:bidi="cs-CZ"/>
      </w:rPr>
    </w:lvl>
    <w:lvl w:ilvl="8">
      <w:start w:val="1"/>
      <w:numFmt w:val="bullet"/>
      <w:lvlText w:val=""/>
      <w:lvlJc w:val="left"/>
      <w:pPr>
        <w:tabs>
          <w:tab w:val="num" w:pos="0"/>
        </w:tabs>
        <w:ind w:left="7901" w:hanging="356"/>
      </w:pPr>
      <w:rPr>
        <w:rFonts w:ascii="Symbol" w:hAnsi="Symbol" w:cs="Symbol" w:hint="default"/>
        <w:lang w:val="cs-CZ" w:eastAsia="cs-CZ" w:bidi="cs-CZ"/>
      </w:rPr>
    </w:lvl>
  </w:abstractNum>
  <w:abstractNum w:abstractNumId="3" w15:restartNumberingAfterBreak="0">
    <w:nsid w:val="32385932"/>
    <w:multiLevelType w:val="multilevel"/>
    <w:tmpl w:val="2800D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6841ACD"/>
    <w:multiLevelType w:val="multilevel"/>
    <w:tmpl w:val="D1E87124"/>
    <w:lvl w:ilvl="0">
      <w:start w:val="1"/>
      <w:numFmt w:val="bullet"/>
      <w:lvlText w:val="-"/>
      <w:lvlJc w:val="left"/>
      <w:pPr>
        <w:tabs>
          <w:tab w:val="num" w:pos="0"/>
        </w:tabs>
        <w:ind w:left="218" w:hanging="149"/>
      </w:pPr>
      <w:rPr>
        <w:rFonts w:ascii="Arial" w:hAnsi="Arial" w:cs="Arial" w:hint="default"/>
        <w:i/>
        <w:w w:val="120"/>
        <w:sz w:val="22"/>
        <w:szCs w:val="22"/>
        <w:lang w:val="cs-CZ" w:eastAsia="cs-CZ" w:bidi="cs-CZ"/>
      </w:rPr>
    </w:lvl>
    <w:lvl w:ilvl="1">
      <w:start w:val="1"/>
      <w:numFmt w:val="bullet"/>
      <w:lvlText w:val=""/>
      <w:lvlJc w:val="left"/>
      <w:pPr>
        <w:tabs>
          <w:tab w:val="num" w:pos="0"/>
        </w:tabs>
        <w:ind w:left="582" w:hanging="149"/>
      </w:pPr>
      <w:rPr>
        <w:rFonts w:ascii="Symbol" w:hAnsi="Symbol" w:cs="Symbol" w:hint="default"/>
        <w:lang w:val="cs-CZ" w:eastAsia="cs-CZ" w:bidi="cs-CZ"/>
      </w:rPr>
    </w:lvl>
    <w:lvl w:ilvl="2">
      <w:start w:val="1"/>
      <w:numFmt w:val="bullet"/>
      <w:lvlText w:val=""/>
      <w:lvlJc w:val="left"/>
      <w:pPr>
        <w:tabs>
          <w:tab w:val="num" w:pos="0"/>
        </w:tabs>
        <w:ind w:left="945" w:hanging="149"/>
      </w:pPr>
      <w:rPr>
        <w:rFonts w:ascii="Symbol" w:hAnsi="Symbol" w:cs="Symbol" w:hint="default"/>
        <w:lang w:val="cs-CZ" w:eastAsia="cs-CZ" w:bidi="cs-CZ"/>
      </w:rPr>
    </w:lvl>
    <w:lvl w:ilvl="3">
      <w:start w:val="1"/>
      <w:numFmt w:val="bullet"/>
      <w:lvlText w:val=""/>
      <w:lvlJc w:val="left"/>
      <w:pPr>
        <w:tabs>
          <w:tab w:val="num" w:pos="0"/>
        </w:tabs>
        <w:ind w:left="1307" w:hanging="149"/>
      </w:pPr>
      <w:rPr>
        <w:rFonts w:ascii="Symbol" w:hAnsi="Symbol" w:cs="Symbol" w:hint="default"/>
        <w:lang w:val="cs-CZ" w:eastAsia="cs-CZ" w:bidi="cs-CZ"/>
      </w:rPr>
    </w:lvl>
    <w:lvl w:ilvl="4">
      <w:start w:val="1"/>
      <w:numFmt w:val="bullet"/>
      <w:lvlText w:val=""/>
      <w:lvlJc w:val="left"/>
      <w:pPr>
        <w:tabs>
          <w:tab w:val="num" w:pos="0"/>
        </w:tabs>
        <w:ind w:left="1670" w:hanging="149"/>
      </w:pPr>
      <w:rPr>
        <w:rFonts w:ascii="Symbol" w:hAnsi="Symbol" w:cs="Symbol" w:hint="default"/>
        <w:lang w:val="cs-CZ" w:eastAsia="cs-CZ" w:bidi="cs-CZ"/>
      </w:rPr>
    </w:lvl>
    <w:lvl w:ilvl="5">
      <w:start w:val="1"/>
      <w:numFmt w:val="bullet"/>
      <w:lvlText w:val=""/>
      <w:lvlJc w:val="left"/>
      <w:pPr>
        <w:tabs>
          <w:tab w:val="num" w:pos="0"/>
        </w:tabs>
        <w:ind w:left="2032" w:hanging="149"/>
      </w:pPr>
      <w:rPr>
        <w:rFonts w:ascii="Symbol" w:hAnsi="Symbol" w:cs="Symbol" w:hint="default"/>
        <w:lang w:val="cs-CZ" w:eastAsia="cs-CZ" w:bidi="cs-CZ"/>
      </w:rPr>
    </w:lvl>
    <w:lvl w:ilvl="6">
      <w:start w:val="1"/>
      <w:numFmt w:val="bullet"/>
      <w:lvlText w:val=""/>
      <w:lvlJc w:val="left"/>
      <w:pPr>
        <w:tabs>
          <w:tab w:val="num" w:pos="0"/>
        </w:tabs>
        <w:ind w:left="2395" w:hanging="149"/>
      </w:pPr>
      <w:rPr>
        <w:rFonts w:ascii="Symbol" w:hAnsi="Symbol" w:cs="Symbol" w:hint="default"/>
        <w:lang w:val="cs-CZ" w:eastAsia="cs-CZ" w:bidi="cs-CZ"/>
      </w:rPr>
    </w:lvl>
    <w:lvl w:ilvl="7">
      <w:start w:val="1"/>
      <w:numFmt w:val="bullet"/>
      <w:lvlText w:val=""/>
      <w:lvlJc w:val="left"/>
      <w:pPr>
        <w:tabs>
          <w:tab w:val="num" w:pos="0"/>
        </w:tabs>
        <w:ind w:left="2757" w:hanging="149"/>
      </w:pPr>
      <w:rPr>
        <w:rFonts w:ascii="Symbol" w:hAnsi="Symbol" w:cs="Symbol" w:hint="default"/>
        <w:lang w:val="cs-CZ" w:eastAsia="cs-CZ" w:bidi="cs-CZ"/>
      </w:rPr>
    </w:lvl>
    <w:lvl w:ilvl="8">
      <w:start w:val="1"/>
      <w:numFmt w:val="bullet"/>
      <w:lvlText w:val=""/>
      <w:lvlJc w:val="left"/>
      <w:pPr>
        <w:tabs>
          <w:tab w:val="num" w:pos="0"/>
        </w:tabs>
        <w:ind w:left="3120" w:hanging="149"/>
      </w:pPr>
      <w:rPr>
        <w:rFonts w:ascii="Symbol" w:hAnsi="Symbol" w:cs="Symbol" w:hint="default"/>
        <w:lang w:val="cs-CZ" w:eastAsia="cs-CZ" w:bidi="cs-CZ"/>
      </w:rPr>
    </w:lvl>
  </w:abstractNum>
  <w:abstractNum w:abstractNumId="5" w15:restartNumberingAfterBreak="0">
    <w:nsid w:val="40C63C12"/>
    <w:multiLevelType w:val="multilevel"/>
    <w:tmpl w:val="9E6AB42A"/>
    <w:lvl w:ilvl="0">
      <w:start w:val="1"/>
      <w:numFmt w:val="bullet"/>
      <w:lvlText w:val="-"/>
      <w:lvlJc w:val="left"/>
      <w:pPr>
        <w:tabs>
          <w:tab w:val="num" w:pos="0"/>
        </w:tabs>
        <w:ind w:left="916" w:hanging="360"/>
      </w:pPr>
      <w:rPr>
        <w:rFonts w:ascii="Arial" w:hAnsi="Arial" w:cs="Arial" w:hint="default"/>
        <w:w w:val="120"/>
        <w:sz w:val="22"/>
        <w:szCs w:val="22"/>
        <w:lang w:val="cs-CZ" w:eastAsia="cs-CZ" w:bidi="cs-CZ"/>
      </w:rPr>
    </w:lvl>
    <w:lvl w:ilvl="1">
      <w:start w:val="1"/>
      <w:numFmt w:val="bullet"/>
      <w:lvlText w:val=""/>
      <w:lvlJc w:val="left"/>
      <w:pPr>
        <w:tabs>
          <w:tab w:val="num" w:pos="0"/>
        </w:tabs>
        <w:ind w:left="1780" w:hanging="360"/>
      </w:pPr>
      <w:rPr>
        <w:rFonts w:ascii="Symbol" w:hAnsi="Symbol" w:cs="Symbol" w:hint="default"/>
        <w:lang w:val="cs-CZ" w:eastAsia="cs-CZ" w:bidi="cs-CZ"/>
      </w:rPr>
    </w:lvl>
    <w:lvl w:ilvl="2">
      <w:start w:val="1"/>
      <w:numFmt w:val="bullet"/>
      <w:lvlText w:val=""/>
      <w:lvlJc w:val="left"/>
      <w:pPr>
        <w:tabs>
          <w:tab w:val="num" w:pos="0"/>
        </w:tabs>
        <w:ind w:left="2641" w:hanging="360"/>
      </w:pPr>
      <w:rPr>
        <w:rFonts w:ascii="Symbol" w:hAnsi="Symbol" w:cs="Symbol" w:hint="default"/>
        <w:lang w:val="cs-CZ" w:eastAsia="cs-CZ" w:bidi="cs-CZ"/>
      </w:rPr>
    </w:lvl>
    <w:lvl w:ilvl="3">
      <w:start w:val="1"/>
      <w:numFmt w:val="bullet"/>
      <w:lvlText w:val=""/>
      <w:lvlJc w:val="left"/>
      <w:pPr>
        <w:tabs>
          <w:tab w:val="num" w:pos="0"/>
        </w:tabs>
        <w:ind w:left="3501" w:hanging="360"/>
      </w:pPr>
      <w:rPr>
        <w:rFonts w:ascii="Symbol" w:hAnsi="Symbol" w:cs="Symbol" w:hint="default"/>
        <w:lang w:val="cs-CZ" w:eastAsia="cs-CZ" w:bidi="cs-CZ"/>
      </w:rPr>
    </w:lvl>
    <w:lvl w:ilvl="4">
      <w:start w:val="1"/>
      <w:numFmt w:val="bullet"/>
      <w:lvlText w:val=""/>
      <w:lvlJc w:val="left"/>
      <w:pPr>
        <w:tabs>
          <w:tab w:val="num" w:pos="0"/>
        </w:tabs>
        <w:ind w:left="4362" w:hanging="360"/>
      </w:pPr>
      <w:rPr>
        <w:rFonts w:ascii="Symbol" w:hAnsi="Symbol" w:cs="Symbol" w:hint="default"/>
        <w:lang w:val="cs-CZ" w:eastAsia="cs-CZ" w:bidi="cs-CZ"/>
      </w:rPr>
    </w:lvl>
    <w:lvl w:ilvl="5">
      <w:start w:val="1"/>
      <w:numFmt w:val="bullet"/>
      <w:lvlText w:val=""/>
      <w:lvlJc w:val="left"/>
      <w:pPr>
        <w:tabs>
          <w:tab w:val="num" w:pos="0"/>
        </w:tabs>
        <w:ind w:left="5223" w:hanging="360"/>
      </w:pPr>
      <w:rPr>
        <w:rFonts w:ascii="Symbol" w:hAnsi="Symbol" w:cs="Symbol" w:hint="default"/>
        <w:lang w:val="cs-CZ" w:eastAsia="cs-CZ" w:bidi="cs-CZ"/>
      </w:rPr>
    </w:lvl>
    <w:lvl w:ilvl="6">
      <w:start w:val="1"/>
      <w:numFmt w:val="bullet"/>
      <w:lvlText w:val=""/>
      <w:lvlJc w:val="left"/>
      <w:pPr>
        <w:tabs>
          <w:tab w:val="num" w:pos="0"/>
        </w:tabs>
        <w:ind w:left="6083" w:hanging="360"/>
      </w:pPr>
      <w:rPr>
        <w:rFonts w:ascii="Symbol" w:hAnsi="Symbol" w:cs="Symbol" w:hint="default"/>
        <w:lang w:val="cs-CZ" w:eastAsia="cs-CZ" w:bidi="cs-CZ"/>
      </w:rPr>
    </w:lvl>
    <w:lvl w:ilvl="7">
      <w:start w:val="1"/>
      <w:numFmt w:val="bullet"/>
      <w:lvlText w:val=""/>
      <w:lvlJc w:val="left"/>
      <w:pPr>
        <w:tabs>
          <w:tab w:val="num" w:pos="0"/>
        </w:tabs>
        <w:ind w:left="6944" w:hanging="360"/>
      </w:pPr>
      <w:rPr>
        <w:rFonts w:ascii="Symbol" w:hAnsi="Symbol" w:cs="Symbol" w:hint="default"/>
        <w:lang w:val="cs-CZ" w:eastAsia="cs-CZ" w:bidi="cs-CZ"/>
      </w:rPr>
    </w:lvl>
    <w:lvl w:ilvl="8">
      <w:start w:val="1"/>
      <w:numFmt w:val="bullet"/>
      <w:lvlText w:val=""/>
      <w:lvlJc w:val="left"/>
      <w:pPr>
        <w:tabs>
          <w:tab w:val="num" w:pos="0"/>
        </w:tabs>
        <w:ind w:left="7805" w:hanging="360"/>
      </w:pPr>
      <w:rPr>
        <w:rFonts w:ascii="Symbol" w:hAnsi="Symbol" w:cs="Symbol" w:hint="default"/>
        <w:lang w:val="cs-CZ" w:eastAsia="cs-CZ" w:bidi="cs-CZ"/>
      </w:rPr>
    </w:lvl>
  </w:abstractNum>
  <w:abstractNum w:abstractNumId="6" w15:restartNumberingAfterBreak="0">
    <w:nsid w:val="43222A96"/>
    <w:multiLevelType w:val="multilevel"/>
    <w:tmpl w:val="DBA4AFC2"/>
    <w:lvl w:ilvl="0">
      <w:start w:val="1"/>
      <w:numFmt w:val="lowerLetter"/>
      <w:lvlText w:val="%1)"/>
      <w:lvlJc w:val="left"/>
      <w:pPr>
        <w:tabs>
          <w:tab w:val="num" w:pos="0"/>
        </w:tabs>
        <w:ind w:left="916" w:hanging="360"/>
      </w:pPr>
      <w:rPr>
        <w:rFonts w:ascii="Arial" w:eastAsia="Arial" w:hAnsi="Arial" w:cs="Arial"/>
        <w:w w:val="91"/>
        <w:sz w:val="22"/>
        <w:szCs w:val="22"/>
        <w:lang w:val="cs-CZ" w:eastAsia="cs-CZ" w:bidi="cs-CZ"/>
      </w:rPr>
    </w:lvl>
    <w:lvl w:ilvl="1">
      <w:start w:val="1"/>
      <w:numFmt w:val="bullet"/>
      <w:lvlText w:val=""/>
      <w:lvlJc w:val="left"/>
      <w:pPr>
        <w:tabs>
          <w:tab w:val="num" w:pos="0"/>
        </w:tabs>
        <w:ind w:left="1780" w:hanging="360"/>
      </w:pPr>
      <w:rPr>
        <w:rFonts w:ascii="Symbol" w:hAnsi="Symbol" w:cs="Symbol" w:hint="default"/>
        <w:lang w:val="cs-CZ" w:eastAsia="cs-CZ" w:bidi="cs-CZ"/>
      </w:rPr>
    </w:lvl>
    <w:lvl w:ilvl="2">
      <w:start w:val="1"/>
      <w:numFmt w:val="bullet"/>
      <w:lvlText w:val=""/>
      <w:lvlJc w:val="left"/>
      <w:pPr>
        <w:tabs>
          <w:tab w:val="num" w:pos="0"/>
        </w:tabs>
        <w:ind w:left="2641" w:hanging="360"/>
      </w:pPr>
      <w:rPr>
        <w:rFonts w:ascii="Symbol" w:hAnsi="Symbol" w:cs="Symbol" w:hint="default"/>
        <w:lang w:val="cs-CZ" w:eastAsia="cs-CZ" w:bidi="cs-CZ"/>
      </w:rPr>
    </w:lvl>
    <w:lvl w:ilvl="3">
      <w:start w:val="1"/>
      <w:numFmt w:val="bullet"/>
      <w:lvlText w:val=""/>
      <w:lvlJc w:val="left"/>
      <w:pPr>
        <w:tabs>
          <w:tab w:val="num" w:pos="0"/>
        </w:tabs>
        <w:ind w:left="3501" w:hanging="360"/>
      </w:pPr>
      <w:rPr>
        <w:rFonts w:ascii="Symbol" w:hAnsi="Symbol" w:cs="Symbol" w:hint="default"/>
        <w:lang w:val="cs-CZ" w:eastAsia="cs-CZ" w:bidi="cs-CZ"/>
      </w:rPr>
    </w:lvl>
    <w:lvl w:ilvl="4">
      <w:start w:val="1"/>
      <w:numFmt w:val="bullet"/>
      <w:lvlText w:val=""/>
      <w:lvlJc w:val="left"/>
      <w:pPr>
        <w:tabs>
          <w:tab w:val="num" w:pos="0"/>
        </w:tabs>
        <w:ind w:left="4362" w:hanging="360"/>
      </w:pPr>
      <w:rPr>
        <w:rFonts w:ascii="Symbol" w:hAnsi="Symbol" w:cs="Symbol" w:hint="default"/>
        <w:lang w:val="cs-CZ" w:eastAsia="cs-CZ" w:bidi="cs-CZ"/>
      </w:rPr>
    </w:lvl>
    <w:lvl w:ilvl="5">
      <w:start w:val="1"/>
      <w:numFmt w:val="bullet"/>
      <w:lvlText w:val=""/>
      <w:lvlJc w:val="left"/>
      <w:pPr>
        <w:tabs>
          <w:tab w:val="num" w:pos="0"/>
        </w:tabs>
        <w:ind w:left="5223" w:hanging="360"/>
      </w:pPr>
      <w:rPr>
        <w:rFonts w:ascii="Symbol" w:hAnsi="Symbol" w:cs="Symbol" w:hint="default"/>
        <w:lang w:val="cs-CZ" w:eastAsia="cs-CZ" w:bidi="cs-CZ"/>
      </w:rPr>
    </w:lvl>
    <w:lvl w:ilvl="6">
      <w:start w:val="1"/>
      <w:numFmt w:val="bullet"/>
      <w:lvlText w:val=""/>
      <w:lvlJc w:val="left"/>
      <w:pPr>
        <w:tabs>
          <w:tab w:val="num" w:pos="0"/>
        </w:tabs>
        <w:ind w:left="6083" w:hanging="360"/>
      </w:pPr>
      <w:rPr>
        <w:rFonts w:ascii="Symbol" w:hAnsi="Symbol" w:cs="Symbol" w:hint="default"/>
        <w:lang w:val="cs-CZ" w:eastAsia="cs-CZ" w:bidi="cs-CZ"/>
      </w:rPr>
    </w:lvl>
    <w:lvl w:ilvl="7">
      <w:start w:val="1"/>
      <w:numFmt w:val="bullet"/>
      <w:lvlText w:val=""/>
      <w:lvlJc w:val="left"/>
      <w:pPr>
        <w:tabs>
          <w:tab w:val="num" w:pos="0"/>
        </w:tabs>
        <w:ind w:left="6944" w:hanging="360"/>
      </w:pPr>
      <w:rPr>
        <w:rFonts w:ascii="Symbol" w:hAnsi="Symbol" w:cs="Symbol" w:hint="default"/>
        <w:lang w:val="cs-CZ" w:eastAsia="cs-CZ" w:bidi="cs-CZ"/>
      </w:rPr>
    </w:lvl>
    <w:lvl w:ilvl="8">
      <w:start w:val="1"/>
      <w:numFmt w:val="bullet"/>
      <w:lvlText w:val=""/>
      <w:lvlJc w:val="left"/>
      <w:pPr>
        <w:tabs>
          <w:tab w:val="num" w:pos="0"/>
        </w:tabs>
        <w:ind w:left="7805" w:hanging="360"/>
      </w:pPr>
      <w:rPr>
        <w:rFonts w:ascii="Symbol" w:hAnsi="Symbol" w:cs="Symbol" w:hint="default"/>
        <w:lang w:val="cs-CZ" w:eastAsia="cs-CZ" w:bidi="cs-CZ"/>
      </w:rPr>
    </w:lvl>
  </w:abstractNum>
  <w:abstractNum w:abstractNumId="7" w15:restartNumberingAfterBreak="0">
    <w:nsid w:val="54CF4121"/>
    <w:multiLevelType w:val="multilevel"/>
    <w:tmpl w:val="937EEA7E"/>
    <w:lvl w:ilvl="0">
      <w:start w:val="1"/>
      <w:numFmt w:val="lowerLetter"/>
      <w:lvlText w:val="%1)"/>
      <w:lvlJc w:val="left"/>
      <w:pPr>
        <w:tabs>
          <w:tab w:val="num" w:pos="0"/>
        </w:tabs>
        <w:ind w:left="1756" w:hanging="428"/>
      </w:pPr>
      <w:rPr>
        <w:rFonts w:ascii="Arial" w:eastAsia="Arial" w:hAnsi="Arial" w:cs="Arial"/>
        <w:w w:val="91"/>
        <w:sz w:val="22"/>
        <w:szCs w:val="22"/>
        <w:lang w:val="cs-CZ" w:eastAsia="cs-CZ" w:bidi="cs-CZ"/>
      </w:rPr>
    </w:lvl>
    <w:lvl w:ilvl="1">
      <w:start w:val="1"/>
      <w:numFmt w:val="bullet"/>
      <w:lvlText w:val=""/>
      <w:lvlJc w:val="left"/>
      <w:pPr>
        <w:tabs>
          <w:tab w:val="num" w:pos="0"/>
        </w:tabs>
        <w:ind w:left="2536" w:hanging="428"/>
      </w:pPr>
      <w:rPr>
        <w:rFonts w:ascii="Symbol" w:hAnsi="Symbol" w:cs="Symbol" w:hint="default"/>
        <w:lang w:val="cs-CZ" w:eastAsia="cs-CZ" w:bidi="cs-CZ"/>
      </w:rPr>
    </w:lvl>
    <w:lvl w:ilvl="2">
      <w:start w:val="1"/>
      <w:numFmt w:val="bullet"/>
      <w:lvlText w:val=""/>
      <w:lvlJc w:val="left"/>
      <w:pPr>
        <w:tabs>
          <w:tab w:val="num" w:pos="0"/>
        </w:tabs>
        <w:ind w:left="3313" w:hanging="428"/>
      </w:pPr>
      <w:rPr>
        <w:rFonts w:ascii="Symbol" w:hAnsi="Symbol" w:cs="Symbol" w:hint="default"/>
        <w:lang w:val="cs-CZ" w:eastAsia="cs-CZ" w:bidi="cs-CZ"/>
      </w:rPr>
    </w:lvl>
    <w:lvl w:ilvl="3">
      <w:start w:val="1"/>
      <w:numFmt w:val="bullet"/>
      <w:lvlText w:val=""/>
      <w:lvlJc w:val="left"/>
      <w:pPr>
        <w:tabs>
          <w:tab w:val="num" w:pos="0"/>
        </w:tabs>
        <w:ind w:left="4089" w:hanging="428"/>
      </w:pPr>
      <w:rPr>
        <w:rFonts w:ascii="Symbol" w:hAnsi="Symbol" w:cs="Symbol" w:hint="default"/>
        <w:lang w:val="cs-CZ" w:eastAsia="cs-CZ" w:bidi="cs-CZ"/>
      </w:rPr>
    </w:lvl>
    <w:lvl w:ilvl="4">
      <w:start w:val="1"/>
      <w:numFmt w:val="bullet"/>
      <w:lvlText w:val=""/>
      <w:lvlJc w:val="left"/>
      <w:pPr>
        <w:tabs>
          <w:tab w:val="num" w:pos="0"/>
        </w:tabs>
        <w:ind w:left="4866" w:hanging="428"/>
      </w:pPr>
      <w:rPr>
        <w:rFonts w:ascii="Symbol" w:hAnsi="Symbol" w:cs="Symbol" w:hint="default"/>
        <w:lang w:val="cs-CZ" w:eastAsia="cs-CZ" w:bidi="cs-CZ"/>
      </w:rPr>
    </w:lvl>
    <w:lvl w:ilvl="5">
      <w:start w:val="1"/>
      <w:numFmt w:val="bullet"/>
      <w:lvlText w:val=""/>
      <w:lvlJc w:val="left"/>
      <w:pPr>
        <w:tabs>
          <w:tab w:val="num" w:pos="0"/>
        </w:tabs>
        <w:ind w:left="5643" w:hanging="428"/>
      </w:pPr>
      <w:rPr>
        <w:rFonts w:ascii="Symbol" w:hAnsi="Symbol" w:cs="Symbol" w:hint="default"/>
        <w:lang w:val="cs-CZ" w:eastAsia="cs-CZ" w:bidi="cs-CZ"/>
      </w:rPr>
    </w:lvl>
    <w:lvl w:ilvl="6">
      <w:start w:val="1"/>
      <w:numFmt w:val="bullet"/>
      <w:lvlText w:val=""/>
      <w:lvlJc w:val="left"/>
      <w:pPr>
        <w:tabs>
          <w:tab w:val="num" w:pos="0"/>
        </w:tabs>
        <w:ind w:left="6419" w:hanging="428"/>
      </w:pPr>
      <w:rPr>
        <w:rFonts w:ascii="Symbol" w:hAnsi="Symbol" w:cs="Symbol" w:hint="default"/>
        <w:lang w:val="cs-CZ" w:eastAsia="cs-CZ" w:bidi="cs-CZ"/>
      </w:rPr>
    </w:lvl>
    <w:lvl w:ilvl="7">
      <w:start w:val="1"/>
      <w:numFmt w:val="bullet"/>
      <w:lvlText w:val=""/>
      <w:lvlJc w:val="left"/>
      <w:pPr>
        <w:tabs>
          <w:tab w:val="num" w:pos="0"/>
        </w:tabs>
        <w:ind w:left="7196" w:hanging="428"/>
      </w:pPr>
      <w:rPr>
        <w:rFonts w:ascii="Symbol" w:hAnsi="Symbol" w:cs="Symbol" w:hint="default"/>
        <w:lang w:val="cs-CZ" w:eastAsia="cs-CZ" w:bidi="cs-CZ"/>
      </w:rPr>
    </w:lvl>
    <w:lvl w:ilvl="8">
      <w:start w:val="1"/>
      <w:numFmt w:val="bullet"/>
      <w:lvlText w:val=""/>
      <w:lvlJc w:val="left"/>
      <w:pPr>
        <w:tabs>
          <w:tab w:val="num" w:pos="0"/>
        </w:tabs>
        <w:ind w:left="7973" w:hanging="428"/>
      </w:pPr>
      <w:rPr>
        <w:rFonts w:ascii="Symbol" w:hAnsi="Symbol" w:cs="Symbol" w:hint="default"/>
        <w:lang w:val="cs-CZ" w:eastAsia="cs-CZ" w:bidi="cs-CZ"/>
      </w:rPr>
    </w:lvl>
  </w:abstractNum>
  <w:abstractNum w:abstractNumId="8" w15:restartNumberingAfterBreak="0">
    <w:nsid w:val="576F7A85"/>
    <w:multiLevelType w:val="multilevel"/>
    <w:tmpl w:val="1C98647E"/>
    <w:lvl w:ilvl="0">
      <w:start w:val="1"/>
      <w:numFmt w:val="bullet"/>
      <w:lvlText w:val="-"/>
      <w:lvlJc w:val="left"/>
      <w:pPr>
        <w:tabs>
          <w:tab w:val="num" w:pos="0"/>
        </w:tabs>
        <w:ind w:left="69" w:hanging="149"/>
      </w:pPr>
      <w:rPr>
        <w:rFonts w:ascii="Arial" w:hAnsi="Arial" w:cs="Arial" w:hint="default"/>
        <w:i/>
        <w:w w:val="120"/>
        <w:sz w:val="22"/>
        <w:szCs w:val="22"/>
        <w:lang w:val="cs-CZ" w:eastAsia="cs-CZ" w:bidi="cs-CZ"/>
      </w:rPr>
    </w:lvl>
    <w:lvl w:ilvl="1">
      <w:start w:val="1"/>
      <w:numFmt w:val="bullet"/>
      <w:lvlText w:val=""/>
      <w:lvlJc w:val="left"/>
      <w:pPr>
        <w:tabs>
          <w:tab w:val="num" w:pos="0"/>
        </w:tabs>
        <w:ind w:left="438" w:hanging="149"/>
      </w:pPr>
      <w:rPr>
        <w:rFonts w:ascii="Symbol" w:hAnsi="Symbol" w:cs="Symbol" w:hint="default"/>
        <w:lang w:val="cs-CZ" w:eastAsia="cs-CZ" w:bidi="cs-CZ"/>
      </w:rPr>
    </w:lvl>
    <w:lvl w:ilvl="2">
      <w:start w:val="1"/>
      <w:numFmt w:val="bullet"/>
      <w:lvlText w:val=""/>
      <w:lvlJc w:val="left"/>
      <w:pPr>
        <w:tabs>
          <w:tab w:val="num" w:pos="0"/>
        </w:tabs>
        <w:ind w:left="817" w:hanging="149"/>
      </w:pPr>
      <w:rPr>
        <w:rFonts w:ascii="Symbol" w:hAnsi="Symbol" w:cs="Symbol" w:hint="default"/>
        <w:lang w:val="cs-CZ" w:eastAsia="cs-CZ" w:bidi="cs-CZ"/>
      </w:rPr>
    </w:lvl>
    <w:lvl w:ilvl="3">
      <w:start w:val="1"/>
      <w:numFmt w:val="bullet"/>
      <w:lvlText w:val=""/>
      <w:lvlJc w:val="left"/>
      <w:pPr>
        <w:tabs>
          <w:tab w:val="num" w:pos="0"/>
        </w:tabs>
        <w:ind w:left="1195" w:hanging="149"/>
      </w:pPr>
      <w:rPr>
        <w:rFonts w:ascii="Symbol" w:hAnsi="Symbol" w:cs="Symbol" w:hint="default"/>
        <w:lang w:val="cs-CZ" w:eastAsia="cs-CZ" w:bidi="cs-CZ"/>
      </w:rPr>
    </w:lvl>
    <w:lvl w:ilvl="4">
      <w:start w:val="1"/>
      <w:numFmt w:val="bullet"/>
      <w:lvlText w:val=""/>
      <w:lvlJc w:val="left"/>
      <w:pPr>
        <w:tabs>
          <w:tab w:val="num" w:pos="0"/>
        </w:tabs>
        <w:ind w:left="1574" w:hanging="149"/>
      </w:pPr>
      <w:rPr>
        <w:rFonts w:ascii="Symbol" w:hAnsi="Symbol" w:cs="Symbol" w:hint="default"/>
        <w:lang w:val="cs-CZ" w:eastAsia="cs-CZ" w:bidi="cs-CZ"/>
      </w:rPr>
    </w:lvl>
    <w:lvl w:ilvl="5">
      <w:start w:val="1"/>
      <w:numFmt w:val="bullet"/>
      <w:lvlText w:val=""/>
      <w:lvlJc w:val="left"/>
      <w:pPr>
        <w:tabs>
          <w:tab w:val="num" w:pos="0"/>
        </w:tabs>
        <w:ind w:left="1952" w:hanging="149"/>
      </w:pPr>
      <w:rPr>
        <w:rFonts w:ascii="Symbol" w:hAnsi="Symbol" w:cs="Symbol" w:hint="default"/>
        <w:lang w:val="cs-CZ" w:eastAsia="cs-CZ" w:bidi="cs-CZ"/>
      </w:rPr>
    </w:lvl>
    <w:lvl w:ilvl="6">
      <w:start w:val="1"/>
      <w:numFmt w:val="bullet"/>
      <w:lvlText w:val=""/>
      <w:lvlJc w:val="left"/>
      <w:pPr>
        <w:tabs>
          <w:tab w:val="num" w:pos="0"/>
        </w:tabs>
        <w:ind w:left="2331" w:hanging="149"/>
      </w:pPr>
      <w:rPr>
        <w:rFonts w:ascii="Symbol" w:hAnsi="Symbol" w:cs="Symbol" w:hint="default"/>
        <w:lang w:val="cs-CZ" w:eastAsia="cs-CZ" w:bidi="cs-CZ"/>
      </w:rPr>
    </w:lvl>
    <w:lvl w:ilvl="7">
      <w:start w:val="1"/>
      <w:numFmt w:val="bullet"/>
      <w:lvlText w:val=""/>
      <w:lvlJc w:val="left"/>
      <w:pPr>
        <w:tabs>
          <w:tab w:val="num" w:pos="0"/>
        </w:tabs>
        <w:ind w:left="2709" w:hanging="149"/>
      </w:pPr>
      <w:rPr>
        <w:rFonts w:ascii="Symbol" w:hAnsi="Symbol" w:cs="Symbol" w:hint="default"/>
        <w:lang w:val="cs-CZ" w:eastAsia="cs-CZ" w:bidi="cs-CZ"/>
      </w:rPr>
    </w:lvl>
    <w:lvl w:ilvl="8">
      <w:start w:val="1"/>
      <w:numFmt w:val="bullet"/>
      <w:lvlText w:val=""/>
      <w:lvlJc w:val="left"/>
      <w:pPr>
        <w:tabs>
          <w:tab w:val="num" w:pos="0"/>
        </w:tabs>
        <w:ind w:left="3088" w:hanging="149"/>
      </w:pPr>
      <w:rPr>
        <w:rFonts w:ascii="Symbol" w:hAnsi="Symbol" w:cs="Symbol" w:hint="default"/>
        <w:lang w:val="cs-CZ" w:eastAsia="cs-CZ" w:bidi="cs-CZ"/>
      </w:rPr>
    </w:lvl>
  </w:abstractNum>
  <w:abstractNum w:abstractNumId="9" w15:restartNumberingAfterBreak="0">
    <w:nsid w:val="66134568"/>
    <w:multiLevelType w:val="multilevel"/>
    <w:tmpl w:val="BE2C4BBA"/>
    <w:lvl w:ilvl="0">
      <w:start w:val="1"/>
      <w:numFmt w:val="bullet"/>
      <w:lvlText w:val="-"/>
      <w:lvlJc w:val="left"/>
      <w:pPr>
        <w:tabs>
          <w:tab w:val="num" w:pos="0"/>
        </w:tabs>
        <w:ind w:left="69" w:hanging="308"/>
      </w:pPr>
      <w:rPr>
        <w:rFonts w:ascii="Arial" w:hAnsi="Arial" w:cs="Arial" w:hint="default"/>
        <w:i/>
        <w:w w:val="120"/>
        <w:sz w:val="22"/>
        <w:szCs w:val="22"/>
        <w:lang w:val="cs-CZ" w:eastAsia="cs-CZ" w:bidi="cs-CZ"/>
      </w:rPr>
    </w:lvl>
    <w:lvl w:ilvl="1">
      <w:start w:val="1"/>
      <w:numFmt w:val="bullet"/>
      <w:lvlText w:val=""/>
      <w:lvlJc w:val="left"/>
      <w:pPr>
        <w:tabs>
          <w:tab w:val="num" w:pos="0"/>
        </w:tabs>
        <w:ind w:left="438" w:hanging="308"/>
      </w:pPr>
      <w:rPr>
        <w:rFonts w:ascii="Symbol" w:hAnsi="Symbol" w:cs="Symbol" w:hint="default"/>
        <w:lang w:val="cs-CZ" w:eastAsia="cs-CZ" w:bidi="cs-CZ"/>
      </w:rPr>
    </w:lvl>
    <w:lvl w:ilvl="2">
      <w:start w:val="1"/>
      <w:numFmt w:val="bullet"/>
      <w:lvlText w:val=""/>
      <w:lvlJc w:val="left"/>
      <w:pPr>
        <w:tabs>
          <w:tab w:val="num" w:pos="0"/>
        </w:tabs>
        <w:ind w:left="817" w:hanging="308"/>
      </w:pPr>
      <w:rPr>
        <w:rFonts w:ascii="Symbol" w:hAnsi="Symbol" w:cs="Symbol" w:hint="default"/>
        <w:lang w:val="cs-CZ" w:eastAsia="cs-CZ" w:bidi="cs-CZ"/>
      </w:rPr>
    </w:lvl>
    <w:lvl w:ilvl="3">
      <w:start w:val="1"/>
      <w:numFmt w:val="bullet"/>
      <w:lvlText w:val=""/>
      <w:lvlJc w:val="left"/>
      <w:pPr>
        <w:tabs>
          <w:tab w:val="num" w:pos="0"/>
        </w:tabs>
        <w:ind w:left="1195" w:hanging="308"/>
      </w:pPr>
      <w:rPr>
        <w:rFonts w:ascii="Symbol" w:hAnsi="Symbol" w:cs="Symbol" w:hint="default"/>
        <w:lang w:val="cs-CZ" w:eastAsia="cs-CZ" w:bidi="cs-CZ"/>
      </w:rPr>
    </w:lvl>
    <w:lvl w:ilvl="4">
      <w:start w:val="1"/>
      <w:numFmt w:val="bullet"/>
      <w:lvlText w:val=""/>
      <w:lvlJc w:val="left"/>
      <w:pPr>
        <w:tabs>
          <w:tab w:val="num" w:pos="0"/>
        </w:tabs>
        <w:ind w:left="1574" w:hanging="308"/>
      </w:pPr>
      <w:rPr>
        <w:rFonts w:ascii="Symbol" w:hAnsi="Symbol" w:cs="Symbol" w:hint="default"/>
        <w:lang w:val="cs-CZ" w:eastAsia="cs-CZ" w:bidi="cs-CZ"/>
      </w:rPr>
    </w:lvl>
    <w:lvl w:ilvl="5">
      <w:start w:val="1"/>
      <w:numFmt w:val="bullet"/>
      <w:lvlText w:val=""/>
      <w:lvlJc w:val="left"/>
      <w:pPr>
        <w:tabs>
          <w:tab w:val="num" w:pos="0"/>
        </w:tabs>
        <w:ind w:left="1952" w:hanging="308"/>
      </w:pPr>
      <w:rPr>
        <w:rFonts w:ascii="Symbol" w:hAnsi="Symbol" w:cs="Symbol" w:hint="default"/>
        <w:lang w:val="cs-CZ" w:eastAsia="cs-CZ" w:bidi="cs-CZ"/>
      </w:rPr>
    </w:lvl>
    <w:lvl w:ilvl="6">
      <w:start w:val="1"/>
      <w:numFmt w:val="bullet"/>
      <w:lvlText w:val=""/>
      <w:lvlJc w:val="left"/>
      <w:pPr>
        <w:tabs>
          <w:tab w:val="num" w:pos="0"/>
        </w:tabs>
        <w:ind w:left="2331" w:hanging="308"/>
      </w:pPr>
      <w:rPr>
        <w:rFonts w:ascii="Symbol" w:hAnsi="Symbol" w:cs="Symbol" w:hint="default"/>
        <w:lang w:val="cs-CZ" w:eastAsia="cs-CZ" w:bidi="cs-CZ"/>
      </w:rPr>
    </w:lvl>
    <w:lvl w:ilvl="7">
      <w:start w:val="1"/>
      <w:numFmt w:val="bullet"/>
      <w:lvlText w:val=""/>
      <w:lvlJc w:val="left"/>
      <w:pPr>
        <w:tabs>
          <w:tab w:val="num" w:pos="0"/>
        </w:tabs>
        <w:ind w:left="2709" w:hanging="308"/>
      </w:pPr>
      <w:rPr>
        <w:rFonts w:ascii="Symbol" w:hAnsi="Symbol" w:cs="Symbol" w:hint="default"/>
        <w:lang w:val="cs-CZ" w:eastAsia="cs-CZ" w:bidi="cs-CZ"/>
      </w:rPr>
    </w:lvl>
    <w:lvl w:ilvl="8">
      <w:start w:val="1"/>
      <w:numFmt w:val="bullet"/>
      <w:lvlText w:val=""/>
      <w:lvlJc w:val="left"/>
      <w:pPr>
        <w:tabs>
          <w:tab w:val="num" w:pos="0"/>
        </w:tabs>
        <w:ind w:left="3088" w:hanging="308"/>
      </w:pPr>
      <w:rPr>
        <w:rFonts w:ascii="Symbol" w:hAnsi="Symbol" w:cs="Symbol" w:hint="default"/>
        <w:lang w:val="cs-CZ" w:eastAsia="cs-CZ" w:bidi="cs-CZ"/>
      </w:rPr>
    </w:lvl>
  </w:abstractNum>
  <w:abstractNum w:abstractNumId="10" w15:restartNumberingAfterBreak="0">
    <w:nsid w:val="6B8A51B3"/>
    <w:multiLevelType w:val="multilevel"/>
    <w:tmpl w:val="13C24CAC"/>
    <w:lvl w:ilvl="0">
      <w:start w:val="1"/>
      <w:numFmt w:val="lowerLetter"/>
      <w:lvlText w:val="%1)"/>
      <w:lvlJc w:val="left"/>
      <w:pPr>
        <w:tabs>
          <w:tab w:val="num" w:pos="0"/>
        </w:tabs>
        <w:ind w:left="1329" w:hanging="492"/>
      </w:pPr>
      <w:rPr>
        <w:rFonts w:ascii="Arial" w:eastAsia="Arial" w:hAnsi="Arial" w:cs="Arial"/>
        <w:w w:val="91"/>
        <w:sz w:val="22"/>
        <w:szCs w:val="22"/>
        <w:lang w:val="cs-CZ" w:eastAsia="cs-CZ" w:bidi="cs-CZ"/>
      </w:rPr>
    </w:lvl>
    <w:lvl w:ilvl="1">
      <w:start w:val="1"/>
      <w:numFmt w:val="bullet"/>
      <w:lvlText w:val=""/>
      <w:lvlJc w:val="left"/>
      <w:pPr>
        <w:tabs>
          <w:tab w:val="num" w:pos="0"/>
        </w:tabs>
        <w:ind w:left="2140" w:hanging="492"/>
      </w:pPr>
      <w:rPr>
        <w:rFonts w:ascii="Symbol" w:hAnsi="Symbol" w:cs="Symbol" w:hint="default"/>
        <w:lang w:val="cs-CZ" w:eastAsia="cs-CZ" w:bidi="cs-CZ"/>
      </w:rPr>
    </w:lvl>
    <w:lvl w:ilvl="2">
      <w:start w:val="1"/>
      <w:numFmt w:val="bullet"/>
      <w:lvlText w:val=""/>
      <w:lvlJc w:val="left"/>
      <w:pPr>
        <w:tabs>
          <w:tab w:val="num" w:pos="0"/>
        </w:tabs>
        <w:ind w:left="2961" w:hanging="492"/>
      </w:pPr>
      <w:rPr>
        <w:rFonts w:ascii="Symbol" w:hAnsi="Symbol" w:cs="Symbol" w:hint="default"/>
        <w:lang w:val="cs-CZ" w:eastAsia="cs-CZ" w:bidi="cs-CZ"/>
      </w:rPr>
    </w:lvl>
    <w:lvl w:ilvl="3">
      <w:start w:val="1"/>
      <w:numFmt w:val="bullet"/>
      <w:lvlText w:val=""/>
      <w:lvlJc w:val="left"/>
      <w:pPr>
        <w:tabs>
          <w:tab w:val="num" w:pos="0"/>
        </w:tabs>
        <w:ind w:left="3781" w:hanging="492"/>
      </w:pPr>
      <w:rPr>
        <w:rFonts w:ascii="Symbol" w:hAnsi="Symbol" w:cs="Symbol" w:hint="default"/>
        <w:lang w:val="cs-CZ" w:eastAsia="cs-CZ" w:bidi="cs-CZ"/>
      </w:rPr>
    </w:lvl>
    <w:lvl w:ilvl="4">
      <w:start w:val="1"/>
      <w:numFmt w:val="bullet"/>
      <w:lvlText w:val=""/>
      <w:lvlJc w:val="left"/>
      <w:pPr>
        <w:tabs>
          <w:tab w:val="num" w:pos="0"/>
        </w:tabs>
        <w:ind w:left="4602" w:hanging="492"/>
      </w:pPr>
      <w:rPr>
        <w:rFonts w:ascii="Symbol" w:hAnsi="Symbol" w:cs="Symbol" w:hint="default"/>
        <w:lang w:val="cs-CZ" w:eastAsia="cs-CZ" w:bidi="cs-CZ"/>
      </w:rPr>
    </w:lvl>
    <w:lvl w:ilvl="5">
      <w:start w:val="1"/>
      <w:numFmt w:val="bullet"/>
      <w:lvlText w:val=""/>
      <w:lvlJc w:val="left"/>
      <w:pPr>
        <w:tabs>
          <w:tab w:val="num" w:pos="0"/>
        </w:tabs>
        <w:ind w:left="5423" w:hanging="492"/>
      </w:pPr>
      <w:rPr>
        <w:rFonts w:ascii="Symbol" w:hAnsi="Symbol" w:cs="Symbol" w:hint="default"/>
        <w:lang w:val="cs-CZ" w:eastAsia="cs-CZ" w:bidi="cs-CZ"/>
      </w:rPr>
    </w:lvl>
    <w:lvl w:ilvl="6">
      <w:start w:val="1"/>
      <w:numFmt w:val="bullet"/>
      <w:lvlText w:val=""/>
      <w:lvlJc w:val="left"/>
      <w:pPr>
        <w:tabs>
          <w:tab w:val="num" w:pos="0"/>
        </w:tabs>
        <w:ind w:left="6243" w:hanging="492"/>
      </w:pPr>
      <w:rPr>
        <w:rFonts w:ascii="Symbol" w:hAnsi="Symbol" w:cs="Symbol" w:hint="default"/>
        <w:lang w:val="cs-CZ" w:eastAsia="cs-CZ" w:bidi="cs-CZ"/>
      </w:rPr>
    </w:lvl>
    <w:lvl w:ilvl="7">
      <w:start w:val="1"/>
      <w:numFmt w:val="bullet"/>
      <w:lvlText w:val=""/>
      <w:lvlJc w:val="left"/>
      <w:pPr>
        <w:tabs>
          <w:tab w:val="num" w:pos="0"/>
        </w:tabs>
        <w:ind w:left="7064" w:hanging="492"/>
      </w:pPr>
      <w:rPr>
        <w:rFonts w:ascii="Symbol" w:hAnsi="Symbol" w:cs="Symbol" w:hint="default"/>
        <w:lang w:val="cs-CZ" w:eastAsia="cs-CZ" w:bidi="cs-CZ"/>
      </w:rPr>
    </w:lvl>
    <w:lvl w:ilvl="8">
      <w:start w:val="1"/>
      <w:numFmt w:val="bullet"/>
      <w:lvlText w:val=""/>
      <w:lvlJc w:val="left"/>
      <w:pPr>
        <w:tabs>
          <w:tab w:val="num" w:pos="0"/>
        </w:tabs>
        <w:ind w:left="7885" w:hanging="492"/>
      </w:pPr>
      <w:rPr>
        <w:rFonts w:ascii="Symbol" w:hAnsi="Symbol" w:cs="Symbol" w:hint="default"/>
        <w:lang w:val="cs-CZ" w:eastAsia="cs-CZ" w:bidi="cs-CZ"/>
      </w:rPr>
    </w:lvl>
  </w:abstractNum>
  <w:abstractNum w:abstractNumId="11" w15:restartNumberingAfterBreak="0">
    <w:nsid w:val="74E41256"/>
    <w:multiLevelType w:val="multilevel"/>
    <w:tmpl w:val="38BAC9E0"/>
    <w:lvl w:ilvl="0">
      <w:start w:val="1"/>
      <w:numFmt w:val="decimal"/>
      <w:lvlText w:val="%1"/>
      <w:lvlJc w:val="left"/>
      <w:pPr>
        <w:tabs>
          <w:tab w:val="num" w:pos="0"/>
        </w:tabs>
        <w:ind w:left="628" w:hanging="432"/>
      </w:pPr>
      <w:rPr>
        <w:rFonts w:ascii="Arial" w:eastAsia="Arial" w:hAnsi="Arial" w:cs="Arial"/>
        <w:b/>
        <w:bCs/>
        <w:w w:val="103"/>
        <w:sz w:val="22"/>
        <w:szCs w:val="22"/>
        <w:lang w:val="cs-CZ" w:eastAsia="cs-CZ" w:bidi="cs-CZ"/>
      </w:rPr>
    </w:lvl>
    <w:lvl w:ilvl="1">
      <w:start w:val="1"/>
      <w:numFmt w:val="decimal"/>
      <w:lvlText w:val="%1.%2"/>
      <w:lvlJc w:val="left"/>
      <w:pPr>
        <w:tabs>
          <w:tab w:val="num" w:pos="0"/>
        </w:tabs>
        <w:ind w:left="1190" w:hanging="569"/>
      </w:pPr>
      <w:rPr>
        <w:rFonts w:ascii="Arial" w:eastAsia="Arial" w:hAnsi="Arial" w:cs="Arial"/>
        <w:b/>
        <w:bCs/>
        <w:w w:val="102"/>
        <w:sz w:val="22"/>
        <w:szCs w:val="22"/>
        <w:lang w:val="cs-CZ" w:eastAsia="cs-CZ" w:bidi="cs-CZ"/>
      </w:rPr>
    </w:lvl>
    <w:lvl w:ilvl="2">
      <w:start w:val="1"/>
      <w:numFmt w:val="bullet"/>
      <w:lvlText w:val="•"/>
      <w:lvlJc w:val="left"/>
      <w:pPr>
        <w:tabs>
          <w:tab w:val="num" w:pos="0"/>
        </w:tabs>
        <w:ind w:left="2039" w:hanging="425"/>
      </w:pPr>
      <w:rPr>
        <w:rFonts w:ascii="Arial" w:hAnsi="Arial" w:cs="Arial" w:hint="default"/>
        <w:w w:val="131"/>
        <w:sz w:val="22"/>
        <w:szCs w:val="22"/>
        <w:lang w:val="cs-CZ" w:eastAsia="cs-CZ" w:bidi="cs-CZ"/>
      </w:rPr>
    </w:lvl>
    <w:lvl w:ilvl="3">
      <w:start w:val="1"/>
      <w:numFmt w:val="bullet"/>
      <w:lvlText w:val=""/>
      <w:lvlJc w:val="left"/>
      <w:pPr>
        <w:tabs>
          <w:tab w:val="num" w:pos="0"/>
        </w:tabs>
        <w:ind w:left="2040" w:hanging="425"/>
      </w:pPr>
      <w:rPr>
        <w:rFonts w:ascii="Symbol" w:hAnsi="Symbol" w:cs="Symbol" w:hint="default"/>
        <w:lang w:val="cs-CZ" w:eastAsia="cs-CZ" w:bidi="cs-CZ"/>
      </w:rPr>
    </w:lvl>
    <w:lvl w:ilvl="4">
      <w:start w:val="1"/>
      <w:numFmt w:val="bullet"/>
      <w:lvlText w:val=""/>
      <w:lvlJc w:val="left"/>
      <w:pPr>
        <w:tabs>
          <w:tab w:val="num" w:pos="0"/>
        </w:tabs>
        <w:ind w:left="3109" w:hanging="425"/>
      </w:pPr>
      <w:rPr>
        <w:rFonts w:ascii="Symbol" w:hAnsi="Symbol" w:cs="Symbol" w:hint="default"/>
        <w:lang w:val="cs-CZ" w:eastAsia="cs-CZ" w:bidi="cs-CZ"/>
      </w:rPr>
    </w:lvl>
    <w:lvl w:ilvl="5">
      <w:start w:val="1"/>
      <w:numFmt w:val="bullet"/>
      <w:lvlText w:val=""/>
      <w:lvlJc w:val="left"/>
      <w:pPr>
        <w:tabs>
          <w:tab w:val="num" w:pos="0"/>
        </w:tabs>
        <w:ind w:left="4178" w:hanging="425"/>
      </w:pPr>
      <w:rPr>
        <w:rFonts w:ascii="Symbol" w:hAnsi="Symbol" w:cs="Symbol" w:hint="default"/>
        <w:lang w:val="cs-CZ" w:eastAsia="cs-CZ" w:bidi="cs-CZ"/>
      </w:rPr>
    </w:lvl>
    <w:lvl w:ilvl="6">
      <w:start w:val="1"/>
      <w:numFmt w:val="bullet"/>
      <w:lvlText w:val=""/>
      <w:lvlJc w:val="left"/>
      <w:pPr>
        <w:tabs>
          <w:tab w:val="num" w:pos="0"/>
        </w:tabs>
        <w:ind w:left="5248" w:hanging="425"/>
      </w:pPr>
      <w:rPr>
        <w:rFonts w:ascii="Symbol" w:hAnsi="Symbol" w:cs="Symbol" w:hint="default"/>
        <w:lang w:val="cs-CZ" w:eastAsia="cs-CZ" w:bidi="cs-CZ"/>
      </w:rPr>
    </w:lvl>
    <w:lvl w:ilvl="7">
      <w:start w:val="1"/>
      <w:numFmt w:val="bullet"/>
      <w:lvlText w:val=""/>
      <w:lvlJc w:val="left"/>
      <w:pPr>
        <w:tabs>
          <w:tab w:val="num" w:pos="0"/>
        </w:tabs>
        <w:ind w:left="6317" w:hanging="425"/>
      </w:pPr>
      <w:rPr>
        <w:rFonts w:ascii="Symbol" w:hAnsi="Symbol" w:cs="Symbol" w:hint="default"/>
        <w:lang w:val="cs-CZ" w:eastAsia="cs-CZ" w:bidi="cs-CZ"/>
      </w:rPr>
    </w:lvl>
    <w:lvl w:ilvl="8">
      <w:start w:val="1"/>
      <w:numFmt w:val="bullet"/>
      <w:lvlText w:val=""/>
      <w:lvlJc w:val="left"/>
      <w:pPr>
        <w:tabs>
          <w:tab w:val="num" w:pos="0"/>
        </w:tabs>
        <w:ind w:left="7387" w:hanging="425"/>
      </w:pPr>
      <w:rPr>
        <w:rFonts w:ascii="Symbol" w:hAnsi="Symbol" w:cs="Symbol" w:hint="default"/>
        <w:lang w:val="cs-CZ" w:eastAsia="cs-CZ" w:bidi="cs-CZ"/>
      </w:rPr>
    </w:lvl>
  </w:abstractNum>
  <w:num w:numId="1" w16cid:durableId="832840524">
    <w:abstractNumId w:val="5"/>
  </w:num>
  <w:num w:numId="2" w16cid:durableId="257102551">
    <w:abstractNumId w:val="2"/>
  </w:num>
  <w:num w:numId="3" w16cid:durableId="1690833077">
    <w:abstractNumId w:val="7"/>
  </w:num>
  <w:num w:numId="4" w16cid:durableId="1075976275">
    <w:abstractNumId w:val="6"/>
  </w:num>
  <w:num w:numId="5" w16cid:durableId="647437129">
    <w:abstractNumId w:val="1"/>
  </w:num>
  <w:num w:numId="6" w16cid:durableId="2013334118">
    <w:abstractNumId w:val="8"/>
  </w:num>
  <w:num w:numId="7" w16cid:durableId="1503855139">
    <w:abstractNumId w:val="9"/>
  </w:num>
  <w:num w:numId="8" w16cid:durableId="1757700882">
    <w:abstractNumId w:val="4"/>
  </w:num>
  <w:num w:numId="9" w16cid:durableId="2027977276">
    <w:abstractNumId w:val="10"/>
  </w:num>
  <w:num w:numId="10" w16cid:durableId="35083627">
    <w:abstractNumId w:val="11"/>
  </w:num>
  <w:num w:numId="11" w16cid:durableId="745763671">
    <w:abstractNumId w:val="0"/>
  </w:num>
  <w:num w:numId="12" w16cid:durableId="77891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dataType w:val="textFile"/>
    <w:query w:val="SELECT * FROM file:///Users/johy/Documents/Addresses1.odb.dbo.Sheet1$"/>
  </w:mailMerg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01"/>
    <w:rsid w:val="003B6E3D"/>
    <w:rsid w:val="004D431C"/>
    <w:rsid w:val="004E577A"/>
    <w:rsid w:val="006328A6"/>
    <w:rsid w:val="006C6917"/>
    <w:rsid w:val="00780434"/>
    <w:rsid w:val="00953CCE"/>
    <w:rsid w:val="00CB6C01"/>
    <w:rsid w:val="00FA52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5984"/>
  <w15:docId w15:val="{EE2FB21E-96D0-413D-822F-7BD9F605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Arial" w:eastAsia="Arial" w:hAnsi="Arial" w:cs="Arial"/>
      <w:lang w:val="cs-CZ" w:eastAsia="cs-CZ" w:bidi="cs-CZ"/>
    </w:rPr>
  </w:style>
  <w:style w:type="paragraph" w:styleId="Nadpis1">
    <w:name w:val="heading 1"/>
    <w:basedOn w:val="Normln"/>
    <w:uiPriority w:val="9"/>
    <w:qFormat/>
    <w:pPr>
      <w:ind w:left="628" w:hanging="433"/>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character" w:styleId="Sledovanodkaz">
    <w:name w:val="FollowedHyperlink"/>
    <w:rPr>
      <w:color w:val="800080"/>
      <w:u w:val="single"/>
    </w:rPr>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Obsah1">
    <w:name w:val="toc 1"/>
    <w:basedOn w:val="Normln"/>
    <w:pPr>
      <w:spacing w:before="203"/>
      <w:ind w:left="623" w:hanging="428"/>
    </w:pPr>
    <w:rPr>
      <w:b/>
      <w:bCs/>
    </w:rPr>
  </w:style>
  <w:style w:type="paragraph" w:styleId="Odstavecseseznamem">
    <w:name w:val="List Paragraph"/>
    <w:basedOn w:val="Normln"/>
    <w:qFormat/>
    <w:pPr>
      <w:ind w:left="1190" w:hanging="569"/>
    </w:pPr>
  </w:style>
  <w:style w:type="paragraph" w:customStyle="1" w:styleId="TableParagraph">
    <w:name w:val="Table Paragraph"/>
    <w:basedOn w:val="Normln"/>
    <w:qFormat/>
  </w:style>
  <w:style w:type="paragraph" w:customStyle="1" w:styleId="HeaderandFooter">
    <w:name w:val="Header and Footer"/>
    <w:basedOn w:val="Normln"/>
    <w:qFormat/>
  </w:style>
  <w:style w:type="paragraph" w:styleId="Zpat">
    <w:name w:val="footer"/>
    <w:basedOn w:val="HeaderandFooter"/>
  </w:style>
  <w:style w:type="paragraph" w:customStyle="1" w:styleId="FrameContents">
    <w:name w:val="Frame Contents"/>
    <w:basedOn w:val="Normln"/>
    <w:qFormat/>
  </w:style>
  <w:style w:type="paragraph" w:customStyle="1" w:styleId="Default">
    <w:name w:val="Default"/>
    <w:qFormat/>
    <w:pPr>
      <w:widowControl w:val="0"/>
    </w:pPr>
    <w:rPr>
      <w:rFonts w:ascii="Segoe UI" w:hAnsi="Segoe UI"/>
      <w:color w:val="000000"/>
      <w:sz w:val="24"/>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paragraph" w:styleId="Zhlav">
    <w:name w:val="header"/>
    <w:basedOn w:val="HeaderandFooter"/>
    <w:pPr>
      <w:suppressLineNumbers/>
      <w:tabs>
        <w:tab w:val="center" w:pos="4763"/>
        <w:tab w:val="right" w:pos="9526"/>
      </w:tabs>
    </w:pPr>
  </w:style>
  <w:style w:type="paragraph" w:styleId="Bezmezer">
    <w:name w:val="No Spacing"/>
    <w:qFormat/>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azky.mulitvinov.cz/profile_display_2.html"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rrl.cz/" TargetMode="External"/><Relationship Id="rId4" Type="http://schemas.openxmlformats.org/officeDocument/2006/relationships/settings" Target="settings.xml"/><Relationship Id="rId9" Type="http://schemas.openxmlformats.org/officeDocument/2006/relationships/hyperlink" Target="https://zakazky.mulitvinov.cz/" TargetMode="Externa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3FDD-7A11-4D71-9640-B9B96B6D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4913</Words>
  <Characters>28988</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Oznámení o výběru</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Oznámení o výběru</dc:title>
  <dc:subject/>
  <dc:creator>Eva Burdová</dc:creator>
  <dc:description/>
  <cp:lastModifiedBy>Lucie Vančurová</cp:lastModifiedBy>
  <cp:revision>5</cp:revision>
  <cp:lastPrinted>2025-05-13T08:56:00Z</cp:lastPrinted>
  <dcterms:created xsi:type="dcterms:W3CDTF">2025-05-12T08:37:00Z</dcterms:created>
  <dcterms:modified xsi:type="dcterms:W3CDTF">2025-05-13T10:35:00Z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pro Microsoft 365</vt:lpwstr>
  </property>
  <property fmtid="{D5CDD505-2E9C-101B-9397-08002B2CF9AE}" pid="4" name="LastSaved">
    <vt:filetime>2024-04-04T00:00:00Z</vt:filetime>
  </property>
</Properties>
</file>