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říloha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A7ABE" w:rsidRPr="007A7ABE" w:rsidRDefault="007A7ABE" w:rsidP="007A7ABE">
      <w:pPr>
        <w:suppressAutoHyphens/>
        <w:spacing w:line="240" w:lineRule="auto"/>
        <w:ind w:left="2829" w:hanging="2829"/>
        <w:jc w:val="both"/>
        <w:rPr>
          <w:rFonts w:ascii="Arial" w:hAnsi="Arial" w:cs="Arial"/>
          <w:b/>
          <w:sz w:val="20"/>
          <w:szCs w:val="20"/>
        </w:rPr>
      </w:pPr>
      <w:r w:rsidRPr="007A7ABE">
        <w:rPr>
          <w:rFonts w:ascii="Arial" w:hAnsi="Arial" w:cs="Arial"/>
          <w:b/>
          <w:sz w:val="20"/>
          <w:szCs w:val="20"/>
        </w:rPr>
        <w:t>Název veřejné zakázky:</w:t>
      </w:r>
      <w:r w:rsidRPr="007A7ABE">
        <w:rPr>
          <w:rFonts w:ascii="Arial" w:hAnsi="Arial" w:cs="Arial"/>
          <w:b/>
          <w:sz w:val="20"/>
          <w:szCs w:val="20"/>
        </w:rPr>
        <w:tab/>
        <w:t>Přezkoumání hospodaření města Litvínova za rok 2020, 2021,</w:t>
      </w:r>
      <w:r w:rsidRPr="007A7ABE">
        <w:rPr>
          <w:rFonts w:ascii="Arial" w:hAnsi="Arial" w:cs="Arial"/>
          <w:b/>
          <w:sz w:val="20"/>
          <w:szCs w:val="20"/>
        </w:rPr>
        <w:t xml:space="preserve"> </w:t>
      </w:r>
      <w:r w:rsidRPr="007A7ABE">
        <w:rPr>
          <w:rFonts w:ascii="Arial" w:hAnsi="Arial" w:cs="Arial"/>
          <w:b/>
          <w:sz w:val="20"/>
          <w:szCs w:val="20"/>
        </w:rPr>
        <w:t>2022, včetně účetního, daňového a obecně ekonomického por</w:t>
      </w:r>
      <w:r w:rsidRPr="007A7ABE">
        <w:rPr>
          <w:rFonts w:ascii="Arial" w:hAnsi="Arial" w:cs="Arial"/>
          <w:b/>
          <w:sz w:val="20"/>
          <w:szCs w:val="20"/>
        </w:rPr>
        <w:t>a</w:t>
      </w:r>
      <w:r w:rsidRPr="007A7ABE">
        <w:rPr>
          <w:rFonts w:ascii="Arial" w:hAnsi="Arial" w:cs="Arial"/>
          <w:b/>
          <w:sz w:val="20"/>
          <w:szCs w:val="20"/>
        </w:rPr>
        <w:t>denství</w:t>
      </w:r>
    </w:p>
    <w:p w:rsidR="007A7ABE" w:rsidRPr="007A7ABE" w:rsidRDefault="007A7ABE" w:rsidP="007A7ABE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7A7ABE">
        <w:rPr>
          <w:rFonts w:ascii="Arial" w:hAnsi="Arial" w:cs="Arial"/>
          <w:b/>
          <w:sz w:val="20"/>
          <w:szCs w:val="20"/>
        </w:rPr>
        <w:t>systémové číslo:</w:t>
      </w:r>
      <w:r w:rsidRPr="007A7ABE">
        <w:rPr>
          <w:rFonts w:ascii="Arial" w:hAnsi="Arial" w:cs="Arial"/>
          <w:b/>
          <w:sz w:val="20"/>
          <w:szCs w:val="20"/>
        </w:rPr>
        <w:tab/>
      </w:r>
      <w:r w:rsidRPr="007A7ABE">
        <w:rPr>
          <w:rFonts w:ascii="Arial" w:hAnsi="Arial" w:cs="Arial"/>
          <w:b/>
          <w:sz w:val="20"/>
          <w:szCs w:val="20"/>
        </w:rPr>
        <w:tab/>
        <w:t>P19V00000119</w:t>
      </w: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Pr="00B97436" w:rsidRDefault="00B97436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354A5F"/>
    <w:rsid w:val="00521E68"/>
    <w:rsid w:val="005D60F4"/>
    <w:rsid w:val="00770B70"/>
    <w:rsid w:val="007A7ABE"/>
    <w:rsid w:val="00833CAF"/>
    <w:rsid w:val="008A0ED1"/>
    <w:rsid w:val="008E412A"/>
    <w:rsid w:val="00AE5901"/>
    <w:rsid w:val="00B97436"/>
    <w:rsid w:val="00BC4ECB"/>
    <w:rsid w:val="00DE414D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D231F6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Lankova Jana</cp:lastModifiedBy>
  <cp:revision>14</cp:revision>
  <dcterms:created xsi:type="dcterms:W3CDTF">2018-04-10T09:39:00Z</dcterms:created>
  <dcterms:modified xsi:type="dcterms:W3CDTF">2019-07-16T07:36:00Z</dcterms:modified>
</cp:coreProperties>
</file>