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č.1 </w:t>
      </w:r>
    </w:p>
    <w:p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E23D85" w:rsidRPr="00E23D85" w:rsidRDefault="009A2B3A" w:rsidP="00E23D85">
      <w:pPr>
        <w:pStyle w:val="Odstavecseseznamem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23D85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</w:t>
      </w:r>
      <w:r w:rsidR="0064585C" w:rsidRPr="00E23D85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: </w:t>
      </w:r>
      <w:r w:rsidR="00E23D85" w:rsidRPr="00E23D85">
        <w:rPr>
          <w:rFonts w:ascii="Arial" w:hAnsi="Arial" w:cs="Arial"/>
          <w:b/>
          <w:sz w:val="16"/>
          <w:szCs w:val="16"/>
        </w:rPr>
        <w:t>Přezkoumání hospodaření města Litvínova za rok 2020, 2021,</w:t>
      </w:r>
      <w:r w:rsidR="00632BBF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E23D85" w:rsidRPr="00E23D85">
        <w:rPr>
          <w:rFonts w:ascii="Arial" w:hAnsi="Arial" w:cs="Arial"/>
          <w:b/>
          <w:sz w:val="16"/>
          <w:szCs w:val="16"/>
        </w:rPr>
        <w:t>2022, včetně účetního, daňového a obecně ekonomického poradenství</w:t>
      </w:r>
    </w:p>
    <w:p w:rsidR="009A2B3A" w:rsidRPr="00E23D85" w:rsidRDefault="009A2B3A" w:rsidP="00E23D85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E23D85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 w:rsidR="00E23D85" w:rsidRPr="00E23D85">
        <w:rPr>
          <w:rFonts w:ascii="Arial" w:hAnsi="Arial" w:cs="Arial"/>
          <w:b/>
          <w:sz w:val="16"/>
          <w:szCs w:val="16"/>
        </w:rPr>
        <w:t>P19V00000119</w:t>
      </w:r>
    </w:p>
    <w:p w:rsidR="009A2B3A" w:rsidRPr="009A2B3A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9A2B3A" w:rsidRPr="009A2B3A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9A2B3A" w:rsidRPr="009A2B3A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9A2B3A" w:rsidRPr="009A2B3A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Město Litvínov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náměstí Míru 11, 436 01 Litvínov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002 66 027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CZ00266027</w:t>
      </w:r>
    </w:p>
    <w:p w:rsidR="009A2B3A" w:rsidRPr="009A2B3A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E23D85">
        <w:rPr>
          <w:rFonts w:ascii="Arial" w:eastAsia="Times New Roman" w:hAnsi="Arial" w:cs="Arial"/>
          <w:sz w:val="16"/>
          <w:szCs w:val="16"/>
          <w:lang w:eastAsia="cs-CZ"/>
        </w:rPr>
        <w:t>Mgr. Kamilou Bláhovou, starostkou města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E23D8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476 767 610</w:t>
      </w:r>
    </w:p>
    <w:p w:rsidR="00E23D85" w:rsidRDefault="009A2B3A" w:rsidP="00E23D85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hyperlink r:id="rId8" w:history="1">
        <w:r w:rsidR="00E23D85" w:rsidRPr="007940C6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kamila.blahova@mulitvinov.cz</w:t>
        </w:r>
      </w:hyperlink>
    </w:p>
    <w:p w:rsidR="00FC000D" w:rsidRPr="00FC000D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E23D8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Ing. Jana Lanková, vedoucí odboru finančního </w:t>
      </w:r>
    </w:p>
    <w:p w:rsidR="00FC000D" w:rsidRPr="009A2B3A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E23D8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476 767 660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E23D85" w:rsidRDefault="00FC000D" w:rsidP="00FC000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hyperlink r:id="rId9" w:history="1">
        <w:r w:rsidR="00E23D85" w:rsidRPr="007940C6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jana.lankova@mulitvinov.cz</w:t>
        </w:r>
      </w:hyperlink>
    </w:p>
    <w:p w:rsidR="009A2B3A" w:rsidRPr="009A2B3A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="009A2B3A"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FC000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9A2B3A" w:rsidRPr="009A2B3A" w:rsidRDefault="0064585C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>statutární orgán (jméno, funkce):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EF1262" w:rsidRPr="009A2B3A" w:rsidRDefault="00EF1262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 pod kterou je </w:t>
      </w:r>
      <w:r w:rsidR="00C22309"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RP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měna, ve které bude nabídková cena uvedena: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Kč - koruna česká</w:t>
      </w:r>
    </w:p>
    <w:p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9A2B3A" w:rsidRPr="009A2B3A" w:rsidRDefault="009A2B3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 w:rsidR="00C22309"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9A2B3A" w:rsidRPr="009A2B3A" w:rsidSect="009A2B3A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B2" w:rsidRDefault="00106DB2" w:rsidP="009A2B3A">
      <w:pPr>
        <w:spacing w:after="0" w:line="240" w:lineRule="auto"/>
      </w:pPr>
      <w:r>
        <w:separator/>
      </w:r>
    </w:p>
  </w:endnote>
  <w:endnote w:type="continuationSeparator" w:id="0">
    <w:p w:rsidR="00106DB2" w:rsidRDefault="00106DB2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B2" w:rsidRDefault="00106DB2" w:rsidP="009A2B3A">
      <w:pPr>
        <w:spacing w:after="0" w:line="240" w:lineRule="auto"/>
      </w:pPr>
      <w:r>
        <w:separator/>
      </w:r>
    </w:p>
  </w:footnote>
  <w:footnote w:type="continuationSeparator" w:id="0">
    <w:p w:rsidR="00106DB2" w:rsidRDefault="00106DB2" w:rsidP="009A2B3A">
      <w:pPr>
        <w:spacing w:after="0" w:line="240" w:lineRule="auto"/>
      </w:pPr>
      <w:r>
        <w:continuationSeparator/>
      </w:r>
    </w:p>
  </w:footnote>
  <w:footnote w:id="1">
    <w:p w:rsidR="009A2B3A" w:rsidRPr="00A76C6F" w:rsidRDefault="009A2B3A" w:rsidP="009A2B3A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 w:rsidR="0074075F"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 w:rsidR="003A46A1"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 w:rsidR="003A46A1"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 w:rsidR="00C22309"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9A2B3A" w:rsidRDefault="009A2B3A" w:rsidP="009A2B3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FA" w:rsidRPr="009A121C" w:rsidRDefault="005555FA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>Pravidla pro zadávání VZ</w:t>
    </w:r>
    <w:r w:rsidR="009A121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DE1"/>
    <w:multiLevelType w:val="hybridMultilevel"/>
    <w:tmpl w:val="8B861F9E"/>
    <w:lvl w:ilvl="0" w:tplc="E80A86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B3A"/>
    <w:rsid w:val="00037AA8"/>
    <w:rsid w:val="00106DB2"/>
    <w:rsid w:val="00183064"/>
    <w:rsid w:val="002917E4"/>
    <w:rsid w:val="002D09A5"/>
    <w:rsid w:val="00354A5F"/>
    <w:rsid w:val="003A46A1"/>
    <w:rsid w:val="0041011A"/>
    <w:rsid w:val="005555FA"/>
    <w:rsid w:val="00595686"/>
    <w:rsid w:val="00632BBF"/>
    <w:rsid w:val="0064585C"/>
    <w:rsid w:val="0074075F"/>
    <w:rsid w:val="00884D64"/>
    <w:rsid w:val="009A121C"/>
    <w:rsid w:val="009A2B3A"/>
    <w:rsid w:val="00AC24AB"/>
    <w:rsid w:val="00BA5D57"/>
    <w:rsid w:val="00BF6BD3"/>
    <w:rsid w:val="00C22309"/>
    <w:rsid w:val="00D33DB6"/>
    <w:rsid w:val="00DE414D"/>
    <w:rsid w:val="00E23D85"/>
    <w:rsid w:val="00EA0911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B5F"/>
  <w15:docId w15:val="{B892CA86-74A2-449D-B019-FEE10D12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23D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blahova@mulitvi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lankova@mulitvi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DB8A-8601-4B33-AAFD-3ECE4199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Lankova Jana</cp:lastModifiedBy>
  <cp:revision>5</cp:revision>
  <cp:lastPrinted>2018-05-11T09:12:00Z</cp:lastPrinted>
  <dcterms:created xsi:type="dcterms:W3CDTF">2018-11-27T11:31:00Z</dcterms:created>
  <dcterms:modified xsi:type="dcterms:W3CDTF">2019-07-16T12:51:00Z</dcterms:modified>
</cp:coreProperties>
</file>