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244" w:rsidRPr="00F42936" w:rsidRDefault="00DE1244" w:rsidP="00DE1244">
      <w:pPr>
        <w:numPr>
          <w:ilvl w:val="1"/>
          <w:numId w:val="6"/>
        </w:numPr>
        <w:ind w:left="426"/>
        <w:rPr>
          <w:rFonts w:asciiTheme="minorHAnsi" w:hAnsiTheme="minorHAnsi" w:cstheme="minorHAnsi"/>
          <w:b/>
        </w:rPr>
      </w:pPr>
      <w:r w:rsidRPr="00F42936">
        <w:rPr>
          <w:rFonts w:asciiTheme="minorHAnsi" w:hAnsiTheme="minorHAnsi" w:cstheme="minorHAnsi"/>
          <w:b/>
        </w:rPr>
        <w:t>ÚDAJE O STAVBĚ</w:t>
      </w:r>
    </w:p>
    <w:p w:rsidR="00DE1244" w:rsidRPr="00BC5500" w:rsidRDefault="00DE1244" w:rsidP="00DE1244"/>
    <w:p w:rsidR="00DE1244" w:rsidRPr="00F51E04" w:rsidRDefault="00DE1244" w:rsidP="00DE1244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</w:rPr>
      </w:pPr>
      <w:bookmarkStart w:id="0" w:name="_Toc507488987"/>
      <w:r>
        <w:rPr>
          <w:rFonts w:ascii="Calibri" w:hAnsi="Calibri"/>
          <w:color w:val="7F7F7F"/>
        </w:rPr>
        <w:t>Název stavby</w:t>
      </w:r>
      <w:bookmarkEnd w:id="0"/>
    </w:p>
    <w:p w:rsidR="00DE1244" w:rsidRPr="00742823" w:rsidRDefault="00DE1244" w:rsidP="00DE1244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Demolice bytového domu čp.271-276 </w:t>
      </w:r>
      <w:proofErr w:type="spellStart"/>
      <w:proofErr w:type="gramStart"/>
      <w:r>
        <w:rPr>
          <w:rFonts w:asciiTheme="minorHAnsi" w:hAnsiTheme="minorHAnsi" w:cstheme="minorHAnsi"/>
          <w:b/>
        </w:rPr>
        <w:t>ul.Gluckova</w:t>
      </w:r>
      <w:proofErr w:type="spellEnd"/>
      <w:proofErr w:type="gramEnd"/>
      <w:r>
        <w:rPr>
          <w:rFonts w:asciiTheme="minorHAnsi" w:hAnsiTheme="minorHAnsi" w:cstheme="minorHAnsi"/>
          <w:b/>
        </w:rPr>
        <w:t>, Litvínov, Janov</w:t>
      </w:r>
    </w:p>
    <w:p w:rsidR="00DE1244" w:rsidRPr="00742823" w:rsidRDefault="00DE1244" w:rsidP="00DE1244">
      <w:pPr>
        <w:spacing w:line="360" w:lineRule="auto"/>
        <w:rPr>
          <w:rFonts w:ascii="Calibri" w:hAnsi="Calibri" w:cs="Calibri"/>
          <w:b/>
        </w:rPr>
      </w:pPr>
      <w:r>
        <w:rPr>
          <w:rFonts w:asciiTheme="minorHAnsi" w:hAnsiTheme="minorHAnsi" w:cstheme="minorHAnsi"/>
          <w:b/>
        </w:rPr>
        <w:t>Zásady organizace výstavby</w:t>
      </w:r>
    </w:p>
    <w:p w:rsidR="00DE1244" w:rsidRPr="0096279E" w:rsidRDefault="00DE1244" w:rsidP="00DE1244">
      <w:pPr>
        <w:spacing w:line="360" w:lineRule="auto"/>
        <w:jc w:val="both"/>
        <w:rPr>
          <w:rFonts w:ascii="Calibri" w:hAnsi="Calibri" w:cs="Calibri"/>
        </w:rPr>
      </w:pPr>
    </w:p>
    <w:p w:rsidR="00DE1244" w:rsidRPr="002763B9" w:rsidRDefault="00DE1244" w:rsidP="00DE1244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</w:rPr>
      </w:pPr>
      <w:bookmarkStart w:id="1" w:name="_Toc507488988"/>
      <w:r>
        <w:rPr>
          <w:rFonts w:ascii="Calibri" w:hAnsi="Calibri"/>
          <w:color w:val="7F7F7F"/>
        </w:rPr>
        <w:t>Místo stavby (kraj, katastrální území, označení pozemní komunikace, u budov adresa, čísla popisná)</w:t>
      </w:r>
      <w:bookmarkEnd w:id="1"/>
    </w:p>
    <w:p w:rsidR="00DE1244" w:rsidRDefault="00DE1244" w:rsidP="00DE1244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Ústecký kraj, katastrální území Janov u Litvínova</w:t>
      </w:r>
    </w:p>
    <w:p w:rsidR="00DE1244" w:rsidRDefault="00DE1244" w:rsidP="00DE1244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="Calibri" w:hAnsi="Calibri"/>
          <w:color w:val="7F7F7F"/>
        </w:rPr>
      </w:pPr>
      <w:r>
        <w:rPr>
          <w:rFonts w:ascii="Calibri" w:hAnsi="Calibri"/>
          <w:color w:val="7F7F7F"/>
        </w:rPr>
        <w:t xml:space="preserve">     </w:t>
      </w:r>
    </w:p>
    <w:p w:rsidR="00DE1244" w:rsidRDefault="00DE1244" w:rsidP="00DE1244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="Calibri" w:hAnsi="Calibri"/>
          <w:color w:val="7F7F7F"/>
        </w:rPr>
      </w:pPr>
      <w:r>
        <w:rPr>
          <w:rFonts w:ascii="Calibri" w:hAnsi="Calibri"/>
          <w:color w:val="7F7F7F"/>
        </w:rPr>
        <w:t xml:space="preserve">      </w:t>
      </w:r>
      <w:bookmarkStart w:id="2" w:name="_Toc507488990"/>
      <w:r>
        <w:rPr>
          <w:rFonts w:ascii="Calibri" w:hAnsi="Calibri"/>
          <w:color w:val="7F7F7F"/>
        </w:rPr>
        <w:t>c) Předmět dokumentace</w:t>
      </w:r>
      <w:bookmarkEnd w:id="2"/>
    </w:p>
    <w:p w:rsidR="00DE1244" w:rsidRDefault="00DE1244" w:rsidP="00DE124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Projektová dokumentace řeší organizaci dopravy na veřejných komunikacích po dobu demolice bytového domu.</w:t>
      </w:r>
    </w:p>
    <w:p w:rsidR="00DE1244" w:rsidRDefault="00DE1244" w:rsidP="00DE1244">
      <w:pPr>
        <w:spacing w:line="360" w:lineRule="auto"/>
        <w:jc w:val="both"/>
        <w:rPr>
          <w:rFonts w:asciiTheme="minorHAnsi" w:hAnsiTheme="minorHAnsi" w:cstheme="minorHAnsi"/>
        </w:rPr>
      </w:pPr>
    </w:p>
    <w:p w:rsidR="00DE1244" w:rsidRDefault="00DE1244" w:rsidP="00DE1244">
      <w:pPr>
        <w:autoSpaceDE w:val="0"/>
        <w:autoSpaceDN w:val="0"/>
        <w:adjustRightInd w:val="0"/>
        <w:spacing w:line="360" w:lineRule="auto"/>
        <w:jc w:val="both"/>
        <w:outlineLvl w:val="0"/>
        <w:rPr>
          <w:bCs/>
          <w:kern w:val="20"/>
        </w:rPr>
      </w:pPr>
    </w:p>
    <w:p w:rsidR="00DE1244" w:rsidRPr="00F42936" w:rsidRDefault="00DE1244" w:rsidP="00DE1244">
      <w:pPr>
        <w:numPr>
          <w:ilvl w:val="1"/>
          <w:numId w:val="6"/>
        </w:numPr>
        <w:ind w:left="426"/>
        <w:rPr>
          <w:rFonts w:ascii="Calibri" w:hAnsi="Calibri" w:cs="Calibri"/>
          <w:b/>
        </w:rPr>
      </w:pPr>
      <w:r w:rsidRPr="00F42936">
        <w:rPr>
          <w:rFonts w:ascii="Calibri" w:hAnsi="Calibri" w:cs="Calibri"/>
          <w:b/>
        </w:rPr>
        <w:t>ÚDAJE O STAVEBNÍKOVI</w:t>
      </w:r>
    </w:p>
    <w:p w:rsidR="00DE1244" w:rsidRPr="00F42936" w:rsidRDefault="00DE1244" w:rsidP="00DE1244">
      <w:pPr>
        <w:ind w:left="-6"/>
        <w:rPr>
          <w:rFonts w:ascii="Calibri" w:hAnsi="Calibri" w:cs="Calibri"/>
        </w:rPr>
      </w:pPr>
    </w:p>
    <w:p w:rsidR="00DE1244" w:rsidRPr="007C1041" w:rsidRDefault="00DE1244" w:rsidP="00DE1244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Město Litvínov</w:t>
      </w:r>
      <w:r w:rsidR="00C8106D">
        <w:rPr>
          <w:rFonts w:ascii="Calibri" w:hAnsi="Calibri" w:cs="Calibri"/>
        </w:rPr>
        <w:t>, nám. Míru 11, 43601 Litvínov</w:t>
      </w:r>
    </w:p>
    <w:p w:rsidR="00DE1244" w:rsidRDefault="00DE1244" w:rsidP="00DE1244">
      <w:pPr>
        <w:spacing w:line="360" w:lineRule="auto"/>
      </w:pPr>
    </w:p>
    <w:p w:rsidR="00DE1244" w:rsidRPr="00BC5500" w:rsidRDefault="00DE1244" w:rsidP="00DE1244">
      <w:pPr>
        <w:spacing w:line="360" w:lineRule="auto"/>
      </w:pPr>
    </w:p>
    <w:p w:rsidR="00DE1244" w:rsidRPr="00F42936" w:rsidRDefault="00DE1244" w:rsidP="00DE1244">
      <w:pPr>
        <w:numPr>
          <w:ilvl w:val="1"/>
          <w:numId w:val="6"/>
        </w:numPr>
        <w:ind w:left="426"/>
        <w:rPr>
          <w:rFonts w:ascii="Calibri" w:hAnsi="Calibri" w:cs="Calibri"/>
          <w:b/>
        </w:rPr>
      </w:pPr>
      <w:r w:rsidRPr="00F42936">
        <w:rPr>
          <w:rFonts w:ascii="Calibri" w:hAnsi="Calibri" w:cs="Calibri"/>
          <w:b/>
        </w:rPr>
        <w:t xml:space="preserve">ÚDAJE O </w:t>
      </w:r>
      <w:r>
        <w:rPr>
          <w:rFonts w:ascii="Calibri" w:hAnsi="Calibri" w:cs="Calibri"/>
          <w:b/>
        </w:rPr>
        <w:t>ZPRACOVATELI DOKUMENTACE</w:t>
      </w:r>
    </w:p>
    <w:p w:rsidR="00DE1244" w:rsidRDefault="00DE1244" w:rsidP="00DE1244"/>
    <w:p w:rsidR="00DE1244" w:rsidRPr="00F51E04" w:rsidRDefault="00DE1244" w:rsidP="00DE1244">
      <w:pPr>
        <w:pStyle w:val="Nadpis1"/>
        <w:numPr>
          <w:ilvl w:val="2"/>
          <w:numId w:val="10"/>
        </w:numPr>
        <w:spacing w:before="0" w:after="0" w:line="360" w:lineRule="auto"/>
        <w:rPr>
          <w:rFonts w:ascii="Calibri" w:hAnsi="Calibri"/>
          <w:color w:val="7F7F7F"/>
        </w:rPr>
      </w:pPr>
      <w:bookmarkStart w:id="3" w:name="_Toc507488997"/>
      <w:r>
        <w:rPr>
          <w:rFonts w:ascii="Calibri" w:hAnsi="Calibri"/>
          <w:color w:val="7F7F7F"/>
        </w:rPr>
        <w:t>Jméno, příjmení, adresa nebo obchodní firma, IČ, místo podnikání</w:t>
      </w:r>
      <w:bookmarkEnd w:id="3"/>
    </w:p>
    <w:p w:rsidR="00DE1244" w:rsidRPr="0002052C" w:rsidRDefault="00DE1244" w:rsidP="00DE1244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KAP A</w:t>
      </w:r>
      <w:r w:rsidRPr="0002052C">
        <w:rPr>
          <w:rFonts w:ascii="Calibri" w:hAnsi="Calibri" w:cs="Calibri"/>
        </w:rPr>
        <w:t>telier</w:t>
      </w:r>
      <w:r>
        <w:rPr>
          <w:rFonts w:ascii="Calibri" w:hAnsi="Calibri" w:cs="Calibri"/>
        </w:rPr>
        <w:t xml:space="preserve"> s. r. o.</w:t>
      </w:r>
    </w:p>
    <w:p w:rsidR="00DE1244" w:rsidRPr="0002052C" w:rsidRDefault="00DE1244" w:rsidP="00DE1244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Prusíkova 2577/16, </w:t>
      </w:r>
      <w:proofErr w:type="gramStart"/>
      <w:r>
        <w:rPr>
          <w:rFonts w:ascii="Calibri" w:hAnsi="Calibri" w:cs="Calibri"/>
        </w:rPr>
        <w:t>155 00  Praha</w:t>
      </w:r>
      <w:proofErr w:type="gramEnd"/>
      <w:r>
        <w:rPr>
          <w:rFonts w:ascii="Calibri" w:hAnsi="Calibri" w:cs="Calibri"/>
        </w:rPr>
        <w:t xml:space="preserve"> 5</w:t>
      </w:r>
    </w:p>
    <w:p w:rsidR="00DE1244" w:rsidRPr="0002052C" w:rsidRDefault="00DE1244" w:rsidP="00DE1244">
      <w:pPr>
        <w:spacing w:line="360" w:lineRule="auto"/>
        <w:rPr>
          <w:rFonts w:ascii="Calibri" w:hAnsi="Calibri" w:cs="Calibri"/>
        </w:rPr>
      </w:pPr>
      <w:r w:rsidRPr="0002052C">
        <w:rPr>
          <w:rFonts w:ascii="Calibri" w:hAnsi="Calibri" w:cs="Calibri"/>
        </w:rPr>
        <w:t>tel. / fax: 474 652 962, 777 290 173</w:t>
      </w:r>
    </w:p>
    <w:p w:rsidR="00DE1244" w:rsidRPr="0002052C" w:rsidRDefault="00DE1244" w:rsidP="00DE1244">
      <w:pPr>
        <w:spacing w:line="360" w:lineRule="auto"/>
        <w:rPr>
          <w:rFonts w:ascii="Calibri" w:hAnsi="Calibri" w:cs="Calibri"/>
        </w:rPr>
      </w:pPr>
      <w:r w:rsidRPr="0002052C">
        <w:rPr>
          <w:rFonts w:ascii="Calibri" w:hAnsi="Calibri" w:cs="Calibri"/>
        </w:rPr>
        <w:t xml:space="preserve">e-mail: </w:t>
      </w:r>
      <w:r>
        <w:rPr>
          <w:rFonts w:ascii="Calibri" w:hAnsi="Calibri" w:cs="Calibri"/>
        </w:rPr>
        <w:t>r</w:t>
      </w:r>
      <w:r w:rsidR="00F52489">
        <w:rPr>
          <w:rFonts w:ascii="Calibri" w:hAnsi="Calibri" w:cs="Calibri"/>
        </w:rPr>
        <w:t>ysko</w:t>
      </w:r>
      <w:r>
        <w:rPr>
          <w:rFonts w:ascii="Calibri" w:hAnsi="Calibri" w:cs="Calibri"/>
        </w:rPr>
        <w:t>va</w:t>
      </w:r>
      <w:r w:rsidRPr="0002052C">
        <w:rPr>
          <w:rFonts w:ascii="Calibri" w:hAnsi="Calibri" w:cs="Calibri"/>
        </w:rPr>
        <w:t>@kapatelier.cz</w:t>
      </w:r>
    </w:p>
    <w:p w:rsidR="00DE1244" w:rsidRDefault="00DE1244" w:rsidP="00DE1244">
      <w:pPr>
        <w:spacing w:line="360" w:lineRule="auto"/>
        <w:rPr>
          <w:rStyle w:val="Hypertextovodkaz"/>
          <w:rFonts w:ascii="Calibri" w:hAnsi="Calibri" w:cs="Calibri"/>
        </w:rPr>
      </w:pPr>
      <w:r>
        <w:rPr>
          <w:rFonts w:ascii="Calibri" w:hAnsi="Calibri" w:cs="Calibri"/>
        </w:rPr>
        <w:t>web</w:t>
      </w:r>
      <w:r w:rsidRPr="0002052C">
        <w:rPr>
          <w:rFonts w:ascii="Calibri" w:hAnsi="Calibri" w:cs="Calibri"/>
        </w:rPr>
        <w:t xml:space="preserve">: </w:t>
      </w:r>
      <w:hyperlink r:id="rId7" w:history="1">
        <w:r w:rsidRPr="00256916">
          <w:rPr>
            <w:rStyle w:val="Hypertextovodkaz"/>
            <w:rFonts w:ascii="Calibri" w:hAnsi="Calibri" w:cs="Calibri"/>
          </w:rPr>
          <w:t>www.kapatelier.cz</w:t>
        </w:r>
      </w:hyperlink>
    </w:p>
    <w:p w:rsidR="00DE1244" w:rsidRDefault="00DE1244" w:rsidP="00DE1244">
      <w:pPr>
        <w:spacing w:line="360" w:lineRule="auto"/>
        <w:rPr>
          <w:rFonts w:ascii="Calibri" w:hAnsi="Calibri" w:cs="Calibri"/>
        </w:rPr>
      </w:pPr>
    </w:p>
    <w:p w:rsidR="00DE1244" w:rsidRDefault="00DE1244" w:rsidP="00DE1244">
      <w:pPr>
        <w:pStyle w:val="Nadpis1"/>
        <w:numPr>
          <w:ilvl w:val="2"/>
          <w:numId w:val="10"/>
        </w:numPr>
        <w:spacing w:before="0" w:after="0" w:line="360" w:lineRule="auto"/>
        <w:ind w:left="567" w:hanging="362"/>
        <w:rPr>
          <w:rFonts w:ascii="Calibri" w:hAnsi="Calibri"/>
          <w:color w:val="7F7F7F"/>
        </w:rPr>
      </w:pPr>
      <w:bookmarkStart w:id="4" w:name="_Toc507488998"/>
      <w:r>
        <w:rPr>
          <w:rFonts w:ascii="Calibri" w:hAnsi="Calibri"/>
          <w:color w:val="7F7F7F"/>
        </w:rPr>
        <w:t>Jméno a příjmení hlavního projektanta, vč. Čísla autorizace, s vyznačeným oborem</w:t>
      </w:r>
      <w:bookmarkEnd w:id="4"/>
    </w:p>
    <w:p w:rsidR="00DE1244" w:rsidRDefault="00DE1244" w:rsidP="00DE1244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Ing. Marie Rysková, autorizace č. 0401531</w:t>
      </w:r>
    </w:p>
    <w:p w:rsidR="00DE1244" w:rsidRPr="0031144A" w:rsidRDefault="00DE1244" w:rsidP="00DE1244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="Calibri" w:hAnsi="Calibri" w:cs="Calibri"/>
          <w:b w:val="0"/>
        </w:rPr>
      </w:pPr>
      <w:bookmarkStart w:id="5" w:name="_Toc507488999"/>
      <w:r w:rsidRPr="0031144A">
        <w:rPr>
          <w:rFonts w:ascii="Calibri" w:hAnsi="Calibri" w:cs="Calibri"/>
          <w:b w:val="0"/>
        </w:rPr>
        <w:t>KAP Atelier s. r. o.</w:t>
      </w:r>
      <w:bookmarkEnd w:id="5"/>
    </w:p>
    <w:p w:rsidR="00DE1244" w:rsidRDefault="00DE1244" w:rsidP="00DE1244"/>
    <w:p w:rsidR="00DE1244" w:rsidRDefault="00DE1244" w:rsidP="00DE1244"/>
    <w:p w:rsidR="00DE1244" w:rsidRDefault="00DE1244" w:rsidP="00DE1244"/>
    <w:p w:rsidR="00C8106D" w:rsidRDefault="00C8106D" w:rsidP="00DE1244"/>
    <w:p w:rsidR="00C8106D" w:rsidRDefault="00C8106D" w:rsidP="00DE1244"/>
    <w:p w:rsidR="00C8106D" w:rsidRDefault="00C8106D" w:rsidP="00DE1244"/>
    <w:p w:rsidR="00C8106D" w:rsidRDefault="00C8106D" w:rsidP="00DE1244"/>
    <w:p w:rsidR="00C8106D" w:rsidRDefault="00C8106D" w:rsidP="00DE1244"/>
    <w:p w:rsidR="00C8106D" w:rsidRDefault="00C8106D" w:rsidP="00DE1244"/>
    <w:p w:rsidR="00C8106D" w:rsidRDefault="00C8106D" w:rsidP="00DE1244"/>
    <w:p w:rsidR="00C8106D" w:rsidRDefault="00C8106D" w:rsidP="00DE1244"/>
    <w:p w:rsidR="00DE1244" w:rsidRPr="00DE1244" w:rsidRDefault="00DE1244" w:rsidP="00DE1244"/>
    <w:p w:rsidR="00C8106D" w:rsidRPr="00C8106D" w:rsidRDefault="00C8106D" w:rsidP="00C8106D">
      <w:pPr>
        <w:rPr>
          <w:rFonts w:ascii="Calibri" w:hAnsi="Calibri" w:cs="Calibri"/>
          <w:b/>
        </w:rPr>
      </w:pPr>
      <w:bookmarkStart w:id="6" w:name="_Toc507500447"/>
      <w:r>
        <w:rPr>
          <w:rFonts w:ascii="Calibri" w:hAnsi="Calibri" w:cs="Calibri"/>
          <w:b/>
        </w:rPr>
        <w:lastRenderedPageBreak/>
        <w:t>2. TECHNICKÁ ZPRÁVA</w:t>
      </w:r>
    </w:p>
    <w:p w:rsidR="00C8106D" w:rsidRDefault="00C8106D" w:rsidP="00C8106D">
      <w:pPr>
        <w:pStyle w:val="Nadpis1"/>
        <w:numPr>
          <w:ilvl w:val="0"/>
          <w:numId w:val="0"/>
        </w:numPr>
        <w:spacing w:before="0" w:after="0" w:line="360" w:lineRule="auto"/>
        <w:ind w:left="4287"/>
        <w:rPr>
          <w:rFonts w:asciiTheme="minorHAnsi" w:hAnsiTheme="minorHAnsi" w:cstheme="minorHAnsi"/>
          <w:color w:val="808080"/>
          <w:szCs w:val="20"/>
        </w:rPr>
      </w:pPr>
    </w:p>
    <w:p w:rsidR="00C8106D" w:rsidRDefault="00C8106D" w:rsidP="00C8106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r>
        <w:rPr>
          <w:rFonts w:ascii="Calibri" w:hAnsi="Calibri"/>
          <w:color w:val="808080"/>
          <w:szCs w:val="20"/>
        </w:rPr>
        <w:t>Popis stavby</w:t>
      </w:r>
    </w:p>
    <w:p w:rsidR="00C8106D" w:rsidRDefault="00C8106D" w:rsidP="00C8106D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Jedná se o demolici bytového domu čp.271-276 v </w:t>
      </w:r>
      <w:proofErr w:type="spellStart"/>
      <w:proofErr w:type="gramStart"/>
      <w:r>
        <w:rPr>
          <w:rFonts w:ascii="Calibri" w:hAnsi="Calibri"/>
        </w:rPr>
        <w:t>ul.Gluckova</w:t>
      </w:r>
      <w:proofErr w:type="spellEnd"/>
      <w:proofErr w:type="gramEnd"/>
      <w:r>
        <w:rPr>
          <w:rFonts w:ascii="Calibri" w:hAnsi="Calibri"/>
        </w:rPr>
        <w:t>, Janov, Litvínov</w:t>
      </w:r>
      <w:r w:rsidRPr="00EF370D">
        <w:rPr>
          <w:rFonts w:ascii="Calibri" w:hAnsi="Calibri"/>
        </w:rPr>
        <w:t>.</w:t>
      </w:r>
      <w:r w:rsidR="00C7628D">
        <w:rPr>
          <w:rFonts w:ascii="Calibri" w:hAnsi="Calibri"/>
        </w:rPr>
        <w:t xml:space="preserve"> Tento dům se nachází v zastavěném území, v blízkosti jsou další bytové domy a občanská vybavenost. </w:t>
      </w:r>
      <w:proofErr w:type="spellStart"/>
      <w:proofErr w:type="gramStart"/>
      <w:r w:rsidR="00C7628D">
        <w:rPr>
          <w:rFonts w:ascii="Calibri" w:hAnsi="Calibri"/>
        </w:rPr>
        <w:t>Ul.Gluckova</w:t>
      </w:r>
      <w:proofErr w:type="spellEnd"/>
      <w:proofErr w:type="gramEnd"/>
      <w:r w:rsidR="00C7628D">
        <w:rPr>
          <w:rFonts w:ascii="Calibri" w:hAnsi="Calibri"/>
        </w:rPr>
        <w:t xml:space="preserve"> slouží jako sběrná komunikace pro bytové bloky ulic Jiřetínská, </w:t>
      </w:r>
      <w:proofErr w:type="spellStart"/>
      <w:r w:rsidR="00C7628D">
        <w:rPr>
          <w:rFonts w:ascii="Calibri" w:hAnsi="Calibri"/>
        </w:rPr>
        <w:t>Třebušická</w:t>
      </w:r>
      <w:proofErr w:type="spellEnd"/>
      <w:r w:rsidR="00C7628D">
        <w:rPr>
          <w:rFonts w:ascii="Calibri" w:hAnsi="Calibri"/>
        </w:rPr>
        <w:t xml:space="preserve">, Albrechtická, </w:t>
      </w:r>
      <w:proofErr w:type="spellStart"/>
      <w:r w:rsidR="00C7628D">
        <w:rPr>
          <w:rFonts w:ascii="Calibri" w:hAnsi="Calibri"/>
        </w:rPr>
        <w:t>Holešická</w:t>
      </w:r>
      <w:proofErr w:type="spellEnd"/>
      <w:r w:rsidR="00C7628D">
        <w:rPr>
          <w:rFonts w:ascii="Calibri" w:hAnsi="Calibri"/>
        </w:rPr>
        <w:t xml:space="preserve">, Školská. Ulicí projíždí městská doprava, linky 13, 15, 21, 60. </w:t>
      </w:r>
    </w:p>
    <w:p w:rsidR="00EF7757" w:rsidRDefault="00EF7757" w:rsidP="00C8106D">
      <w:pPr>
        <w:spacing w:line="360" w:lineRule="auto"/>
        <w:jc w:val="both"/>
        <w:rPr>
          <w:rFonts w:ascii="Calibri" w:hAnsi="Calibri"/>
        </w:rPr>
      </w:pPr>
    </w:p>
    <w:p w:rsidR="00EF7757" w:rsidRDefault="00EF7757" w:rsidP="00C8106D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Rozsahem záborů stavby budou dotčeny tyto pozemky:</w:t>
      </w:r>
    </w:p>
    <w:p w:rsidR="00EF7757" w:rsidRDefault="00EF7757" w:rsidP="00C8106D">
      <w:pPr>
        <w:spacing w:line="360" w:lineRule="auto"/>
        <w:jc w:val="both"/>
        <w:rPr>
          <w:rFonts w:ascii="Calibri" w:hAnsi="Calibri"/>
        </w:rPr>
      </w:pPr>
      <w:proofErr w:type="spellStart"/>
      <w:proofErr w:type="gramStart"/>
      <w:r>
        <w:rPr>
          <w:rFonts w:ascii="Calibri" w:hAnsi="Calibri"/>
        </w:rPr>
        <w:t>k.ú.Janov</w:t>
      </w:r>
      <w:proofErr w:type="spellEnd"/>
      <w:proofErr w:type="gramEnd"/>
      <w:r>
        <w:rPr>
          <w:rFonts w:ascii="Calibri" w:hAnsi="Calibri"/>
        </w:rPr>
        <w:t xml:space="preserve"> u Litvínova</w:t>
      </w:r>
    </w:p>
    <w:p w:rsidR="00EF7757" w:rsidRDefault="00EF7757" w:rsidP="00C8106D">
      <w:pPr>
        <w:spacing w:line="360" w:lineRule="auto"/>
        <w:jc w:val="both"/>
        <w:rPr>
          <w:rFonts w:ascii="Calibri" w:hAnsi="Calibri"/>
        </w:rPr>
      </w:pPr>
      <w:proofErr w:type="spellStart"/>
      <w:proofErr w:type="gramStart"/>
      <w:r>
        <w:rPr>
          <w:rFonts w:ascii="Calibri" w:hAnsi="Calibri"/>
        </w:rPr>
        <w:t>p.č</w:t>
      </w:r>
      <w:proofErr w:type="spellEnd"/>
      <w:r>
        <w:rPr>
          <w:rFonts w:ascii="Calibri" w:hAnsi="Calibri"/>
        </w:rPr>
        <w:t>.</w:t>
      </w:r>
      <w:proofErr w:type="gramEnd"/>
      <w:r>
        <w:rPr>
          <w:rFonts w:ascii="Calibri" w:hAnsi="Calibri"/>
        </w:rPr>
        <w:t xml:space="preserve"> 577/20, 577/82, 577/84, 577/86, 577/105, 577/114, 577/115, 577/116, 577/132, 577/137/, 577/138, 577/139, 577/141, 577/142, 577/143 – město Litvínov, nám. Míru 11, Horní Litvínov, 43601 Litvínov</w:t>
      </w:r>
    </w:p>
    <w:p w:rsidR="00C8106D" w:rsidRDefault="00C8106D" w:rsidP="00C8106D">
      <w:pPr>
        <w:spacing w:line="360" w:lineRule="auto"/>
        <w:jc w:val="both"/>
        <w:rPr>
          <w:rFonts w:ascii="Calibri" w:hAnsi="Calibri"/>
        </w:rPr>
      </w:pPr>
    </w:p>
    <w:p w:rsidR="00B52536" w:rsidRPr="00B52536" w:rsidRDefault="00B52536" w:rsidP="00B52536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r w:rsidRPr="00B52536">
        <w:rPr>
          <w:rFonts w:ascii="Calibri" w:hAnsi="Calibri"/>
          <w:color w:val="808080"/>
          <w:szCs w:val="20"/>
        </w:rPr>
        <w:t>Podklady pro zpracování dokumentace</w:t>
      </w:r>
    </w:p>
    <w:p w:rsidR="00C8106D" w:rsidRDefault="00B52536" w:rsidP="00B52536">
      <w:pPr>
        <w:pStyle w:val="Odstavecseseznamem"/>
        <w:numPr>
          <w:ilvl w:val="0"/>
          <w:numId w:val="19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Dokumentace „Demolice bytového domu čp.217-276, </w:t>
      </w:r>
      <w:proofErr w:type="spellStart"/>
      <w:proofErr w:type="gramStart"/>
      <w:r>
        <w:rPr>
          <w:rFonts w:ascii="Calibri" w:hAnsi="Calibri"/>
        </w:rPr>
        <w:t>ul.Gluckova</w:t>
      </w:r>
      <w:proofErr w:type="spellEnd"/>
      <w:proofErr w:type="gramEnd"/>
      <w:r>
        <w:rPr>
          <w:rFonts w:ascii="Calibri" w:hAnsi="Calibri"/>
        </w:rPr>
        <w:t>, Janov, Litvínov“ zpracovaná firmou BPO spol.s r.o., Ostrov</w:t>
      </w:r>
      <w:r w:rsidR="00D12D11" w:rsidRPr="00B52536">
        <w:rPr>
          <w:rFonts w:ascii="Calibri" w:hAnsi="Calibri"/>
        </w:rPr>
        <w:t xml:space="preserve"> </w:t>
      </w:r>
      <w:r w:rsidR="00C8106D" w:rsidRPr="00B52536">
        <w:rPr>
          <w:rFonts w:ascii="Calibri" w:hAnsi="Calibri"/>
        </w:rPr>
        <w:t xml:space="preserve"> </w:t>
      </w:r>
    </w:p>
    <w:p w:rsidR="00B52536" w:rsidRDefault="00B52536" w:rsidP="00B52536">
      <w:pPr>
        <w:pStyle w:val="Odstavecseseznamem"/>
        <w:numPr>
          <w:ilvl w:val="0"/>
          <w:numId w:val="19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Katastrální mapa</w:t>
      </w:r>
    </w:p>
    <w:p w:rsidR="00B52536" w:rsidRDefault="00B52536" w:rsidP="00B52536">
      <w:pPr>
        <w:pStyle w:val="Odstavecseseznamem"/>
        <w:numPr>
          <w:ilvl w:val="0"/>
          <w:numId w:val="19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Požadavky investora</w:t>
      </w:r>
    </w:p>
    <w:p w:rsidR="00B52536" w:rsidRPr="00B52536" w:rsidRDefault="00B52536" w:rsidP="00B52536">
      <w:pPr>
        <w:pStyle w:val="Odstavecseseznamem"/>
        <w:numPr>
          <w:ilvl w:val="0"/>
          <w:numId w:val="19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Požadavky Dopravního podniku měst Mostu a Litvínova</w:t>
      </w:r>
    </w:p>
    <w:p w:rsidR="00C8106D" w:rsidRDefault="00C8106D" w:rsidP="00C8106D"/>
    <w:p w:rsidR="00B52536" w:rsidRDefault="00B52536" w:rsidP="00B52536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Původní dokumentace o demolici obsahuje část Zásady organizace výstavby</w:t>
      </w:r>
      <w:r w:rsidR="00932BE8">
        <w:rPr>
          <w:rFonts w:ascii="Calibri" w:hAnsi="Calibri"/>
        </w:rPr>
        <w:t xml:space="preserve"> a Technologie bouracích prací</w:t>
      </w:r>
      <w:r w:rsidR="007F40C3">
        <w:rPr>
          <w:rFonts w:ascii="Calibri" w:hAnsi="Calibri"/>
        </w:rPr>
        <w:t>, ve které</w:t>
      </w:r>
      <w:r w:rsidR="00932BE8">
        <w:rPr>
          <w:rFonts w:ascii="Calibri" w:hAnsi="Calibri"/>
        </w:rPr>
        <w:t xml:space="preserve"> je podrobně řešena demolice po technické stránce</w:t>
      </w:r>
      <w:r w:rsidR="007F40C3">
        <w:rPr>
          <w:rFonts w:ascii="Calibri" w:hAnsi="Calibri"/>
        </w:rPr>
        <w:t xml:space="preserve"> a</w:t>
      </w:r>
      <w:r w:rsidR="00932BE8">
        <w:rPr>
          <w:rFonts w:ascii="Calibri" w:hAnsi="Calibri"/>
        </w:rPr>
        <w:t xml:space="preserve"> je stanoven rozsah oplocení staveniště.</w:t>
      </w:r>
    </w:p>
    <w:p w:rsidR="00B52536" w:rsidRDefault="00192746" w:rsidP="00B52536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Tato dokumentace ZOV je řešena souběžně, podrobněji zpracovává dopady demolice na dopravu v blízkém okolí a navrhuje řešení pro automobilovou dopravu, chodce i MHD.</w:t>
      </w:r>
      <w:r w:rsidR="00B52536">
        <w:rPr>
          <w:rFonts w:ascii="Calibri" w:hAnsi="Calibri"/>
        </w:rPr>
        <w:t xml:space="preserve"> </w:t>
      </w:r>
      <w:r w:rsidR="00B52536" w:rsidRPr="00EF370D">
        <w:rPr>
          <w:rFonts w:ascii="Calibri" w:hAnsi="Calibri"/>
        </w:rPr>
        <w:t xml:space="preserve"> </w:t>
      </w:r>
    </w:p>
    <w:p w:rsidR="00C8106D" w:rsidRDefault="00C8106D" w:rsidP="00932BE8">
      <w:pPr>
        <w:spacing w:line="360" w:lineRule="auto"/>
      </w:pPr>
    </w:p>
    <w:p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7" w:name="_Toc507500450"/>
      <w:bookmarkEnd w:id="6"/>
      <w:r>
        <w:rPr>
          <w:rFonts w:ascii="Calibri" w:hAnsi="Calibri"/>
          <w:color w:val="808080"/>
          <w:szCs w:val="20"/>
        </w:rPr>
        <w:t>Napojení staveniště na stávající dopravní infrastrukturu</w:t>
      </w:r>
      <w:bookmarkEnd w:id="7"/>
    </w:p>
    <w:p w:rsidR="00C7785D" w:rsidRPr="001122C2" w:rsidRDefault="00C7785D" w:rsidP="00C7785D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1122C2">
        <w:rPr>
          <w:rFonts w:asciiTheme="minorHAnsi" w:hAnsiTheme="minorHAnsi" w:cs="Tahoma"/>
          <w:sz w:val="20"/>
          <w:szCs w:val="20"/>
        </w:rPr>
        <w:t>Staveniště bude</w:t>
      </w:r>
      <w:r w:rsidR="007F40C3">
        <w:rPr>
          <w:rFonts w:asciiTheme="minorHAnsi" w:hAnsiTheme="minorHAnsi" w:cs="Tahoma"/>
          <w:sz w:val="20"/>
          <w:szCs w:val="20"/>
        </w:rPr>
        <w:t xml:space="preserve"> pro vozidla stavby</w:t>
      </w:r>
      <w:r w:rsidRPr="001122C2">
        <w:rPr>
          <w:rFonts w:asciiTheme="minorHAnsi" w:hAnsiTheme="minorHAnsi" w:cs="Tahoma"/>
          <w:sz w:val="20"/>
          <w:szCs w:val="20"/>
        </w:rPr>
        <w:t xml:space="preserve"> přístupné po stávající</w:t>
      </w:r>
      <w:r>
        <w:rPr>
          <w:rFonts w:asciiTheme="minorHAnsi" w:hAnsiTheme="minorHAnsi" w:cs="Tahoma"/>
          <w:sz w:val="20"/>
          <w:szCs w:val="20"/>
        </w:rPr>
        <w:t xml:space="preserve"> místní komunikaci</w:t>
      </w:r>
      <w:r w:rsidRPr="001122C2">
        <w:rPr>
          <w:rFonts w:asciiTheme="minorHAnsi" w:hAnsiTheme="minorHAnsi" w:cs="Tahoma"/>
          <w:sz w:val="20"/>
          <w:szCs w:val="20"/>
        </w:rPr>
        <w:t xml:space="preserve"> </w:t>
      </w:r>
      <w:proofErr w:type="spellStart"/>
      <w:proofErr w:type="gramStart"/>
      <w:r w:rsidR="00355EC7">
        <w:rPr>
          <w:rFonts w:asciiTheme="minorHAnsi" w:hAnsiTheme="minorHAnsi" w:cs="Tahoma"/>
          <w:sz w:val="20"/>
          <w:szCs w:val="20"/>
        </w:rPr>
        <w:t>ul.Gluckova</w:t>
      </w:r>
      <w:proofErr w:type="spellEnd"/>
      <w:proofErr w:type="gramEnd"/>
      <w:r w:rsidR="00355EC7">
        <w:rPr>
          <w:rFonts w:asciiTheme="minorHAnsi" w:hAnsiTheme="minorHAnsi" w:cs="Tahoma"/>
          <w:sz w:val="20"/>
          <w:szCs w:val="20"/>
        </w:rPr>
        <w:t>, z jižního směru, z </w:t>
      </w:r>
      <w:proofErr w:type="spellStart"/>
      <w:r w:rsidR="00355EC7">
        <w:rPr>
          <w:rFonts w:asciiTheme="minorHAnsi" w:hAnsiTheme="minorHAnsi" w:cs="Tahoma"/>
          <w:sz w:val="20"/>
          <w:szCs w:val="20"/>
        </w:rPr>
        <w:t>ul.Hamerské</w:t>
      </w:r>
      <w:proofErr w:type="spellEnd"/>
      <w:r w:rsidR="00355EC7">
        <w:rPr>
          <w:rFonts w:asciiTheme="minorHAnsi" w:hAnsiTheme="minorHAnsi" w:cs="Tahoma"/>
          <w:sz w:val="20"/>
          <w:szCs w:val="20"/>
        </w:rPr>
        <w:t>.</w:t>
      </w:r>
      <w:r w:rsidRPr="001122C2">
        <w:rPr>
          <w:rFonts w:asciiTheme="minorHAnsi" w:hAnsiTheme="minorHAnsi" w:cs="Tahoma"/>
          <w:sz w:val="20"/>
          <w:szCs w:val="20"/>
        </w:rPr>
        <w:t xml:space="preserve"> </w:t>
      </w:r>
    </w:p>
    <w:p w:rsidR="006E2D2D" w:rsidRPr="004C7606" w:rsidRDefault="00355EC7" w:rsidP="006E2D2D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Staveniště bude oplocené</w:t>
      </w:r>
      <w:r w:rsidR="00932BE8">
        <w:rPr>
          <w:rFonts w:ascii="Calibri" w:hAnsi="Calibri"/>
        </w:rPr>
        <w:t>, výjezd bude uzamykatelnou bránou pouze v tomto směru.</w:t>
      </w:r>
    </w:p>
    <w:p w:rsidR="006E2D2D" w:rsidRPr="006D477C" w:rsidRDefault="006E2D2D" w:rsidP="006E2D2D">
      <w:pPr>
        <w:spacing w:line="360" w:lineRule="auto"/>
      </w:pPr>
    </w:p>
    <w:p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8" w:name="_Toc507500451"/>
      <w:r>
        <w:rPr>
          <w:rFonts w:ascii="Calibri" w:hAnsi="Calibri"/>
          <w:color w:val="808080"/>
          <w:szCs w:val="20"/>
        </w:rPr>
        <w:t>Vliv provádění stavby na okolní stavby a pozemky</w:t>
      </w:r>
      <w:bookmarkEnd w:id="8"/>
    </w:p>
    <w:p w:rsidR="00932BE8" w:rsidRDefault="00932BE8" w:rsidP="006E2D2D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Z hlediska dopravy vznikne zásadní omezení v ul. </w:t>
      </w:r>
      <w:proofErr w:type="spellStart"/>
      <w:r>
        <w:rPr>
          <w:rFonts w:ascii="Calibri" w:hAnsi="Calibri"/>
        </w:rPr>
        <w:t>Gluckova</w:t>
      </w:r>
      <w:proofErr w:type="spellEnd"/>
      <w:r>
        <w:rPr>
          <w:rFonts w:ascii="Calibri" w:hAnsi="Calibri"/>
        </w:rPr>
        <w:t>, ve které bude vybudováno oplocení staveniště. Oplocení zasahuje na komunikaci v plné šířce vozovky, dále jsou dotčeny chodníky.</w:t>
      </w:r>
    </w:p>
    <w:p w:rsidR="006E2D2D" w:rsidRDefault="00932BE8" w:rsidP="006E2D2D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Z toho důvodu bude automobilová doprava v této ulici přerušena – bude stanovena objízdná trasa. Zastávka MHD „Janov, blok D3“ nebude po dobu demolice obsluhována, </w:t>
      </w:r>
      <w:r w:rsidR="005A5AFD">
        <w:rPr>
          <w:rFonts w:ascii="Calibri" w:hAnsi="Calibri"/>
        </w:rPr>
        <w:t xml:space="preserve">autobusy MHD budou projíždět objízdnou trasou. Chodci budou také využívat </w:t>
      </w:r>
      <w:proofErr w:type="spellStart"/>
      <w:r w:rsidR="005A5AFD">
        <w:rPr>
          <w:rFonts w:ascii="Calibri" w:hAnsi="Calibri"/>
        </w:rPr>
        <w:t>obchůznou</w:t>
      </w:r>
      <w:proofErr w:type="spellEnd"/>
      <w:r w:rsidR="005A5AFD">
        <w:rPr>
          <w:rFonts w:ascii="Calibri" w:hAnsi="Calibri"/>
        </w:rPr>
        <w:t xml:space="preserve"> trasu. </w:t>
      </w:r>
      <w:r>
        <w:rPr>
          <w:rFonts w:ascii="Calibri" w:hAnsi="Calibri"/>
        </w:rPr>
        <w:t xml:space="preserve"> </w:t>
      </w:r>
    </w:p>
    <w:p w:rsidR="003E4A4B" w:rsidRPr="003100A0" w:rsidRDefault="003E4A4B" w:rsidP="006E2D2D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Kontejnerové stání u </w:t>
      </w:r>
      <w:proofErr w:type="gramStart"/>
      <w:r>
        <w:rPr>
          <w:rFonts w:ascii="Calibri" w:hAnsi="Calibri"/>
        </w:rPr>
        <w:t>čp.130</w:t>
      </w:r>
      <w:proofErr w:type="gramEnd"/>
      <w:r>
        <w:rPr>
          <w:rFonts w:ascii="Calibri" w:hAnsi="Calibri"/>
        </w:rPr>
        <w:t xml:space="preserve"> bude přesunuto na druhou stranu objektu.</w:t>
      </w:r>
    </w:p>
    <w:p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9" w:name="_Toc507500452"/>
      <w:r>
        <w:rPr>
          <w:rFonts w:ascii="Calibri" w:hAnsi="Calibri"/>
          <w:color w:val="808080"/>
          <w:szCs w:val="20"/>
        </w:rPr>
        <w:lastRenderedPageBreak/>
        <w:t xml:space="preserve">Ochrana okolí staveniště </w:t>
      </w:r>
      <w:bookmarkEnd w:id="9"/>
    </w:p>
    <w:p w:rsidR="00765A63" w:rsidRDefault="00765A63" w:rsidP="006E2D2D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Kolem celého objektu bude vymezen ohrazený prostor, kde bude zařízení staveniště a bude zde probíhat samotná demolice. Bude postaveno plnostěnné oplocení o výšce 1,80m ve vyznačeném rozsahu. Prostor bude střežen. Výjezd bude pouze do </w:t>
      </w:r>
      <w:proofErr w:type="spellStart"/>
      <w:proofErr w:type="gramStart"/>
      <w:r>
        <w:rPr>
          <w:rFonts w:ascii="Calibri" w:hAnsi="Calibri" w:cs="Calibri"/>
        </w:rPr>
        <w:t>ul.Gluckova</w:t>
      </w:r>
      <w:proofErr w:type="spellEnd"/>
      <w:proofErr w:type="gramEnd"/>
      <w:r>
        <w:rPr>
          <w:rFonts w:ascii="Calibri" w:hAnsi="Calibri" w:cs="Calibri"/>
        </w:rPr>
        <w:t>, jižním směrem.</w:t>
      </w:r>
    </w:p>
    <w:p w:rsidR="00CB1D4A" w:rsidRDefault="00CB1D4A" w:rsidP="006E2D2D">
      <w:pPr>
        <w:spacing w:line="360" w:lineRule="auto"/>
        <w:jc w:val="both"/>
        <w:rPr>
          <w:rFonts w:ascii="Calibri" w:hAnsi="Calibri" w:cs="Calibri"/>
        </w:rPr>
      </w:pPr>
    </w:p>
    <w:p w:rsidR="00CB1D4A" w:rsidRDefault="006E2D2D" w:rsidP="006E2D2D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="00765A63">
        <w:rPr>
          <w:rFonts w:ascii="Calibri" w:hAnsi="Calibri" w:cs="Calibri"/>
        </w:rPr>
        <w:t>taveniště bude řádně vyznačeno</w:t>
      </w:r>
      <w:r w:rsidRPr="00FE39A3">
        <w:rPr>
          <w:rFonts w:ascii="Calibri" w:hAnsi="Calibri" w:cs="Calibri"/>
        </w:rPr>
        <w:t>.</w:t>
      </w:r>
      <w:r w:rsidR="00765A63">
        <w:rPr>
          <w:rFonts w:ascii="Calibri" w:hAnsi="Calibri" w:cs="Calibri"/>
        </w:rPr>
        <w:t xml:space="preserve"> Konkrétní stanovení </w:t>
      </w:r>
      <w:r w:rsidR="00CF2CD4">
        <w:rPr>
          <w:rFonts w:ascii="Calibri" w:hAnsi="Calibri" w:cs="Calibri"/>
        </w:rPr>
        <w:t>přechod</w:t>
      </w:r>
      <w:r w:rsidR="00765A63">
        <w:rPr>
          <w:rFonts w:ascii="Calibri" w:hAnsi="Calibri" w:cs="Calibri"/>
        </w:rPr>
        <w:t>ného dopravního značení proběhne před samotnou demolicí, zajistí dodavatel. Tato dokumentace obsahuje návrh dopravního značení, ze kterého lze vycházet</w:t>
      </w:r>
      <w:r w:rsidR="00CB1D4A">
        <w:rPr>
          <w:rFonts w:ascii="Calibri" w:hAnsi="Calibri" w:cs="Calibri"/>
        </w:rPr>
        <w:t xml:space="preserve"> – viz výkresy č. 5, 6</w:t>
      </w:r>
      <w:r w:rsidR="00765A63">
        <w:rPr>
          <w:rFonts w:ascii="Calibri" w:hAnsi="Calibri" w:cs="Calibri"/>
        </w:rPr>
        <w:t>.</w:t>
      </w:r>
      <w:r w:rsidR="00CB1D4A">
        <w:rPr>
          <w:rFonts w:ascii="Calibri" w:hAnsi="Calibri" w:cs="Calibri"/>
        </w:rPr>
        <w:t xml:space="preserve"> </w:t>
      </w:r>
      <w:r w:rsidRPr="00FE39A3">
        <w:rPr>
          <w:rFonts w:ascii="Calibri" w:hAnsi="Calibri" w:cs="Calibri"/>
        </w:rPr>
        <w:t xml:space="preserve">Provedení, rozměry a umístění dopravních značek bude odpovídat ČSN 018020 a TP66. </w:t>
      </w:r>
    </w:p>
    <w:p w:rsidR="006E2D2D" w:rsidRDefault="006E2D2D" w:rsidP="006E2D2D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Veškerá omezení a uzavírky budou vyznačeny s dostatečným předstihem.</w:t>
      </w:r>
      <w:r w:rsidR="00CB1D4A">
        <w:rPr>
          <w:rFonts w:ascii="Calibri" w:hAnsi="Calibri" w:cs="Calibri"/>
        </w:rPr>
        <w:t xml:space="preserve"> Jedná se zejména o vyznačení uzavírky komunikace v </w:t>
      </w:r>
      <w:proofErr w:type="spellStart"/>
      <w:proofErr w:type="gramStart"/>
      <w:r w:rsidR="00CB1D4A">
        <w:rPr>
          <w:rFonts w:ascii="Calibri" w:hAnsi="Calibri" w:cs="Calibri"/>
        </w:rPr>
        <w:t>ul.Gluckova</w:t>
      </w:r>
      <w:proofErr w:type="spellEnd"/>
      <w:proofErr w:type="gramEnd"/>
      <w:r w:rsidR="00B52F54">
        <w:rPr>
          <w:rFonts w:ascii="Calibri" w:hAnsi="Calibri" w:cs="Calibri"/>
        </w:rPr>
        <w:t xml:space="preserve"> (IP22) a zákaz stání na parkovišti před objektem (B28)</w:t>
      </w:r>
      <w:r w:rsidR="00CB1D4A">
        <w:rPr>
          <w:rFonts w:ascii="Calibri" w:hAnsi="Calibri" w:cs="Calibri"/>
        </w:rPr>
        <w:t xml:space="preserve">, které bude umístěno 1 týden před započetím prací. Dále budou předem vyznačeny změny linek MHD. </w:t>
      </w:r>
      <w:r w:rsidR="007F40C3">
        <w:rPr>
          <w:rFonts w:ascii="Calibri" w:hAnsi="Calibri" w:cs="Calibri"/>
        </w:rPr>
        <w:t>Budou informováni majitelé provozoven a vedení ZŠ, MŠ.</w:t>
      </w:r>
    </w:p>
    <w:p w:rsidR="00025E81" w:rsidRDefault="00025E81" w:rsidP="006E2D2D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 skončení prací budou všechny komunikace a chodníky a veškeré dopravní značení uvedeno do původního stavu.</w:t>
      </w:r>
    </w:p>
    <w:p w:rsidR="00CB1D4A" w:rsidRPr="00FE39A3" w:rsidRDefault="00CB1D4A" w:rsidP="006E2D2D">
      <w:pPr>
        <w:spacing w:line="360" w:lineRule="auto"/>
        <w:jc w:val="both"/>
        <w:rPr>
          <w:rFonts w:ascii="Calibri" w:hAnsi="Calibri" w:cs="Calibri"/>
        </w:rPr>
      </w:pPr>
    </w:p>
    <w:p w:rsidR="006E2D2D" w:rsidRPr="00FE39A3" w:rsidRDefault="006E2D2D" w:rsidP="006E2D2D">
      <w:pPr>
        <w:spacing w:line="360" w:lineRule="auto"/>
        <w:jc w:val="both"/>
        <w:rPr>
          <w:rFonts w:ascii="Calibri" w:hAnsi="Calibri" w:cs="Calibri"/>
        </w:rPr>
      </w:pPr>
      <w:r w:rsidRPr="00FE39A3">
        <w:rPr>
          <w:rFonts w:ascii="Calibri" w:hAnsi="Calibri" w:cs="Calibri"/>
        </w:rPr>
        <w:t xml:space="preserve">Zhotovitel stavby v průběhu stavebních prací musí umožnit bezpečný a plynulý provoz v okolí pracovního místa. Průjezd stavební techniky bude dle potřeby řízen vyškolenými pracovníky dodavatele. </w:t>
      </w:r>
    </w:p>
    <w:p w:rsidR="006E2D2D" w:rsidRDefault="006E2D2D" w:rsidP="006E2D2D">
      <w:pPr>
        <w:spacing w:line="360" w:lineRule="auto"/>
        <w:jc w:val="both"/>
        <w:rPr>
          <w:rFonts w:ascii="Calibri" w:hAnsi="Calibri" w:cs="Calibri"/>
        </w:rPr>
      </w:pPr>
      <w:r w:rsidRPr="00FE39A3">
        <w:rPr>
          <w:rFonts w:ascii="Calibri" w:hAnsi="Calibri" w:cs="Calibri"/>
        </w:rPr>
        <w:t>Dodavatel stavby zajistí, aby vlivem stavebních prací prováděných na stavbě nedošlo k ohrožení dotčen</w:t>
      </w:r>
      <w:r>
        <w:rPr>
          <w:rFonts w:ascii="Calibri" w:hAnsi="Calibri" w:cs="Calibri"/>
        </w:rPr>
        <w:t>ých veřejných komunikací</w:t>
      </w:r>
      <w:r w:rsidRPr="00FE39A3">
        <w:rPr>
          <w:rFonts w:ascii="Calibri" w:hAnsi="Calibri" w:cs="Calibri"/>
        </w:rPr>
        <w:t xml:space="preserve"> a provozu na n</w:t>
      </w:r>
      <w:r>
        <w:rPr>
          <w:rFonts w:ascii="Calibri" w:hAnsi="Calibri" w:cs="Calibri"/>
        </w:rPr>
        <w:t>ich</w:t>
      </w:r>
      <w:r w:rsidRPr="00FE39A3">
        <w:rPr>
          <w:rFonts w:ascii="Calibri" w:hAnsi="Calibri" w:cs="Calibri"/>
        </w:rPr>
        <w:t xml:space="preserve">. Zařízení staveniště a případné skládky materiálu budou umístěny </w:t>
      </w:r>
      <w:r w:rsidR="00CB1D4A">
        <w:rPr>
          <w:rFonts w:ascii="Calibri" w:hAnsi="Calibri" w:cs="Calibri"/>
        </w:rPr>
        <w:t>v ohrazeném prostoru</w:t>
      </w:r>
      <w:r w:rsidRPr="00FE39A3">
        <w:rPr>
          <w:rFonts w:ascii="Calibri" w:hAnsi="Calibri" w:cs="Calibri"/>
        </w:rPr>
        <w:t>. Dodržování bezpečnostních předpisů na stavbě bude věcí prováděcí firmy. Vlastní opatření budou záviset na aktuální situaci a v rámci výstavby budou k tomu přijímána patřičná opatření.</w:t>
      </w:r>
    </w:p>
    <w:p w:rsidR="006E2D2D" w:rsidRDefault="006E2D2D" w:rsidP="006E2D2D">
      <w:pPr>
        <w:spacing w:line="360" w:lineRule="auto"/>
        <w:jc w:val="both"/>
        <w:rPr>
          <w:rFonts w:ascii="Calibri" w:hAnsi="Calibri" w:cs="Calibri"/>
        </w:rPr>
      </w:pPr>
    </w:p>
    <w:p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10" w:name="_Toc507500453"/>
      <w:r>
        <w:rPr>
          <w:rFonts w:ascii="Calibri" w:hAnsi="Calibri"/>
          <w:color w:val="808080"/>
          <w:szCs w:val="20"/>
        </w:rPr>
        <w:t>Maximální dočasné a trvalé zábory pro staveniště</w:t>
      </w:r>
      <w:bookmarkEnd w:id="10"/>
    </w:p>
    <w:p w:rsidR="006E2D2D" w:rsidRDefault="006E2D2D" w:rsidP="006E2D2D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Trvalý z</w:t>
      </w:r>
      <w:r w:rsidRPr="00F40CF4">
        <w:rPr>
          <w:rFonts w:ascii="Calibri" w:hAnsi="Calibri"/>
        </w:rPr>
        <w:t xml:space="preserve">ábor pro staveniště </w:t>
      </w:r>
      <w:r>
        <w:rPr>
          <w:rFonts w:ascii="Calibri" w:hAnsi="Calibri"/>
        </w:rPr>
        <w:t xml:space="preserve">je dán rozsahem </w:t>
      </w:r>
      <w:r w:rsidR="00CB1D4A">
        <w:rPr>
          <w:rFonts w:ascii="Calibri" w:hAnsi="Calibri"/>
        </w:rPr>
        <w:t>oplocení</w:t>
      </w:r>
      <w:r w:rsidRPr="00F40CF4">
        <w:rPr>
          <w:rFonts w:ascii="Calibri" w:hAnsi="Calibri"/>
        </w:rPr>
        <w:t>.</w:t>
      </w:r>
      <w:r w:rsidR="00CB1D4A">
        <w:rPr>
          <w:rFonts w:ascii="Calibri" w:hAnsi="Calibri"/>
        </w:rPr>
        <w:t xml:space="preserve"> Zábory veřejného prostranství budou projednány zhotovitelem před realizací stavby.</w:t>
      </w:r>
    </w:p>
    <w:p w:rsidR="00CB1D4A" w:rsidRPr="00CB1D4A" w:rsidRDefault="00CB1D4A" w:rsidP="006E2D2D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Rozsah záborů: komunikace 1 912 m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>, chodníky 1 000 m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>.</w:t>
      </w:r>
    </w:p>
    <w:p w:rsidR="0058215F" w:rsidRPr="00F40CF4" w:rsidRDefault="0058215F" w:rsidP="006E2D2D">
      <w:pPr>
        <w:spacing w:line="360" w:lineRule="auto"/>
        <w:jc w:val="both"/>
        <w:rPr>
          <w:rFonts w:ascii="Calibri" w:hAnsi="Calibri"/>
        </w:rPr>
      </w:pPr>
    </w:p>
    <w:p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11" w:name="_Toc507500454"/>
      <w:r>
        <w:rPr>
          <w:rFonts w:ascii="Calibri" w:hAnsi="Calibri"/>
          <w:color w:val="808080"/>
          <w:szCs w:val="20"/>
        </w:rPr>
        <w:t xml:space="preserve">Požadavky na bezbariérové </w:t>
      </w:r>
      <w:proofErr w:type="spellStart"/>
      <w:r>
        <w:rPr>
          <w:rFonts w:ascii="Calibri" w:hAnsi="Calibri"/>
          <w:color w:val="808080"/>
          <w:szCs w:val="20"/>
        </w:rPr>
        <w:t>obchozí</w:t>
      </w:r>
      <w:proofErr w:type="spellEnd"/>
      <w:r>
        <w:rPr>
          <w:rFonts w:ascii="Calibri" w:hAnsi="Calibri"/>
          <w:color w:val="808080"/>
          <w:szCs w:val="20"/>
        </w:rPr>
        <w:t xml:space="preserve"> trasy</w:t>
      </w:r>
      <w:bookmarkEnd w:id="11"/>
      <w:r w:rsidR="00025E81">
        <w:rPr>
          <w:rFonts w:ascii="Calibri" w:hAnsi="Calibri"/>
          <w:color w:val="808080"/>
          <w:szCs w:val="20"/>
        </w:rPr>
        <w:t xml:space="preserve"> a úpravy pro bezbariérové užívání výstavbou dotčených staveb</w:t>
      </w:r>
    </w:p>
    <w:p w:rsidR="006E2D2D" w:rsidRDefault="00CB1D4A" w:rsidP="000C20AA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Chodníky v </w:t>
      </w:r>
      <w:proofErr w:type="spellStart"/>
      <w:proofErr w:type="gramStart"/>
      <w:r>
        <w:rPr>
          <w:rFonts w:asciiTheme="minorHAnsi" w:hAnsiTheme="minorHAnsi"/>
        </w:rPr>
        <w:t>ul.Gluckova</w:t>
      </w:r>
      <w:proofErr w:type="spellEnd"/>
      <w:proofErr w:type="gramEnd"/>
      <w:r>
        <w:rPr>
          <w:rFonts w:asciiTheme="minorHAnsi" w:hAnsiTheme="minorHAnsi"/>
        </w:rPr>
        <w:t xml:space="preserve"> a Školská budou v prostoru demolice uzavřeny. </w:t>
      </w:r>
      <w:r w:rsidR="00A97F91">
        <w:rPr>
          <w:rFonts w:asciiTheme="minorHAnsi" w:hAnsiTheme="minorHAnsi"/>
        </w:rPr>
        <w:t>Toto bude vyznačeno samotným oplocením a značkami E13 Chodník uzavřen. Průchod pro pěší ve směru sever – jih zůstane zachován ulicí Hamerská a Školská po stávajících chodnících</w:t>
      </w:r>
      <w:r w:rsidR="00025E81">
        <w:rPr>
          <w:rFonts w:asciiTheme="minorHAnsi" w:hAnsiTheme="minorHAnsi"/>
        </w:rPr>
        <w:t xml:space="preserve">, které jsou </w:t>
      </w:r>
      <w:r w:rsidR="002D5D7A">
        <w:rPr>
          <w:rFonts w:asciiTheme="minorHAnsi" w:hAnsiTheme="minorHAnsi"/>
        </w:rPr>
        <w:t xml:space="preserve">již </w:t>
      </w:r>
      <w:r w:rsidR="00025E81">
        <w:rPr>
          <w:rFonts w:asciiTheme="minorHAnsi" w:hAnsiTheme="minorHAnsi"/>
        </w:rPr>
        <w:t>bezbariérově upraveny</w:t>
      </w:r>
      <w:r w:rsidR="00A97F91">
        <w:rPr>
          <w:rFonts w:asciiTheme="minorHAnsi" w:hAnsiTheme="minorHAnsi"/>
        </w:rPr>
        <w:t xml:space="preserve">. Pouze v krátkém úseku v ul. </w:t>
      </w:r>
      <w:proofErr w:type="spellStart"/>
      <w:r w:rsidR="00A97F91">
        <w:rPr>
          <w:rFonts w:asciiTheme="minorHAnsi" w:hAnsiTheme="minorHAnsi"/>
        </w:rPr>
        <w:t>Gluckova</w:t>
      </w:r>
      <w:proofErr w:type="spellEnd"/>
      <w:r w:rsidR="00A97F91">
        <w:rPr>
          <w:rFonts w:asciiTheme="minorHAnsi" w:hAnsiTheme="minorHAnsi"/>
        </w:rPr>
        <w:t xml:space="preserve"> u čp. 246 bude vybudován provizorní chodník šířky 1,5m. Bude zhotoven v travnaté ploše z upraveného štěrku tak, aby </w:t>
      </w:r>
      <w:r w:rsidR="002D5D7A">
        <w:rPr>
          <w:rFonts w:asciiTheme="minorHAnsi" w:hAnsiTheme="minorHAnsi"/>
        </w:rPr>
        <w:t>byla zachována</w:t>
      </w:r>
      <w:r w:rsidR="00A97F91">
        <w:rPr>
          <w:rFonts w:asciiTheme="minorHAnsi" w:hAnsiTheme="minorHAnsi"/>
        </w:rPr>
        <w:t xml:space="preserve"> možnost bezbariérové trasy. Bude přímo navazovat na stávající chodníky, výškový rozdíl zde bude max. 20mm.</w:t>
      </w:r>
      <w:r w:rsidR="00B52F54">
        <w:rPr>
          <w:rFonts w:asciiTheme="minorHAnsi" w:hAnsiTheme="minorHAnsi"/>
        </w:rPr>
        <w:t xml:space="preserve"> (V případě, že dodavatel umístí oplocení v této oblasti mimo stávající chodník, </w:t>
      </w:r>
      <w:r w:rsidR="00B52F54">
        <w:rPr>
          <w:rFonts w:asciiTheme="minorHAnsi" w:hAnsiTheme="minorHAnsi"/>
        </w:rPr>
        <w:lastRenderedPageBreak/>
        <w:t>nebude nutné provizorní chodník budovat.)</w:t>
      </w:r>
      <w:r w:rsidR="00025E81">
        <w:rPr>
          <w:rFonts w:asciiTheme="minorHAnsi" w:hAnsiTheme="minorHAnsi"/>
        </w:rPr>
        <w:t xml:space="preserve"> Na tento úsek chodníku bude navazovat koridor pro pěší, který nahradí stávající přechod v ul. </w:t>
      </w:r>
      <w:proofErr w:type="spellStart"/>
      <w:r w:rsidR="00025E81">
        <w:rPr>
          <w:rFonts w:asciiTheme="minorHAnsi" w:hAnsiTheme="minorHAnsi"/>
        </w:rPr>
        <w:t>Gluckova</w:t>
      </w:r>
      <w:proofErr w:type="spellEnd"/>
      <w:r w:rsidR="00025E81">
        <w:rPr>
          <w:rFonts w:asciiTheme="minorHAnsi" w:hAnsiTheme="minorHAnsi"/>
        </w:rPr>
        <w:t xml:space="preserve"> směrem do </w:t>
      </w:r>
      <w:proofErr w:type="spellStart"/>
      <w:proofErr w:type="gramStart"/>
      <w:r w:rsidR="00025E81">
        <w:rPr>
          <w:rFonts w:asciiTheme="minorHAnsi" w:hAnsiTheme="minorHAnsi"/>
        </w:rPr>
        <w:t>ul.Školská</w:t>
      </w:r>
      <w:proofErr w:type="spellEnd"/>
      <w:proofErr w:type="gramEnd"/>
      <w:r w:rsidR="00025E81">
        <w:rPr>
          <w:rFonts w:asciiTheme="minorHAnsi" w:hAnsiTheme="minorHAnsi"/>
        </w:rPr>
        <w:t xml:space="preserve">. Z jedné strany bude </w:t>
      </w:r>
      <w:r w:rsidR="00123CCD">
        <w:rPr>
          <w:rFonts w:asciiTheme="minorHAnsi" w:hAnsiTheme="minorHAnsi"/>
        </w:rPr>
        <w:t>vyme</w:t>
      </w:r>
      <w:r w:rsidR="00025E81">
        <w:rPr>
          <w:rFonts w:asciiTheme="minorHAnsi" w:hAnsiTheme="minorHAnsi"/>
        </w:rPr>
        <w:t xml:space="preserve">zen oplocením staveniště, z druhé strany bude osazena příčná uzávěra Z2 a značka B1.  </w:t>
      </w:r>
    </w:p>
    <w:p w:rsidR="00CE33AB" w:rsidRDefault="00CE33AB" w:rsidP="000C20AA">
      <w:pPr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/>
        </w:rPr>
        <w:t xml:space="preserve">Stávající vyhrazené parkovací stání pro ZTP na dotčeném parkovišti bude přesunuto na malé parkoviště u </w:t>
      </w:r>
      <w:proofErr w:type="gramStart"/>
      <w:r>
        <w:rPr>
          <w:rFonts w:asciiTheme="minorHAnsi" w:hAnsiTheme="minorHAnsi"/>
        </w:rPr>
        <w:t>čp.232</w:t>
      </w:r>
      <w:proofErr w:type="gramEnd"/>
      <w:r>
        <w:rPr>
          <w:rFonts w:asciiTheme="minorHAnsi" w:hAnsiTheme="minorHAnsi"/>
        </w:rPr>
        <w:t xml:space="preserve"> k dalšímu vyhrazenému stání. Odtud je možný bezbariérový přístup po stávajících chodnících. </w:t>
      </w:r>
      <w:r w:rsidR="00D76707">
        <w:rPr>
          <w:rFonts w:asciiTheme="minorHAnsi" w:hAnsiTheme="minorHAnsi"/>
        </w:rPr>
        <w:t>Konkrétní u</w:t>
      </w:r>
      <w:bookmarkStart w:id="12" w:name="_GoBack"/>
      <w:bookmarkEnd w:id="12"/>
      <w:r>
        <w:rPr>
          <w:rFonts w:asciiTheme="minorHAnsi" w:hAnsiTheme="minorHAnsi"/>
        </w:rPr>
        <w:t>živatel tohoto vyhrazeného stání bude informován s dostatečným předstihem.</w:t>
      </w:r>
    </w:p>
    <w:p w:rsidR="00025E81" w:rsidRDefault="00025E81" w:rsidP="006E2D2D">
      <w:pPr>
        <w:spacing w:line="360" w:lineRule="auto"/>
        <w:jc w:val="both"/>
        <w:rPr>
          <w:rFonts w:ascii="Calibri" w:hAnsi="Calibri" w:cs="Calibri"/>
        </w:rPr>
      </w:pPr>
    </w:p>
    <w:p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13" w:name="_Toc507500460"/>
      <w:r>
        <w:rPr>
          <w:rFonts w:ascii="Calibri" w:hAnsi="Calibri"/>
          <w:color w:val="808080"/>
          <w:szCs w:val="20"/>
        </w:rPr>
        <w:t>Zásady pro dopravní inženýrská opatření</w:t>
      </w:r>
      <w:bookmarkEnd w:id="13"/>
    </w:p>
    <w:p w:rsidR="00CF2CD4" w:rsidRDefault="00797A70" w:rsidP="00CF2CD4">
      <w:pPr>
        <w:spacing w:line="360" w:lineRule="auto"/>
        <w:jc w:val="both"/>
        <w:rPr>
          <w:rFonts w:ascii="Calibri" w:hAnsi="Calibri"/>
        </w:rPr>
      </w:pPr>
      <w:r w:rsidRPr="00D90D33">
        <w:rPr>
          <w:rFonts w:ascii="Calibri" w:hAnsi="Calibri" w:cs="Calibri"/>
        </w:rPr>
        <w:t xml:space="preserve">Dopravní omezení v místě stavby </w:t>
      </w:r>
      <w:r w:rsidR="00CF2CD4">
        <w:rPr>
          <w:rFonts w:ascii="Calibri" w:hAnsi="Calibri" w:cs="Calibri"/>
        </w:rPr>
        <w:t>bude zásadní</w:t>
      </w:r>
      <w:r w:rsidRPr="00D90D33">
        <w:rPr>
          <w:rFonts w:ascii="Calibri" w:hAnsi="Calibri" w:cs="Calibri"/>
        </w:rPr>
        <w:t>, stavba zasahuje na veřejné komunikace.</w:t>
      </w:r>
      <w:r w:rsidR="00CF2CD4">
        <w:rPr>
          <w:rFonts w:ascii="Calibri" w:hAnsi="Calibri" w:cs="Calibri"/>
        </w:rPr>
        <w:t xml:space="preserve"> </w:t>
      </w:r>
      <w:r w:rsidR="00CF2CD4">
        <w:rPr>
          <w:rFonts w:ascii="Calibri" w:hAnsi="Calibri"/>
        </w:rPr>
        <w:t>Oplocení staveniště zasahuje na komunikaci v plné šířce vozovky, dále jsou dotčeny chodníky.</w:t>
      </w:r>
    </w:p>
    <w:p w:rsidR="00D66D7E" w:rsidRDefault="00CF2CD4" w:rsidP="00797A70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Komunikace v </w:t>
      </w:r>
      <w:proofErr w:type="spellStart"/>
      <w:proofErr w:type="gramStart"/>
      <w:r>
        <w:rPr>
          <w:rFonts w:ascii="Calibri" w:hAnsi="Calibri" w:cs="Calibri"/>
        </w:rPr>
        <w:t>ul.Gluckova</w:t>
      </w:r>
      <w:proofErr w:type="spellEnd"/>
      <w:proofErr w:type="gramEnd"/>
      <w:r>
        <w:rPr>
          <w:rFonts w:ascii="Calibri" w:hAnsi="Calibri" w:cs="Calibri"/>
        </w:rPr>
        <w:t xml:space="preserve"> bude uzavřena. Uzavírka bude vyznačena pomocí IP22 s textem: „Ul. </w:t>
      </w:r>
      <w:proofErr w:type="spellStart"/>
      <w:r>
        <w:rPr>
          <w:rFonts w:ascii="Calibri" w:hAnsi="Calibri" w:cs="Calibri"/>
        </w:rPr>
        <w:t>Gluckova</w:t>
      </w:r>
      <w:proofErr w:type="spellEnd"/>
      <w:r>
        <w:rPr>
          <w:rFonts w:ascii="Calibri" w:hAnsi="Calibri" w:cs="Calibri"/>
        </w:rPr>
        <w:t xml:space="preserve"> uzavřena od … do … . </w:t>
      </w:r>
      <w:r w:rsidR="00E40753">
        <w:rPr>
          <w:rFonts w:ascii="Calibri" w:hAnsi="Calibri" w:cs="Calibri"/>
        </w:rPr>
        <w:t>Tato značka bude osazena v </w:t>
      </w:r>
      <w:proofErr w:type="spellStart"/>
      <w:proofErr w:type="gramStart"/>
      <w:r w:rsidR="00E40753">
        <w:rPr>
          <w:rFonts w:ascii="Calibri" w:hAnsi="Calibri" w:cs="Calibri"/>
        </w:rPr>
        <w:t>ul.Gluckova</w:t>
      </w:r>
      <w:proofErr w:type="spellEnd"/>
      <w:proofErr w:type="gramEnd"/>
      <w:r w:rsidR="00E40753">
        <w:rPr>
          <w:rFonts w:ascii="Calibri" w:hAnsi="Calibri" w:cs="Calibri"/>
        </w:rPr>
        <w:t xml:space="preserve"> z obou stran v termínu 1 týden před započetím stavby. Během stavby bude toto označení osazeno na křižovatce ulic Přátelství x Hamerská,</w:t>
      </w:r>
      <w:r w:rsidR="00F04B09">
        <w:rPr>
          <w:rFonts w:ascii="Calibri" w:hAnsi="Calibri" w:cs="Calibri"/>
        </w:rPr>
        <w:t xml:space="preserve"> Přátelství x Podkrušnohorská,</w:t>
      </w:r>
      <w:r w:rsidR="00E40753">
        <w:rPr>
          <w:rFonts w:ascii="Calibri" w:hAnsi="Calibri" w:cs="Calibri"/>
        </w:rPr>
        <w:t xml:space="preserve"> ve směru z centra. Dále bude v </w:t>
      </w:r>
      <w:proofErr w:type="spellStart"/>
      <w:r w:rsidR="00E40753">
        <w:rPr>
          <w:rFonts w:ascii="Calibri" w:hAnsi="Calibri" w:cs="Calibri"/>
        </w:rPr>
        <w:t>ul.Křížatecká</w:t>
      </w:r>
      <w:proofErr w:type="spellEnd"/>
      <w:r w:rsidR="00E40753">
        <w:rPr>
          <w:rFonts w:ascii="Calibri" w:hAnsi="Calibri" w:cs="Calibri"/>
        </w:rPr>
        <w:t xml:space="preserve"> ve směru od Podkrušnohorské. V </w:t>
      </w:r>
      <w:proofErr w:type="spellStart"/>
      <w:proofErr w:type="gramStart"/>
      <w:r w:rsidR="00E40753">
        <w:rPr>
          <w:rFonts w:ascii="Calibri" w:hAnsi="Calibri" w:cs="Calibri"/>
        </w:rPr>
        <w:t>ul.Hamerská</w:t>
      </w:r>
      <w:proofErr w:type="spellEnd"/>
      <w:proofErr w:type="gramEnd"/>
      <w:r w:rsidR="00E40753">
        <w:rPr>
          <w:rFonts w:ascii="Calibri" w:hAnsi="Calibri" w:cs="Calibri"/>
        </w:rPr>
        <w:t>, Přátelství ve směru od centra. V </w:t>
      </w:r>
      <w:proofErr w:type="spellStart"/>
      <w:proofErr w:type="gramStart"/>
      <w:r w:rsidR="00E40753">
        <w:rPr>
          <w:rFonts w:ascii="Calibri" w:hAnsi="Calibri" w:cs="Calibri"/>
        </w:rPr>
        <w:t>ul.Větrná</w:t>
      </w:r>
      <w:proofErr w:type="spellEnd"/>
      <w:proofErr w:type="gramEnd"/>
      <w:r w:rsidR="00E40753">
        <w:rPr>
          <w:rFonts w:ascii="Calibri" w:hAnsi="Calibri" w:cs="Calibri"/>
        </w:rPr>
        <w:t xml:space="preserve"> ze severního směru.</w:t>
      </w:r>
      <w:r w:rsidR="00860608">
        <w:rPr>
          <w:rFonts w:ascii="Calibri" w:hAnsi="Calibri" w:cs="Calibri"/>
        </w:rPr>
        <w:t xml:space="preserve"> Objízdná trasa bude vyznačena pomocí značek IS11c. Bude vedena ulicí Hamerská, </w:t>
      </w:r>
      <w:proofErr w:type="spellStart"/>
      <w:r w:rsidR="00860608">
        <w:rPr>
          <w:rFonts w:ascii="Calibri" w:hAnsi="Calibri" w:cs="Calibri"/>
        </w:rPr>
        <w:t>Křížatecká</w:t>
      </w:r>
      <w:proofErr w:type="spellEnd"/>
      <w:r w:rsidR="00860608">
        <w:rPr>
          <w:rFonts w:ascii="Calibri" w:hAnsi="Calibri" w:cs="Calibri"/>
        </w:rPr>
        <w:t xml:space="preserve"> – Nad Potokem, Větrná. </w:t>
      </w:r>
    </w:p>
    <w:p w:rsidR="00797A70" w:rsidRDefault="00860608" w:rsidP="00797A70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Podrobnější návrh přechodného dopravního značení viz výkresová část.</w:t>
      </w:r>
    </w:p>
    <w:p w:rsidR="00D66D7E" w:rsidRDefault="00D66D7E" w:rsidP="00D66D7E">
      <w:pPr>
        <w:spacing w:line="360" w:lineRule="auto"/>
        <w:jc w:val="both"/>
        <w:rPr>
          <w:rFonts w:ascii="Calibri" w:hAnsi="Calibri" w:cs="Calibri"/>
        </w:rPr>
      </w:pPr>
      <w:r w:rsidRPr="00D90D33">
        <w:rPr>
          <w:rFonts w:ascii="Calibri" w:hAnsi="Calibri" w:cs="Calibri"/>
        </w:rPr>
        <w:t>Pracovní místa budou vyznačena a ohrazena. Provedení, rozměry a umístění dopravních značek bude odpovídat ČSN 018020 a TP66. Zhotovitel stavby v průběhu stavebních prací musí umožnit bezpečný a plynulý provoz v okolí pracovního místa.</w:t>
      </w:r>
    </w:p>
    <w:p w:rsidR="000B78CB" w:rsidRPr="00D90D33" w:rsidRDefault="00123CCD" w:rsidP="00D66D7E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Tento</w:t>
      </w:r>
      <w:r w:rsidR="000B78CB">
        <w:rPr>
          <w:rFonts w:ascii="Calibri" w:hAnsi="Calibri" w:cs="Calibri"/>
        </w:rPr>
        <w:t xml:space="preserve"> návrh DIO </w:t>
      </w:r>
      <w:r>
        <w:rPr>
          <w:rFonts w:ascii="Calibri" w:hAnsi="Calibri" w:cs="Calibri"/>
        </w:rPr>
        <w:t xml:space="preserve">bude sloužit jako podklad </w:t>
      </w:r>
      <w:r w:rsidR="000B78CB">
        <w:rPr>
          <w:rFonts w:ascii="Calibri" w:hAnsi="Calibri" w:cs="Calibri"/>
        </w:rPr>
        <w:t>pro</w:t>
      </w:r>
      <w:r>
        <w:rPr>
          <w:rFonts w:ascii="Calibri" w:hAnsi="Calibri" w:cs="Calibri"/>
        </w:rPr>
        <w:t xml:space="preserve"> </w:t>
      </w:r>
      <w:r w:rsidR="000B78CB">
        <w:rPr>
          <w:rFonts w:ascii="Calibri" w:hAnsi="Calibri" w:cs="Calibri"/>
        </w:rPr>
        <w:t xml:space="preserve">jednání </w:t>
      </w:r>
      <w:r>
        <w:rPr>
          <w:rFonts w:ascii="Calibri" w:hAnsi="Calibri" w:cs="Calibri"/>
        </w:rPr>
        <w:t xml:space="preserve">zhotovitele stavby </w:t>
      </w:r>
      <w:r w:rsidR="000B78CB">
        <w:rPr>
          <w:rFonts w:ascii="Calibri" w:hAnsi="Calibri" w:cs="Calibri"/>
        </w:rPr>
        <w:t xml:space="preserve">s DI Policie ČR a </w:t>
      </w:r>
      <w:r>
        <w:rPr>
          <w:rFonts w:ascii="Calibri" w:hAnsi="Calibri" w:cs="Calibri"/>
        </w:rPr>
        <w:t>dopravně</w:t>
      </w:r>
      <w:r w:rsidR="009010B0">
        <w:rPr>
          <w:rFonts w:ascii="Calibri" w:hAnsi="Calibri" w:cs="Calibri"/>
        </w:rPr>
        <w:t>-</w:t>
      </w:r>
      <w:r>
        <w:rPr>
          <w:rFonts w:ascii="Calibri" w:hAnsi="Calibri" w:cs="Calibri"/>
        </w:rPr>
        <w:t>správním</w:t>
      </w:r>
      <w:r w:rsidR="000B78CB">
        <w:rPr>
          <w:rFonts w:ascii="Calibri" w:hAnsi="Calibri" w:cs="Calibri"/>
        </w:rPr>
        <w:t xml:space="preserve"> úřadem </w:t>
      </w:r>
      <w:r>
        <w:rPr>
          <w:rFonts w:ascii="Calibri" w:hAnsi="Calibri" w:cs="Calibri"/>
        </w:rPr>
        <w:t>před započetím stavby</w:t>
      </w:r>
      <w:r w:rsidR="000B78CB">
        <w:rPr>
          <w:rFonts w:ascii="Calibri" w:hAnsi="Calibri" w:cs="Calibri"/>
        </w:rPr>
        <w:t>.</w:t>
      </w:r>
    </w:p>
    <w:p w:rsidR="00D66D7E" w:rsidRDefault="00D66D7E" w:rsidP="00797A70">
      <w:pPr>
        <w:spacing w:line="360" w:lineRule="auto"/>
        <w:jc w:val="both"/>
        <w:rPr>
          <w:rFonts w:ascii="Calibri" w:hAnsi="Calibri" w:cs="Calibri"/>
        </w:rPr>
      </w:pPr>
    </w:p>
    <w:p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14" w:name="_Toc507500461"/>
      <w:r>
        <w:rPr>
          <w:rFonts w:ascii="Calibri" w:hAnsi="Calibri"/>
          <w:color w:val="808080"/>
          <w:szCs w:val="20"/>
        </w:rPr>
        <w:t>Stanovení speciálních podmínek pro provádění stavby (řešení dopravy během výstavby, např. přepravní a přístupové trasy, zvláštní užívání pozemní komunikace, uzavírky apod.)</w:t>
      </w:r>
      <w:bookmarkEnd w:id="14"/>
    </w:p>
    <w:p w:rsidR="000B78CB" w:rsidRDefault="000B78CB" w:rsidP="00D66D7E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Průchozí trasy pro pěší jsou řešeny v bodu g) a ve výkresové části.</w:t>
      </w:r>
    </w:p>
    <w:p w:rsidR="00B835E7" w:rsidRDefault="00B835E7" w:rsidP="00D66D7E">
      <w:pPr>
        <w:spacing w:line="360" w:lineRule="auto"/>
        <w:jc w:val="both"/>
        <w:rPr>
          <w:rFonts w:ascii="Calibri" w:hAnsi="Calibri" w:cs="Calibri"/>
        </w:rPr>
      </w:pPr>
    </w:p>
    <w:p w:rsidR="00D66D7E" w:rsidRDefault="00D66D7E" w:rsidP="00D66D7E">
      <w:pPr>
        <w:spacing w:line="360" w:lineRule="auto"/>
        <w:jc w:val="both"/>
        <w:rPr>
          <w:rFonts w:ascii="Calibri" w:hAnsi="Calibri" w:cs="Calibri"/>
        </w:rPr>
      </w:pPr>
      <w:r w:rsidRPr="00D66D7E">
        <w:rPr>
          <w:rFonts w:ascii="Calibri" w:hAnsi="Calibri" w:cs="Calibri"/>
        </w:rPr>
        <w:t>Příjezd vozidel k objektům v jižní části bude z </w:t>
      </w:r>
      <w:proofErr w:type="spellStart"/>
      <w:proofErr w:type="gramStart"/>
      <w:r w:rsidRPr="00D66D7E">
        <w:rPr>
          <w:rFonts w:ascii="Calibri" w:hAnsi="Calibri" w:cs="Calibri"/>
        </w:rPr>
        <w:t>ul.Hamerské</w:t>
      </w:r>
      <w:proofErr w:type="spellEnd"/>
      <w:proofErr w:type="gramEnd"/>
      <w:r w:rsidRPr="00D66D7E">
        <w:rPr>
          <w:rFonts w:ascii="Calibri" w:hAnsi="Calibri" w:cs="Calibri"/>
        </w:rPr>
        <w:t>, stávající jednosměrný provoz zde bude změněn na obousměrný</w:t>
      </w:r>
      <w:r w:rsidR="009010B0">
        <w:rPr>
          <w:rFonts w:ascii="Calibri" w:hAnsi="Calibri" w:cs="Calibri"/>
        </w:rPr>
        <w:t>, příjezd k MŠ a ZŠ tak bude zachován</w:t>
      </w:r>
      <w:r w:rsidRPr="00D66D7E">
        <w:rPr>
          <w:rFonts w:ascii="Calibri" w:hAnsi="Calibri" w:cs="Calibri"/>
        </w:rPr>
        <w:t>. Severní část bude obsluhována z </w:t>
      </w:r>
      <w:proofErr w:type="spellStart"/>
      <w:r w:rsidRPr="00D66D7E">
        <w:rPr>
          <w:rFonts w:ascii="Calibri" w:hAnsi="Calibri" w:cs="Calibri"/>
        </w:rPr>
        <w:t>ul.Přátelství</w:t>
      </w:r>
      <w:proofErr w:type="spellEnd"/>
      <w:r w:rsidRPr="00D66D7E">
        <w:rPr>
          <w:rFonts w:ascii="Calibri" w:hAnsi="Calibri" w:cs="Calibri"/>
        </w:rPr>
        <w:t xml:space="preserve"> – </w:t>
      </w:r>
      <w:proofErr w:type="spellStart"/>
      <w:r w:rsidRPr="00D66D7E">
        <w:rPr>
          <w:rFonts w:ascii="Calibri" w:hAnsi="Calibri" w:cs="Calibri"/>
        </w:rPr>
        <w:t>Gluckova</w:t>
      </w:r>
      <w:proofErr w:type="spellEnd"/>
      <w:r w:rsidRPr="00D66D7E">
        <w:rPr>
          <w:rFonts w:ascii="Calibri" w:hAnsi="Calibri" w:cs="Calibri"/>
        </w:rPr>
        <w:t>.</w:t>
      </w:r>
      <w:r w:rsidR="000B78CB">
        <w:rPr>
          <w:rFonts w:ascii="Calibri" w:hAnsi="Calibri" w:cs="Calibri"/>
        </w:rPr>
        <w:t xml:space="preserve"> </w:t>
      </w:r>
      <w:r w:rsidR="009010B0">
        <w:rPr>
          <w:rFonts w:ascii="Calibri" w:hAnsi="Calibri" w:cs="Calibri"/>
        </w:rPr>
        <w:t xml:space="preserve">Pro příjezd k MŠ a ZŠ budou sloužit komunikace v ulicích Albrechtická a Jiřetínská. </w:t>
      </w:r>
      <w:r w:rsidR="000B78CB">
        <w:rPr>
          <w:rFonts w:ascii="Calibri" w:hAnsi="Calibri" w:cs="Calibri"/>
        </w:rPr>
        <w:t>Podrobněji viz výkresová část.</w:t>
      </w:r>
    </w:p>
    <w:p w:rsidR="000B78CB" w:rsidRDefault="000B78CB" w:rsidP="00D66D7E">
      <w:pPr>
        <w:spacing w:line="360" w:lineRule="auto"/>
        <w:jc w:val="both"/>
        <w:rPr>
          <w:rFonts w:ascii="Calibri" w:hAnsi="Calibri" w:cs="Calibri"/>
        </w:rPr>
      </w:pPr>
    </w:p>
    <w:p w:rsidR="000B78CB" w:rsidRDefault="000B78CB" w:rsidP="00D66D7E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Provoz MHD bude omezen.</w:t>
      </w:r>
    </w:p>
    <w:p w:rsidR="000B78CB" w:rsidRDefault="000B78CB" w:rsidP="00D66D7E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Linka </w:t>
      </w:r>
      <w:proofErr w:type="gramStart"/>
      <w:r>
        <w:rPr>
          <w:rFonts w:ascii="Calibri" w:hAnsi="Calibri" w:cs="Calibri"/>
        </w:rPr>
        <w:t>č.13</w:t>
      </w:r>
      <w:proofErr w:type="gramEnd"/>
      <w:r>
        <w:rPr>
          <w:rFonts w:ascii="Calibri" w:hAnsi="Calibri" w:cs="Calibri"/>
        </w:rPr>
        <w:t xml:space="preserve"> bude projíždět zastávkou Škola a dále po objízdné trase na zastávku Konečná</w:t>
      </w:r>
      <w:r w:rsidR="005764FC">
        <w:rPr>
          <w:rFonts w:ascii="Calibri" w:hAnsi="Calibri" w:cs="Calibri"/>
        </w:rPr>
        <w:t xml:space="preserve"> a zpět</w:t>
      </w:r>
      <w:r>
        <w:rPr>
          <w:rFonts w:ascii="Calibri" w:hAnsi="Calibri" w:cs="Calibri"/>
        </w:rPr>
        <w:t xml:space="preserve">. </w:t>
      </w:r>
      <w:r w:rsidR="002D5D7A">
        <w:rPr>
          <w:rFonts w:ascii="Calibri" w:hAnsi="Calibri" w:cs="Calibri"/>
        </w:rPr>
        <w:t>Odtud</w:t>
      </w:r>
      <w:r w:rsidR="005764FC">
        <w:rPr>
          <w:rFonts w:ascii="Calibri" w:hAnsi="Calibri" w:cs="Calibri"/>
        </w:rPr>
        <w:t xml:space="preserve"> také</w:t>
      </w:r>
      <w:r w:rsidR="002D5D7A">
        <w:rPr>
          <w:rFonts w:ascii="Calibri" w:hAnsi="Calibri" w:cs="Calibri"/>
        </w:rPr>
        <w:t xml:space="preserve"> případně zpět ve směru na </w:t>
      </w:r>
      <w:proofErr w:type="spellStart"/>
      <w:r w:rsidR="002D5D7A">
        <w:rPr>
          <w:rFonts w:ascii="Calibri" w:hAnsi="Calibri" w:cs="Calibri"/>
        </w:rPr>
        <w:t>Křižatky</w:t>
      </w:r>
      <w:proofErr w:type="spellEnd"/>
      <w:r w:rsidR="002D5D7A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Zastávka Janov, blok D3 a zastávka Sportovní hala nebudou obsluhovány.</w:t>
      </w:r>
    </w:p>
    <w:p w:rsidR="000B78CB" w:rsidRDefault="000B78CB" w:rsidP="00D66D7E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Linka </w:t>
      </w:r>
      <w:proofErr w:type="gramStart"/>
      <w:r>
        <w:rPr>
          <w:rFonts w:ascii="Calibri" w:hAnsi="Calibri" w:cs="Calibri"/>
        </w:rPr>
        <w:t>č.15</w:t>
      </w:r>
      <w:proofErr w:type="gramEnd"/>
      <w:r>
        <w:rPr>
          <w:rFonts w:ascii="Calibri" w:hAnsi="Calibri" w:cs="Calibri"/>
        </w:rPr>
        <w:t xml:space="preserve"> bude projíždět zastávkami </w:t>
      </w:r>
      <w:proofErr w:type="spellStart"/>
      <w:r w:rsidR="005704B1">
        <w:rPr>
          <w:rFonts w:ascii="Calibri" w:hAnsi="Calibri" w:cs="Calibri"/>
        </w:rPr>
        <w:t>Krušnohor</w:t>
      </w:r>
      <w:proofErr w:type="spellEnd"/>
      <w:r w:rsidR="005704B1">
        <w:rPr>
          <w:rFonts w:ascii="Calibri" w:hAnsi="Calibri" w:cs="Calibri"/>
        </w:rPr>
        <w:t xml:space="preserve"> - </w:t>
      </w:r>
      <w:r>
        <w:rPr>
          <w:rFonts w:ascii="Calibri" w:hAnsi="Calibri" w:cs="Calibri"/>
        </w:rPr>
        <w:t>Sportovní hala – Konečná – a po objízdné trase na zastávku Škola</w:t>
      </w:r>
      <w:r w:rsidR="005704B1">
        <w:rPr>
          <w:rFonts w:ascii="Calibri" w:hAnsi="Calibri" w:cs="Calibri"/>
        </w:rPr>
        <w:t xml:space="preserve"> - Hamr</w:t>
      </w:r>
      <w:r>
        <w:rPr>
          <w:rFonts w:ascii="Calibri" w:hAnsi="Calibri" w:cs="Calibri"/>
        </w:rPr>
        <w:t>. Zastávka Janov, blok D3 nebude obsluhována.</w:t>
      </w:r>
    </w:p>
    <w:p w:rsidR="005704B1" w:rsidRDefault="005704B1" w:rsidP="005704B1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Linka </w:t>
      </w:r>
      <w:proofErr w:type="gramStart"/>
      <w:r>
        <w:rPr>
          <w:rFonts w:ascii="Calibri" w:hAnsi="Calibri" w:cs="Calibri"/>
        </w:rPr>
        <w:t>č.21</w:t>
      </w:r>
      <w:proofErr w:type="gramEnd"/>
      <w:r>
        <w:rPr>
          <w:rFonts w:ascii="Calibri" w:hAnsi="Calibri" w:cs="Calibri"/>
        </w:rPr>
        <w:t xml:space="preserve"> bude projíždět zastávkami </w:t>
      </w:r>
      <w:r w:rsidR="005764FC">
        <w:rPr>
          <w:rFonts w:ascii="Calibri" w:hAnsi="Calibri" w:cs="Calibri"/>
        </w:rPr>
        <w:t>Škola</w:t>
      </w:r>
      <w:r>
        <w:rPr>
          <w:rFonts w:ascii="Calibri" w:hAnsi="Calibri" w:cs="Calibri"/>
        </w:rPr>
        <w:t>, dále po objízdné trase na zastávku</w:t>
      </w:r>
      <w:r w:rsidR="005764FC" w:rsidRPr="005764FC">
        <w:rPr>
          <w:rFonts w:ascii="Calibri" w:hAnsi="Calibri" w:cs="Calibri"/>
        </w:rPr>
        <w:t xml:space="preserve"> </w:t>
      </w:r>
      <w:r w:rsidR="005764FC">
        <w:rPr>
          <w:rFonts w:ascii="Calibri" w:hAnsi="Calibri" w:cs="Calibri"/>
        </w:rPr>
        <w:t>Konečná - Sportovní hala</w:t>
      </w:r>
      <w:r>
        <w:rPr>
          <w:rFonts w:ascii="Calibri" w:hAnsi="Calibri" w:cs="Calibri"/>
        </w:rPr>
        <w:t>. Zastávka Janov, blok D3 nebud</w:t>
      </w:r>
      <w:r w:rsidR="001D07ED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obsluhován</w:t>
      </w:r>
      <w:r w:rsidR="001D07ED">
        <w:rPr>
          <w:rFonts w:ascii="Calibri" w:hAnsi="Calibri" w:cs="Calibri"/>
        </w:rPr>
        <w:t>a</w:t>
      </w:r>
      <w:r>
        <w:rPr>
          <w:rFonts w:ascii="Calibri" w:hAnsi="Calibri" w:cs="Calibri"/>
        </w:rPr>
        <w:t>.</w:t>
      </w:r>
    </w:p>
    <w:p w:rsidR="005704B1" w:rsidRPr="00D66D7E" w:rsidRDefault="005704B1" w:rsidP="00D66D7E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Linka </w:t>
      </w:r>
      <w:proofErr w:type="gramStart"/>
      <w:r>
        <w:rPr>
          <w:rFonts w:ascii="Calibri" w:hAnsi="Calibri" w:cs="Calibri"/>
        </w:rPr>
        <w:t>č.60</w:t>
      </w:r>
      <w:proofErr w:type="gramEnd"/>
      <w:r>
        <w:rPr>
          <w:rFonts w:ascii="Calibri" w:hAnsi="Calibri" w:cs="Calibri"/>
        </w:rPr>
        <w:t xml:space="preserve"> bude projíždět zastávkami </w:t>
      </w:r>
      <w:r w:rsidR="005764FC">
        <w:rPr>
          <w:rFonts w:ascii="Calibri" w:hAnsi="Calibri" w:cs="Calibri"/>
        </w:rPr>
        <w:t xml:space="preserve">Škola – Konečná - </w:t>
      </w:r>
      <w:r>
        <w:rPr>
          <w:rFonts w:ascii="Calibri" w:hAnsi="Calibri" w:cs="Calibri"/>
        </w:rPr>
        <w:t>Sportovní hala</w:t>
      </w:r>
      <w:r w:rsidR="005764FC">
        <w:rPr>
          <w:rFonts w:ascii="Calibri" w:hAnsi="Calibri" w:cs="Calibri"/>
        </w:rPr>
        <w:t xml:space="preserve"> a zpět</w:t>
      </w:r>
      <w:r>
        <w:rPr>
          <w:rFonts w:ascii="Calibri" w:hAnsi="Calibri" w:cs="Calibri"/>
        </w:rPr>
        <w:t>. Zastávka Janov, blok D3 nebude obsluhována.</w:t>
      </w:r>
    </w:p>
    <w:p w:rsidR="00D66D7E" w:rsidRDefault="00804790" w:rsidP="00D66D7E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Podrobněji viz výkresová část. </w:t>
      </w:r>
    </w:p>
    <w:p w:rsidR="00804790" w:rsidRPr="00D66D7E" w:rsidRDefault="00804790" w:rsidP="00D66D7E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Všechny změny MHD budou řádně vyznačeny s dostatečným předstihem.</w:t>
      </w:r>
    </w:p>
    <w:p w:rsidR="006E2D2D" w:rsidRPr="006D477C" w:rsidRDefault="006E2D2D" w:rsidP="006E2D2D">
      <w:pPr>
        <w:spacing w:line="360" w:lineRule="auto"/>
      </w:pPr>
    </w:p>
    <w:p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15" w:name="_Toc507500462"/>
      <w:r>
        <w:rPr>
          <w:rFonts w:ascii="Calibri" w:hAnsi="Calibri"/>
          <w:color w:val="808080"/>
          <w:szCs w:val="20"/>
        </w:rPr>
        <w:t>Zařízení staveniště s vyznačením vjezdu</w:t>
      </w:r>
      <w:bookmarkEnd w:id="15"/>
    </w:p>
    <w:p w:rsidR="00804790" w:rsidRDefault="00804790" w:rsidP="00797A70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Demolice</w:t>
      </w:r>
      <w:r w:rsidR="00797A70" w:rsidRPr="00797A70">
        <w:rPr>
          <w:rFonts w:ascii="Calibri" w:hAnsi="Calibri"/>
        </w:rPr>
        <w:t xml:space="preserve"> bude probíhat v ohrazeném prostoru. </w:t>
      </w:r>
      <w:r>
        <w:rPr>
          <w:rFonts w:ascii="Calibri" w:hAnsi="Calibri"/>
        </w:rPr>
        <w:t xml:space="preserve">Vjezd na stavbu bude ulicí </w:t>
      </w:r>
      <w:proofErr w:type="spellStart"/>
      <w:r>
        <w:rPr>
          <w:rFonts w:ascii="Calibri" w:hAnsi="Calibri"/>
        </w:rPr>
        <w:t>Gluckova</w:t>
      </w:r>
      <w:proofErr w:type="spellEnd"/>
      <w:r>
        <w:rPr>
          <w:rFonts w:ascii="Calibri" w:hAnsi="Calibri"/>
        </w:rPr>
        <w:t xml:space="preserve">, z jižního směru. Vjezd a výjezd vozidel </w:t>
      </w:r>
      <w:r w:rsidR="000D4BB3">
        <w:rPr>
          <w:rFonts w:ascii="Calibri" w:hAnsi="Calibri"/>
        </w:rPr>
        <w:t xml:space="preserve">stavby </w:t>
      </w:r>
      <w:r>
        <w:rPr>
          <w:rFonts w:ascii="Calibri" w:hAnsi="Calibri"/>
        </w:rPr>
        <w:t>bude řádně vyznačen, viz výkresová část.</w:t>
      </w:r>
    </w:p>
    <w:p w:rsidR="00797A70" w:rsidRPr="001122C2" w:rsidRDefault="00804790" w:rsidP="00797A70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Vlastní zařízení staveniště si určí dodavatel prací. Staveniště bude střeženo. </w:t>
      </w:r>
      <w:r w:rsidR="00797A70" w:rsidRPr="001122C2">
        <w:rPr>
          <w:rFonts w:asciiTheme="minorHAnsi" w:hAnsiTheme="minorHAnsi" w:cs="Tahoma"/>
          <w:sz w:val="20"/>
          <w:szCs w:val="20"/>
        </w:rPr>
        <w:t xml:space="preserve"> </w:t>
      </w:r>
    </w:p>
    <w:p w:rsidR="006E2D2D" w:rsidRPr="006D477C" w:rsidRDefault="006E2D2D" w:rsidP="006E2D2D">
      <w:pPr>
        <w:spacing w:line="360" w:lineRule="auto"/>
      </w:pPr>
    </w:p>
    <w:p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16" w:name="_Toc507500463"/>
      <w:r>
        <w:rPr>
          <w:rFonts w:ascii="Calibri" w:hAnsi="Calibri"/>
          <w:color w:val="808080"/>
          <w:szCs w:val="20"/>
        </w:rPr>
        <w:t>Postup výstavby, rozhodující dílčí termíny</w:t>
      </w:r>
      <w:bookmarkEnd w:id="16"/>
    </w:p>
    <w:p w:rsidR="006E2D2D" w:rsidRDefault="00A84D4D" w:rsidP="00A84D4D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Postup demoličních prací je stanoven původní dokumentací, viz Technologie bouracích prací. Případné změny</w:t>
      </w:r>
      <w:r w:rsidR="002D5D7A">
        <w:rPr>
          <w:rFonts w:ascii="Calibri" w:hAnsi="Calibri"/>
        </w:rPr>
        <w:t>, termíny</w:t>
      </w:r>
      <w:r>
        <w:rPr>
          <w:rFonts w:ascii="Calibri" w:hAnsi="Calibri"/>
        </w:rPr>
        <w:t xml:space="preserve"> a podrobnější řešení budou stanoveny dodavatelem. </w:t>
      </w:r>
    </w:p>
    <w:p w:rsidR="006E2D2D" w:rsidRDefault="006E2D2D" w:rsidP="00A84D4D">
      <w:pPr>
        <w:spacing w:line="360" w:lineRule="auto"/>
        <w:jc w:val="both"/>
        <w:rPr>
          <w:rFonts w:ascii="Calibri" w:hAnsi="Calibri"/>
        </w:rPr>
      </w:pPr>
    </w:p>
    <w:p w:rsidR="006E2D2D" w:rsidRDefault="006E2D2D" w:rsidP="006E2D2D">
      <w:pPr>
        <w:rPr>
          <w:rFonts w:ascii="Calibri" w:hAnsi="Calibri"/>
        </w:rPr>
      </w:pPr>
    </w:p>
    <w:p w:rsidR="006E2D2D" w:rsidRDefault="006E2D2D" w:rsidP="006E2D2D">
      <w:pPr>
        <w:rPr>
          <w:rFonts w:ascii="Calibri" w:hAnsi="Calibri"/>
        </w:rPr>
      </w:pPr>
    </w:p>
    <w:p w:rsidR="006E2D2D" w:rsidRPr="001D63CE" w:rsidRDefault="006E2D2D" w:rsidP="006E2D2D">
      <w:pPr>
        <w:rPr>
          <w:rFonts w:ascii="Calibri" w:hAnsi="Calibri"/>
        </w:rPr>
      </w:pPr>
    </w:p>
    <w:p w:rsidR="006E2D2D" w:rsidRDefault="006E2D2D" w:rsidP="006E2D2D"/>
    <w:p w:rsidR="00170021" w:rsidRPr="00891CAA" w:rsidRDefault="00170021" w:rsidP="006E2D2D"/>
    <w:p w:rsidR="0040635F" w:rsidRDefault="0040635F" w:rsidP="006E2D2D">
      <w:pPr>
        <w:rPr>
          <w:rFonts w:ascii="Calibri" w:hAnsi="Calibri"/>
        </w:rPr>
      </w:pPr>
    </w:p>
    <w:p w:rsidR="006E2D2D" w:rsidRDefault="006E2D2D" w:rsidP="006E2D2D"/>
    <w:p w:rsidR="000E0A09" w:rsidRDefault="000E0A09" w:rsidP="000E0A09"/>
    <w:p w:rsidR="00170021" w:rsidRDefault="00170021" w:rsidP="000E0A09"/>
    <w:p w:rsidR="00170021" w:rsidRDefault="00170021" w:rsidP="000E0A09"/>
    <w:p w:rsidR="00170021" w:rsidRDefault="00170021" w:rsidP="000E0A09"/>
    <w:p w:rsidR="00170021" w:rsidRDefault="00170021" w:rsidP="000E0A09"/>
    <w:p w:rsidR="00170021" w:rsidRDefault="00170021" w:rsidP="000E0A09"/>
    <w:p w:rsidR="00170021" w:rsidRDefault="00170021" w:rsidP="000E0A09"/>
    <w:p w:rsidR="00170021" w:rsidRPr="004E3B76" w:rsidRDefault="00170021" w:rsidP="00170021">
      <w:pPr>
        <w:spacing w:before="120" w:line="360" w:lineRule="auto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>Chomutov</w:t>
      </w:r>
      <w:r w:rsidRPr="004E3B76">
        <w:rPr>
          <w:rFonts w:ascii="Calibri" w:hAnsi="Calibri" w:cs="Calibri"/>
          <w:b/>
          <w:i/>
        </w:rPr>
        <w:t xml:space="preserve"> </w:t>
      </w:r>
      <w:proofErr w:type="gramStart"/>
      <w:r w:rsidR="00D820F2">
        <w:rPr>
          <w:rFonts w:ascii="Calibri" w:hAnsi="Calibri" w:cs="Calibri"/>
          <w:b/>
          <w:i/>
        </w:rPr>
        <w:t>1</w:t>
      </w:r>
      <w:r w:rsidR="00CE33AB">
        <w:rPr>
          <w:rFonts w:ascii="Calibri" w:hAnsi="Calibri" w:cs="Calibri"/>
          <w:b/>
          <w:i/>
        </w:rPr>
        <w:t>3</w:t>
      </w:r>
      <w:r>
        <w:rPr>
          <w:rFonts w:ascii="Calibri" w:hAnsi="Calibri" w:cs="Calibri"/>
          <w:b/>
          <w:i/>
        </w:rPr>
        <w:t>.</w:t>
      </w:r>
      <w:r w:rsidR="006B32E4">
        <w:rPr>
          <w:rFonts w:ascii="Calibri" w:hAnsi="Calibri" w:cs="Calibri"/>
          <w:b/>
          <w:i/>
        </w:rPr>
        <w:t>2</w:t>
      </w:r>
      <w:r>
        <w:rPr>
          <w:rFonts w:ascii="Calibri" w:hAnsi="Calibri" w:cs="Calibri"/>
          <w:b/>
          <w:i/>
        </w:rPr>
        <w:t>.201</w:t>
      </w:r>
      <w:r w:rsidR="00A84D4D">
        <w:rPr>
          <w:rFonts w:ascii="Calibri" w:hAnsi="Calibri" w:cs="Calibri"/>
          <w:b/>
          <w:i/>
        </w:rPr>
        <w:t>9</w:t>
      </w:r>
      <w:proofErr w:type="gramEnd"/>
    </w:p>
    <w:p w:rsidR="00170021" w:rsidRPr="000E0A09" w:rsidRDefault="00170021" w:rsidP="000E0A09"/>
    <w:sectPr w:rsidR="00170021" w:rsidRPr="000E0A09" w:rsidSect="00C55055">
      <w:headerReference w:type="default" r:id="rId8"/>
      <w:footerReference w:type="default" r:id="rId9"/>
      <w:type w:val="continuous"/>
      <w:pgSz w:w="11907" w:h="16840" w:code="9"/>
      <w:pgMar w:top="2127" w:right="1418" w:bottom="1418" w:left="1418" w:header="709" w:footer="709" w:gutter="0"/>
      <w:pgNumType w:fmt="numberInDash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567" w:rsidRDefault="00722567">
      <w:r>
        <w:separator/>
      </w:r>
    </w:p>
  </w:endnote>
  <w:endnote w:type="continuationSeparator" w:id="0">
    <w:p w:rsidR="00722567" w:rsidRDefault="0072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500" w:rsidRDefault="00BC5500">
    <w:pPr>
      <w:pStyle w:val="Zpat"/>
      <w:pBdr>
        <w:top w:val="single" w:sz="4" w:space="1" w:color="D9D9D9"/>
      </w:pBdr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D76707" w:rsidRPr="00D76707">
      <w:rPr>
        <w:b/>
        <w:bCs/>
        <w:noProof/>
      </w:rPr>
      <w:t>-</w:t>
    </w:r>
    <w:r w:rsidR="00D76707">
      <w:rPr>
        <w:noProof/>
      </w:rPr>
      <w:t xml:space="preserve"> 5 -</w:t>
    </w:r>
    <w:r>
      <w:rPr>
        <w:noProof/>
      </w:rPr>
      <w:fldChar w:fldCharType="end"/>
    </w:r>
    <w:r>
      <w:rPr>
        <w:b/>
        <w:bCs/>
      </w:rPr>
      <w:t xml:space="preserve"> | </w:t>
    </w:r>
    <w:r>
      <w:rPr>
        <w:color w:val="7F7F7F"/>
        <w:spacing w:val="60"/>
      </w:rPr>
      <w:t>Stránka</w:t>
    </w:r>
  </w:p>
  <w:p w:rsidR="00BC5500" w:rsidRDefault="00BC5500" w:rsidP="004D7E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567" w:rsidRDefault="00722567">
      <w:r>
        <w:separator/>
      </w:r>
    </w:p>
  </w:footnote>
  <w:footnote w:type="continuationSeparator" w:id="0">
    <w:p w:rsidR="00722567" w:rsidRDefault="00722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500" w:rsidRPr="00B73E33" w:rsidRDefault="00D82CD3" w:rsidP="0031144A">
    <w:pPr>
      <w:pStyle w:val="Zhlav"/>
      <w:tabs>
        <w:tab w:val="clear" w:pos="4536"/>
        <w:tab w:val="clear" w:pos="7847"/>
        <w:tab w:val="center" w:pos="4535"/>
      </w:tabs>
      <w:jc w:val="right"/>
      <w:rPr>
        <w:rFonts w:ascii="Calibri" w:hAnsi="Calibri" w:cs="Tahoma"/>
        <w:color w:val="BFBFBF"/>
        <w:sz w:val="16"/>
        <w:szCs w:val="18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-959485</wp:posOffset>
          </wp:positionH>
          <wp:positionV relativeFrom="paragraph">
            <wp:posOffset>-452120</wp:posOffset>
          </wp:positionV>
          <wp:extent cx="7616190" cy="10768965"/>
          <wp:effectExtent l="0" t="0" r="0" b="0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6190" cy="10768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5500" w:rsidRPr="00B73E33">
      <w:rPr>
        <w:rFonts w:ascii="Calibri" w:hAnsi="Calibri" w:cs="Tahoma"/>
        <w:color w:val="BFBFBF"/>
        <w:sz w:val="16"/>
        <w:szCs w:val="18"/>
      </w:rPr>
      <w:t>Z</w:t>
    </w:r>
    <w:r w:rsidR="00BC5500">
      <w:rPr>
        <w:rFonts w:ascii="Calibri" w:hAnsi="Calibri" w:cs="Tahoma"/>
        <w:color w:val="BFBFBF"/>
        <w:sz w:val="16"/>
        <w:szCs w:val="18"/>
      </w:rPr>
      <w:t>akázka – 1</w:t>
    </w:r>
    <w:r w:rsidR="00C6623D">
      <w:rPr>
        <w:rFonts w:ascii="Calibri" w:hAnsi="Calibri" w:cs="Tahoma"/>
        <w:color w:val="BFBFBF"/>
        <w:sz w:val="16"/>
        <w:szCs w:val="18"/>
      </w:rPr>
      <w:t>9</w:t>
    </w:r>
    <w:r w:rsidR="00BC5500">
      <w:rPr>
        <w:rFonts w:ascii="Calibri" w:hAnsi="Calibri" w:cs="Tahoma"/>
        <w:color w:val="BFBFBF"/>
        <w:sz w:val="16"/>
        <w:szCs w:val="18"/>
      </w:rPr>
      <w:t>2</w:t>
    </w:r>
    <w:r w:rsidR="00C6623D">
      <w:rPr>
        <w:rFonts w:ascii="Calibri" w:hAnsi="Calibri" w:cs="Tahoma"/>
        <w:color w:val="BFBFBF"/>
        <w:sz w:val="16"/>
        <w:szCs w:val="18"/>
      </w:rPr>
      <w:t>03</w:t>
    </w:r>
  </w:p>
  <w:p w:rsidR="00BC5500" w:rsidRPr="00B73E33" w:rsidRDefault="00C6623D" w:rsidP="0002052C">
    <w:pPr>
      <w:pStyle w:val="Zhlav"/>
      <w:tabs>
        <w:tab w:val="left" w:pos="5125"/>
      </w:tabs>
      <w:jc w:val="right"/>
      <w:rPr>
        <w:rFonts w:ascii="Calibri" w:hAnsi="Calibri"/>
        <w:color w:val="BFBFBF"/>
        <w:sz w:val="16"/>
        <w:szCs w:val="18"/>
      </w:rPr>
    </w:pPr>
    <w:r>
      <w:rPr>
        <w:rFonts w:ascii="Calibri" w:hAnsi="Calibri"/>
        <w:color w:val="BFBFBF"/>
        <w:sz w:val="16"/>
        <w:szCs w:val="18"/>
      </w:rPr>
      <w:t xml:space="preserve">Demolice bytového domu čp.271-276, </w:t>
    </w:r>
    <w:proofErr w:type="spellStart"/>
    <w:proofErr w:type="gramStart"/>
    <w:r>
      <w:rPr>
        <w:rFonts w:ascii="Calibri" w:hAnsi="Calibri"/>
        <w:color w:val="BFBFBF"/>
        <w:sz w:val="16"/>
        <w:szCs w:val="18"/>
      </w:rPr>
      <w:t>ul.Gluckova</w:t>
    </w:r>
    <w:proofErr w:type="spellEnd"/>
    <w:proofErr w:type="gramEnd"/>
    <w:r>
      <w:rPr>
        <w:rFonts w:ascii="Calibri" w:hAnsi="Calibri"/>
        <w:color w:val="BFBFBF"/>
        <w:sz w:val="16"/>
        <w:szCs w:val="18"/>
      </w:rPr>
      <w:t>, Litvínov, Janov</w:t>
    </w:r>
  </w:p>
  <w:p w:rsidR="00BC5500" w:rsidRPr="00E33136" w:rsidRDefault="006E2D2D" w:rsidP="0002052C">
    <w:pPr>
      <w:pStyle w:val="Zhlav"/>
      <w:tabs>
        <w:tab w:val="clear" w:pos="4536"/>
        <w:tab w:val="clear" w:pos="7847"/>
        <w:tab w:val="left" w:pos="1725"/>
      </w:tabs>
      <w:jc w:val="right"/>
      <w:rPr>
        <w:rFonts w:ascii="Calibri" w:hAnsi="Calibri" w:cs="Tahoma"/>
        <w:b/>
        <w:color w:val="BFBFBF"/>
        <w:sz w:val="18"/>
        <w:szCs w:val="18"/>
      </w:rPr>
    </w:pPr>
    <w:r>
      <w:rPr>
        <w:rFonts w:ascii="Calibri" w:hAnsi="Calibri" w:cs="Tahoma"/>
        <w:b/>
        <w:color w:val="BFBFBF"/>
        <w:sz w:val="16"/>
        <w:szCs w:val="18"/>
        <w:u w:val="single"/>
      </w:rPr>
      <w:t>Zásady organizace výstavby</w:t>
    </w:r>
  </w:p>
  <w:p w:rsidR="00BC5500" w:rsidRPr="00F544A3" w:rsidRDefault="00BC5500" w:rsidP="00F544A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A265B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1" w15:restartNumberingAfterBreak="0">
    <w:nsid w:val="0B2254BA"/>
    <w:multiLevelType w:val="hybridMultilevel"/>
    <w:tmpl w:val="695A235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D741D"/>
    <w:multiLevelType w:val="multilevel"/>
    <w:tmpl w:val="4D66C87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2275"/>
        </w:tabs>
        <w:ind w:left="2275" w:hanging="432"/>
      </w:pPr>
      <w:rPr>
        <w:rFonts w:cs="Times New Roman" w:hint="default"/>
      </w:rPr>
    </w:lvl>
    <w:lvl w:ilvl="2">
      <w:start w:val="1"/>
      <w:numFmt w:val="decimalZero"/>
      <w:lvlRestart w:val="0"/>
      <w:lvlText w:val="%2.%1.%3"/>
      <w:lvlJc w:val="left"/>
      <w:pPr>
        <w:tabs>
          <w:tab w:val="num" w:pos="2280"/>
        </w:tabs>
        <w:ind w:left="20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11EB1832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4" w15:restartNumberingAfterBreak="0">
    <w:nsid w:val="230A7FF1"/>
    <w:multiLevelType w:val="hybridMultilevel"/>
    <w:tmpl w:val="00E6C078"/>
    <w:lvl w:ilvl="0" w:tplc="1488E47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293342"/>
    <w:multiLevelType w:val="hybridMultilevel"/>
    <w:tmpl w:val="D2AE17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10FBB"/>
    <w:multiLevelType w:val="multilevel"/>
    <w:tmpl w:val="D4DED13A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7" w15:restartNumberingAfterBreak="0">
    <w:nsid w:val="2F6860CC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8" w15:restartNumberingAfterBreak="0">
    <w:nsid w:val="31513F50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9" w15:restartNumberingAfterBreak="0">
    <w:nsid w:val="3AB625BA"/>
    <w:multiLevelType w:val="multilevel"/>
    <w:tmpl w:val="A59854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161620F"/>
    <w:multiLevelType w:val="hybridMultilevel"/>
    <w:tmpl w:val="97D43266"/>
    <w:lvl w:ilvl="0" w:tplc="7116BEA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03169"/>
    <w:multiLevelType w:val="hybridMultilevel"/>
    <w:tmpl w:val="6EA8A0C0"/>
    <w:lvl w:ilvl="0" w:tplc="99668128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492D0B"/>
    <w:multiLevelType w:val="hybridMultilevel"/>
    <w:tmpl w:val="2B084612"/>
    <w:lvl w:ilvl="0" w:tplc="FC7CA464">
      <w:start w:val="430"/>
      <w:numFmt w:val="decimal"/>
      <w:lvlText w:val="%1"/>
      <w:lvlJc w:val="left"/>
      <w:pPr>
        <w:ind w:left="45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3" w15:restartNumberingAfterBreak="0">
    <w:nsid w:val="547E30F0"/>
    <w:multiLevelType w:val="multilevel"/>
    <w:tmpl w:val="D4DED13A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14" w15:restartNumberingAfterBreak="0">
    <w:nsid w:val="5C2D642A"/>
    <w:multiLevelType w:val="multilevel"/>
    <w:tmpl w:val="4348B336"/>
    <w:lvl w:ilvl="0">
      <w:start w:val="8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asciiTheme="minorHAnsi" w:hAnsiTheme="minorHAnsi" w:cstheme="minorHAnsi" w:hint="default"/>
        <w:color w:val="808080" w:themeColor="background1" w:themeShade="80"/>
        <w:sz w:val="20"/>
        <w:szCs w:val="20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15" w15:restartNumberingAfterBreak="0">
    <w:nsid w:val="73F60817"/>
    <w:multiLevelType w:val="hybridMultilevel"/>
    <w:tmpl w:val="7C400C16"/>
    <w:lvl w:ilvl="0" w:tplc="0FDEFD42">
      <w:start w:val="7"/>
      <w:numFmt w:val="bullet"/>
      <w:lvlText w:val="-"/>
      <w:lvlJc w:val="left"/>
      <w:pPr>
        <w:ind w:left="644" w:hanging="360"/>
      </w:pPr>
      <w:rPr>
        <w:rFonts w:ascii="Calibri" w:eastAsia="Arial Unicode MS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78837A0E"/>
    <w:multiLevelType w:val="multilevel"/>
    <w:tmpl w:val="6DB2C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4"/>
  </w:num>
  <w:num w:numId="5">
    <w:abstractNumId w:val="15"/>
  </w:num>
  <w:num w:numId="6">
    <w:abstractNumId w:val="9"/>
  </w:num>
  <w:num w:numId="7">
    <w:abstractNumId w:val="16"/>
  </w:num>
  <w:num w:numId="8">
    <w:abstractNumId w:val="1"/>
  </w:num>
  <w:num w:numId="9">
    <w:abstractNumId w:val="7"/>
  </w:num>
  <w:num w:numId="10">
    <w:abstractNumId w:val="8"/>
  </w:num>
  <w:num w:numId="11">
    <w:abstractNumId w:val="0"/>
  </w:num>
  <w:num w:numId="12">
    <w:abstractNumId w:val="2"/>
  </w:num>
  <w:num w:numId="13">
    <w:abstractNumId w:val="5"/>
  </w:num>
  <w:num w:numId="14">
    <w:abstractNumId w:val="10"/>
  </w:num>
  <w:num w:numId="15">
    <w:abstractNumId w:val="14"/>
  </w:num>
  <w:num w:numId="16">
    <w:abstractNumId w:val="6"/>
  </w:num>
  <w:num w:numId="17">
    <w:abstractNumId w:val="13"/>
  </w:num>
  <w:num w:numId="18">
    <w:abstractNumId w:val="2"/>
  </w:num>
  <w:num w:numId="19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231"/>
    <w:rsid w:val="00000E46"/>
    <w:rsid w:val="00007F7B"/>
    <w:rsid w:val="00011319"/>
    <w:rsid w:val="00012112"/>
    <w:rsid w:val="0001218A"/>
    <w:rsid w:val="00012309"/>
    <w:rsid w:val="00012A88"/>
    <w:rsid w:val="00013F93"/>
    <w:rsid w:val="00016AD8"/>
    <w:rsid w:val="00016EAC"/>
    <w:rsid w:val="00017057"/>
    <w:rsid w:val="0001765B"/>
    <w:rsid w:val="00017790"/>
    <w:rsid w:val="0001798F"/>
    <w:rsid w:val="0002052C"/>
    <w:rsid w:val="00023A36"/>
    <w:rsid w:val="0002481E"/>
    <w:rsid w:val="00025AA7"/>
    <w:rsid w:val="00025E81"/>
    <w:rsid w:val="0002602C"/>
    <w:rsid w:val="00027CC6"/>
    <w:rsid w:val="000301EB"/>
    <w:rsid w:val="00030B28"/>
    <w:rsid w:val="00032C2A"/>
    <w:rsid w:val="00032EC2"/>
    <w:rsid w:val="000342EA"/>
    <w:rsid w:val="00034F3E"/>
    <w:rsid w:val="00035DFE"/>
    <w:rsid w:val="000410E8"/>
    <w:rsid w:val="0004191B"/>
    <w:rsid w:val="000429CC"/>
    <w:rsid w:val="000464D2"/>
    <w:rsid w:val="00052284"/>
    <w:rsid w:val="00054894"/>
    <w:rsid w:val="00054E26"/>
    <w:rsid w:val="00055BD2"/>
    <w:rsid w:val="0005602E"/>
    <w:rsid w:val="00057552"/>
    <w:rsid w:val="00060896"/>
    <w:rsid w:val="00061801"/>
    <w:rsid w:val="00063506"/>
    <w:rsid w:val="00065B56"/>
    <w:rsid w:val="00066276"/>
    <w:rsid w:val="0006634F"/>
    <w:rsid w:val="000671BA"/>
    <w:rsid w:val="00070429"/>
    <w:rsid w:val="000707B7"/>
    <w:rsid w:val="00071014"/>
    <w:rsid w:val="0007184E"/>
    <w:rsid w:val="00074712"/>
    <w:rsid w:val="00074881"/>
    <w:rsid w:val="00076603"/>
    <w:rsid w:val="0007697B"/>
    <w:rsid w:val="00076F89"/>
    <w:rsid w:val="00080A59"/>
    <w:rsid w:val="00081AC7"/>
    <w:rsid w:val="00083A05"/>
    <w:rsid w:val="00083DA0"/>
    <w:rsid w:val="00084558"/>
    <w:rsid w:val="000864D8"/>
    <w:rsid w:val="00087CDC"/>
    <w:rsid w:val="00090E5E"/>
    <w:rsid w:val="00091ED3"/>
    <w:rsid w:val="00093FDD"/>
    <w:rsid w:val="00094CE5"/>
    <w:rsid w:val="00094E0F"/>
    <w:rsid w:val="00095CBE"/>
    <w:rsid w:val="0009707B"/>
    <w:rsid w:val="000A019D"/>
    <w:rsid w:val="000A17A8"/>
    <w:rsid w:val="000A25F9"/>
    <w:rsid w:val="000A33F9"/>
    <w:rsid w:val="000A377B"/>
    <w:rsid w:val="000B2AA7"/>
    <w:rsid w:val="000B458A"/>
    <w:rsid w:val="000B46EB"/>
    <w:rsid w:val="000B4D36"/>
    <w:rsid w:val="000B78CB"/>
    <w:rsid w:val="000C146F"/>
    <w:rsid w:val="000C20AA"/>
    <w:rsid w:val="000C30A4"/>
    <w:rsid w:val="000C5028"/>
    <w:rsid w:val="000C59B4"/>
    <w:rsid w:val="000C5C58"/>
    <w:rsid w:val="000C5E05"/>
    <w:rsid w:val="000C6270"/>
    <w:rsid w:val="000C7B55"/>
    <w:rsid w:val="000D0E86"/>
    <w:rsid w:val="000D1976"/>
    <w:rsid w:val="000D2C4E"/>
    <w:rsid w:val="000D2C92"/>
    <w:rsid w:val="000D3BC4"/>
    <w:rsid w:val="000D4BB3"/>
    <w:rsid w:val="000D53FB"/>
    <w:rsid w:val="000D5EF9"/>
    <w:rsid w:val="000D6059"/>
    <w:rsid w:val="000D6451"/>
    <w:rsid w:val="000E0A09"/>
    <w:rsid w:val="000E3F7F"/>
    <w:rsid w:val="000E4473"/>
    <w:rsid w:val="000E5200"/>
    <w:rsid w:val="000E55BD"/>
    <w:rsid w:val="000E6C1D"/>
    <w:rsid w:val="000F0066"/>
    <w:rsid w:val="000F11DF"/>
    <w:rsid w:val="000F33FC"/>
    <w:rsid w:val="000F3721"/>
    <w:rsid w:val="000F4931"/>
    <w:rsid w:val="000F55BD"/>
    <w:rsid w:val="00100D61"/>
    <w:rsid w:val="00101897"/>
    <w:rsid w:val="00101A44"/>
    <w:rsid w:val="00103BE3"/>
    <w:rsid w:val="001043DA"/>
    <w:rsid w:val="0010688F"/>
    <w:rsid w:val="0010732F"/>
    <w:rsid w:val="00107B65"/>
    <w:rsid w:val="0011042C"/>
    <w:rsid w:val="00110B4D"/>
    <w:rsid w:val="0011124F"/>
    <w:rsid w:val="00111EB4"/>
    <w:rsid w:val="001146E1"/>
    <w:rsid w:val="001151A1"/>
    <w:rsid w:val="00115505"/>
    <w:rsid w:val="001169C4"/>
    <w:rsid w:val="0012011C"/>
    <w:rsid w:val="00120DCF"/>
    <w:rsid w:val="001229E5"/>
    <w:rsid w:val="001237A3"/>
    <w:rsid w:val="00123A54"/>
    <w:rsid w:val="00123CCD"/>
    <w:rsid w:val="00125186"/>
    <w:rsid w:val="00125929"/>
    <w:rsid w:val="0012635B"/>
    <w:rsid w:val="001333C1"/>
    <w:rsid w:val="00133EA6"/>
    <w:rsid w:val="00134453"/>
    <w:rsid w:val="001349C9"/>
    <w:rsid w:val="001354DC"/>
    <w:rsid w:val="001358B6"/>
    <w:rsid w:val="00135C35"/>
    <w:rsid w:val="001376D1"/>
    <w:rsid w:val="00141B50"/>
    <w:rsid w:val="00141B7D"/>
    <w:rsid w:val="00141F61"/>
    <w:rsid w:val="00146492"/>
    <w:rsid w:val="001474E0"/>
    <w:rsid w:val="00151FA3"/>
    <w:rsid w:val="00154022"/>
    <w:rsid w:val="001541FB"/>
    <w:rsid w:val="00154556"/>
    <w:rsid w:val="00156C45"/>
    <w:rsid w:val="001575B7"/>
    <w:rsid w:val="00160F18"/>
    <w:rsid w:val="00163BC9"/>
    <w:rsid w:val="00166137"/>
    <w:rsid w:val="00167795"/>
    <w:rsid w:val="00170021"/>
    <w:rsid w:val="00171CF0"/>
    <w:rsid w:val="00173522"/>
    <w:rsid w:val="001736A6"/>
    <w:rsid w:val="001738F9"/>
    <w:rsid w:val="001740BC"/>
    <w:rsid w:val="00174F57"/>
    <w:rsid w:val="0017690A"/>
    <w:rsid w:val="0018198C"/>
    <w:rsid w:val="00182CBD"/>
    <w:rsid w:val="001842D4"/>
    <w:rsid w:val="00184737"/>
    <w:rsid w:val="0018578A"/>
    <w:rsid w:val="00185986"/>
    <w:rsid w:val="00187A9F"/>
    <w:rsid w:val="001914A6"/>
    <w:rsid w:val="00191B6F"/>
    <w:rsid w:val="00192013"/>
    <w:rsid w:val="00192746"/>
    <w:rsid w:val="0019409E"/>
    <w:rsid w:val="001943A9"/>
    <w:rsid w:val="00194CA7"/>
    <w:rsid w:val="0019518E"/>
    <w:rsid w:val="001A0F6E"/>
    <w:rsid w:val="001A34F9"/>
    <w:rsid w:val="001A43EC"/>
    <w:rsid w:val="001A496D"/>
    <w:rsid w:val="001A673D"/>
    <w:rsid w:val="001A76EE"/>
    <w:rsid w:val="001B2A12"/>
    <w:rsid w:val="001B3263"/>
    <w:rsid w:val="001B3C94"/>
    <w:rsid w:val="001B4A52"/>
    <w:rsid w:val="001B6CAF"/>
    <w:rsid w:val="001B714C"/>
    <w:rsid w:val="001B7CB7"/>
    <w:rsid w:val="001B7F13"/>
    <w:rsid w:val="001C1640"/>
    <w:rsid w:val="001C16E7"/>
    <w:rsid w:val="001C4AA4"/>
    <w:rsid w:val="001C522A"/>
    <w:rsid w:val="001C6209"/>
    <w:rsid w:val="001C66A2"/>
    <w:rsid w:val="001C78C9"/>
    <w:rsid w:val="001C7F7E"/>
    <w:rsid w:val="001D0457"/>
    <w:rsid w:val="001D07ED"/>
    <w:rsid w:val="001D444D"/>
    <w:rsid w:val="001E0042"/>
    <w:rsid w:val="001E2221"/>
    <w:rsid w:val="001E22EB"/>
    <w:rsid w:val="001E4093"/>
    <w:rsid w:val="001E4D0D"/>
    <w:rsid w:val="001E71E0"/>
    <w:rsid w:val="001F1762"/>
    <w:rsid w:val="001F1E76"/>
    <w:rsid w:val="001F6273"/>
    <w:rsid w:val="001F647D"/>
    <w:rsid w:val="001F66AD"/>
    <w:rsid w:val="001F70F5"/>
    <w:rsid w:val="001F72E8"/>
    <w:rsid w:val="00202E13"/>
    <w:rsid w:val="002034DB"/>
    <w:rsid w:val="00206842"/>
    <w:rsid w:val="002071F4"/>
    <w:rsid w:val="00207350"/>
    <w:rsid w:val="00207D0C"/>
    <w:rsid w:val="00211513"/>
    <w:rsid w:val="0021636F"/>
    <w:rsid w:val="00217F14"/>
    <w:rsid w:val="002223C3"/>
    <w:rsid w:val="00225966"/>
    <w:rsid w:val="00230459"/>
    <w:rsid w:val="0023074A"/>
    <w:rsid w:val="0023130E"/>
    <w:rsid w:val="002313F5"/>
    <w:rsid w:val="00233D1F"/>
    <w:rsid w:val="002340B0"/>
    <w:rsid w:val="0023531E"/>
    <w:rsid w:val="002370D8"/>
    <w:rsid w:val="0024149D"/>
    <w:rsid w:val="00242B9D"/>
    <w:rsid w:val="00243539"/>
    <w:rsid w:val="00244214"/>
    <w:rsid w:val="00246DB9"/>
    <w:rsid w:val="00247395"/>
    <w:rsid w:val="00252896"/>
    <w:rsid w:val="0025413A"/>
    <w:rsid w:val="0025512C"/>
    <w:rsid w:val="0025561C"/>
    <w:rsid w:val="00255DD3"/>
    <w:rsid w:val="00256786"/>
    <w:rsid w:val="00256916"/>
    <w:rsid w:val="00256B0C"/>
    <w:rsid w:val="00257FC8"/>
    <w:rsid w:val="00260A2C"/>
    <w:rsid w:val="0026260E"/>
    <w:rsid w:val="002638A1"/>
    <w:rsid w:val="002640F4"/>
    <w:rsid w:val="002666C6"/>
    <w:rsid w:val="0027069E"/>
    <w:rsid w:val="00276031"/>
    <w:rsid w:val="002763B9"/>
    <w:rsid w:val="002818BD"/>
    <w:rsid w:val="002831B1"/>
    <w:rsid w:val="00286269"/>
    <w:rsid w:val="002916FF"/>
    <w:rsid w:val="0029190A"/>
    <w:rsid w:val="00292BBF"/>
    <w:rsid w:val="00294139"/>
    <w:rsid w:val="00294A34"/>
    <w:rsid w:val="00294CA0"/>
    <w:rsid w:val="002958C6"/>
    <w:rsid w:val="002A0BE1"/>
    <w:rsid w:val="002A4CCC"/>
    <w:rsid w:val="002A5303"/>
    <w:rsid w:val="002B0C69"/>
    <w:rsid w:val="002B0D03"/>
    <w:rsid w:val="002B1E64"/>
    <w:rsid w:val="002B5531"/>
    <w:rsid w:val="002B7E04"/>
    <w:rsid w:val="002C047E"/>
    <w:rsid w:val="002C0C3A"/>
    <w:rsid w:val="002C14FC"/>
    <w:rsid w:val="002C2791"/>
    <w:rsid w:val="002C3818"/>
    <w:rsid w:val="002C5543"/>
    <w:rsid w:val="002C5CAE"/>
    <w:rsid w:val="002C7334"/>
    <w:rsid w:val="002C7BE3"/>
    <w:rsid w:val="002C7FA8"/>
    <w:rsid w:val="002D1FEA"/>
    <w:rsid w:val="002D219A"/>
    <w:rsid w:val="002D303E"/>
    <w:rsid w:val="002D4857"/>
    <w:rsid w:val="002D5D7A"/>
    <w:rsid w:val="002D7C69"/>
    <w:rsid w:val="002E31FF"/>
    <w:rsid w:val="002E388D"/>
    <w:rsid w:val="002E3BC5"/>
    <w:rsid w:val="002E6192"/>
    <w:rsid w:val="002E6B28"/>
    <w:rsid w:val="002E7444"/>
    <w:rsid w:val="002F0840"/>
    <w:rsid w:val="002F09DA"/>
    <w:rsid w:val="002F12F5"/>
    <w:rsid w:val="002F3832"/>
    <w:rsid w:val="002F523D"/>
    <w:rsid w:val="002F7A8A"/>
    <w:rsid w:val="00300DDD"/>
    <w:rsid w:val="00301A7D"/>
    <w:rsid w:val="00302498"/>
    <w:rsid w:val="003037A7"/>
    <w:rsid w:val="00304DB7"/>
    <w:rsid w:val="003076E6"/>
    <w:rsid w:val="0030787E"/>
    <w:rsid w:val="00307B6B"/>
    <w:rsid w:val="0031144A"/>
    <w:rsid w:val="003114ED"/>
    <w:rsid w:val="00311693"/>
    <w:rsid w:val="00313AE4"/>
    <w:rsid w:val="0031433C"/>
    <w:rsid w:val="00314802"/>
    <w:rsid w:val="00315136"/>
    <w:rsid w:val="00315532"/>
    <w:rsid w:val="0031690A"/>
    <w:rsid w:val="003176C6"/>
    <w:rsid w:val="00317E21"/>
    <w:rsid w:val="003221D7"/>
    <w:rsid w:val="003229EE"/>
    <w:rsid w:val="00324E3B"/>
    <w:rsid w:val="00327D37"/>
    <w:rsid w:val="003314CA"/>
    <w:rsid w:val="0033390E"/>
    <w:rsid w:val="0033700A"/>
    <w:rsid w:val="00341989"/>
    <w:rsid w:val="00344173"/>
    <w:rsid w:val="0034741E"/>
    <w:rsid w:val="0035095E"/>
    <w:rsid w:val="00351D4F"/>
    <w:rsid w:val="00353A01"/>
    <w:rsid w:val="00354E6E"/>
    <w:rsid w:val="00355251"/>
    <w:rsid w:val="00355A5B"/>
    <w:rsid w:val="00355B53"/>
    <w:rsid w:val="00355EC7"/>
    <w:rsid w:val="003568BF"/>
    <w:rsid w:val="00357C58"/>
    <w:rsid w:val="0036051D"/>
    <w:rsid w:val="00366EBC"/>
    <w:rsid w:val="00370256"/>
    <w:rsid w:val="00370638"/>
    <w:rsid w:val="00370753"/>
    <w:rsid w:val="00371FDC"/>
    <w:rsid w:val="00373065"/>
    <w:rsid w:val="00373EF9"/>
    <w:rsid w:val="003760D9"/>
    <w:rsid w:val="00380506"/>
    <w:rsid w:val="00380991"/>
    <w:rsid w:val="00383019"/>
    <w:rsid w:val="0038334A"/>
    <w:rsid w:val="00383749"/>
    <w:rsid w:val="00386452"/>
    <w:rsid w:val="00387F66"/>
    <w:rsid w:val="003937AE"/>
    <w:rsid w:val="003A02C3"/>
    <w:rsid w:val="003A058B"/>
    <w:rsid w:val="003A0FFF"/>
    <w:rsid w:val="003A1019"/>
    <w:rsid w:val="003A1415"/>
    <w:rsid w:val="003A1F9B"/>
    <w:rsid w:val="003A24D1"/>
    <w:rsid w:val="003A33E0"/>
    <w:rsid w:val="003A3454"/>
    <w:rsid w:val="003A3708"/>
    <w:rsid w:val="003A5014"/>
    <w:rsid w:val="003A5164"/>
    <w:rsid w:val="003A7F6E"/>
    <w:rsid w:val="003B259E"/>
    <w:rsid w:val="003B43DA"/>
    <w:rsid w:val="003B45AC"/>
    <w:rsid w:val="003B48D9"/>
    <w:rsid w:val="003C0E16"/>
    <w:rsid w:val="003C3D41"/>
    <w:rsid w:val="003C4B22"/>
    <w:rsid w:val="003C65AF"/>
    <w:rsid w:val="003C6825"/>
    <w:rsid w:val="003D10AC"/>
    <w:rsid w:val="003D1D33"/>
    <w:rsid w:val="003D2F05"/>
    <w:rsid w:val="003D3187"/>
    <w:rsid w:val="003D4F13"/>
    <w:rsid w:val="003D6D34"/>
    <w:rsid w:val="003D6D94"/>
    <w:rsid w:val="003D7443"/>
    <w:rsid w:val="003E29CD"/>
    <w:rsid w:val="003E2E8B"/>
    <w:rsid w:val="003E4A4B"/>
    <w:rsid w:val="003E6C52"/>
    <w:rsid w:val="003E6E27"/>
    <w:rsid w:val="003F26DE"/>
    <w:rsid w:val="003F392E"/>
    <w:rsid w:val="003F4E47"/>
    <w:rsid w:val="003F4FEF"/>
    <w:rsid w:val="003F50C4"/>
    <w:rsid w:val="003F5231"/>
    <w:rsid w:val="003F6E07"/>
    <w:rsid w:val="00400611"/>
    <w:rsid w:val="00400BEE"/>
    <w:rsid w:val="00403059"/>
    <w:rsid w:val="00404F1D"/>
    <w:rsid w:val="0040550C"/>
    <w:rsid w:val="00405924"/>
    <w:rsid w:val="0040635F"/>
    <w:rsid w:val="004108B7"/>
    <w:rsid w:val="00411A31"/>
    <w:rsid w:val="00411C64"/>
    <w:rsid w:val="00411D51"/>
    <w:rsid w:val="00412632"/>
    <w:rsid w:val="00413324"/>
    <w:rsid w:val="00414146"/>
    <w:rsid w:val="004173DF"/>
    <w:rsid w:val="00421019"/>
    <w:rsid w:val="00422ABD"/>
    <w:rsid w:val="0042409F"/>
    <w:rsid w:val="004252EE"/>
    <w:rsid w:val="00430864"/>
    <w:rsid w:val="00431B22"/>
    <w:rsid w:val="00431F86"/>
    <w:rsid w:val="004324D2"/>
    <w:rsid w:val="0043356C"/>
    <w:rsid w:val="00434E05"/>
    <w:rsid w:val="00435F09"/>
    <w:rsid w:val="00440A4C"/>
    <w:rsid w:val="00441D03"/>
    <w:rsid w:val="00442AF2"/>
    <w:rsid w:val="0044422C"/>
    <w:rsid w:val="0044690B"/>
    <w:rsid w:val="004478FA"/>
    <w:rsid w:val="00451331"/>
    <w:rsid w:val="0045337A"/>
    <w:rsid w:val="0045385A"/>
    <w:rsid w:val="00454E6D"/>
    <w:rsid w:val="00455386"/>
    <w:rsid w:val="004606C9"/>
    <w:rsid w:val="00462D8F"/>
    <w:rsid w:val="004634FC"/>
    <w:rsid w:val="00463BA2"/>
    <w:rsid w:val="00464335"/>
    <w:rsid w:val="004658F6"/>
    <w:rsid w:val="00466D58"/>
    <w:rsid w:val="004704B3"/>
    <w:rsid w:val="004711A1"/>
    <w:rsid w:val="004715B1"/>
    <w:rsid w:val="00472148"/>
    <w:rsid w:val="00472360"/>
    <w:rsid w:val="00472B16"/>
    <w:rsid w:val="0047322B"/>
    <w:rsid w:val="004743C6"/>
    <w:rsid w:val="00477367"/>
    <w:rsid w:val="00482776"/>
    <w:rsid w:val="00482FE4"/>
    <w:rsid w:val="00490ECE"/>
    <w:rsid w:val="004922A2"/>
    <w:rsid w:val="00492AC2"/>
    <w:rsid w:val="00492EF6"/>
    <w:rsid w:val="00494583"/>
    <w:rsid w:val="00495648"/>
    <w:rsid w:val="00496D3F"/>
    <w:rsid w:val="004A2B62"/>
    <w:rsid w:val="004A2BEB"/>
    <w:rsid w:val="004A39A5"/>
    <w:rsid w:val="004A557E"/>
    <w:rsid w:val="004A5799"/>
    <w:rsid w:val="004A5D78"/>
    <w:rsid w:val="004A6322"/>
    <w:rsid w:val="004A6530"/>
    <w:rsid w:val="004A7654"/>
    <w:rsid w:val="004A77CE"/>
    <w:rsid w:val="004B13AD"/>
    <w:rsid w:val="004B28A2"/>
    <w:rsid w:val="004C105B"/>
    <w:rsid w:val="004C1AB0"/>
    <w:rsid w:val="004C2F3A"/>
    <w:rsid w:val="004C359A"/>
    <w:rsid w:val="004D38B6"/>
    <w:rsid w:val="004D39EF"/>
    <w:rsid w:val="004D3A44"/>
    <w:rsid w:val="004D51AF"/>
    <w:rsid w:val="004D533F"/>
    <w:rsid w:val="004D604B"/>
    <w:rsid w:val="004D6291"/>
    <w:rsid w:val="004D653F"/>
    <w:rsid w:val="004D7ABD"/>
    <w:rsid w:val="004D7E11"/>
    <w:rsid w:val="004E003B"/>
    <w:rsid w:val="004E0A9C"/>
    <w:rsid w:val="004E2745"/>
    <w:rsid w:val="004E3B76"/>
    <w:rsid w:val="004E5DC1"/>
    <w:rsid w:val="004E5ED5"/>
    <w:rsid w:val="004E6CED"/>
    <w:rsid w:val="004F5A45"/>
    <w:rsid w:val="004F663D"/>
    <w:rsid w:val="004F72A8"/>
    <w:rsid w:val="004F7D17"/>
    <w:rsid w:val="004F7F46"/>
    <w:rsid w:val="0050372D"/>
    <w:rsid w:val="005067A2"/>
    <w:rsid w:val="0051274B"/>
    <w:rsid w:val="00513D5A"/>
    <w:rsid w:val="00514722"/>
    <w:rsid w:val="005162F5"/>
    <w:rsid w:val="005175C5"/>
    <w:rsid w:val="00523395"/>
    <w:rsid w:val="005241D3"/>
    <w:rsid w:val="005259F2"/>
    <w:rsid w:val="00525DEA"/>
    <w:rsid w:val="00526F74"/>
    <w:rsid w:val="00527CB9"/>
    <w:rsid w:val="00527FB5"/>
    <w:rsid w:val="005313DE"/>
    <w:rsid w:val="0053329E"/>
    <w:rsid w:val="005333BB"/>
    <w:rsid w:val="005335B3"/>
    <w:rsid w:val="00533CC4"/>
    <w:rsid w:val="005342F6"/>
    <w:rsid w:val="005359ED"/>
    <w:rsid w:val="0053715E"/>
    <w:rsid w:val="00537333"/>
    <w:rsid w:val="0053779E"/>
    <w:rsid w:val="0054003B"/>
    <w:rsid w:val="005418EF"/>
    <w:rsid w:val="005423E5"/>
    <w:rsid w:val="00542586"/>
    <w:rsid w:val="00542B33"/>
    <w:rsid w:val="0054313F"/>
    <w:rsid w:val="00544B36"/>
    <w:rsid w:val="00546D34"/>
    <w:rsid w:val="00546FA1"/>
    <w:rsid w:val="005471A4"/>
    <w:rsid w:val="005505B3"/>
    <w:rsid w:val="005535BB"/>
    <w:rsid w:val="00553826"/>
    <w:rsid w:val="0055456A"/>
    <w:rsid w:val="00554ACE"/>
    <w:rsid w:val="00555B54"/>
    <w:rsid w:val="005567E9"/>
    <w:rsid w:val="00556C68"/>
    <w:rsid w:val="005572D5"/>
    <w:rsid w:val="0055763F"/>
    <w:rsid w:val="00561977"/>
    <w:rsid w:val="00562BE5"/>
    <w:rsid w:val="00562E84"/>
    <w:rsid w:val="00563B0F"/>
    <w:rsid w:val="00563C73"/>
    <w:rsid w:val="00565348"/>
    <w:rsid w:val="00566BB0"/>
    <w:rsid w:val="005704B1"/>
    <w:rsid w:val="00570CFC"/>
    <w:rsid w:val="00572BC8"/>
    <w:rsid w:val="00573387"/>
    <w:rsid w:val="0057522F"/>
    <w:rsid w:val="00575D3A"/>
    <w:rsid w:val="00575F95"/>
    <w:rsid w:val="0057608D"/>
    <w:rsid w:val="005764FC"/>
    <w:rsid w:val="00580DA4"/>
    <w:rsid w:val="0058215F"/>
    <w:rsid w:val="00582C0D"/>
    <w:rsid w:val="005835E3"/>
    <w:rsid w:val="00587EB3"/>
    <w:rsid w:val="00591176"/>
    <w:rsid w:val="0059380E"/>
    <w:rsid w:val="0059396B"/>
    <w:rsid w:val="00594BE0"/>
    <w:rsid w:val="00595EC8"/>
    <w:rsid w:val="0059645C"/>
    <w:rsid w:val="005A30D2"/>
    <w:rsid w:val="005A43AC"/>
    <w:rsid w:val="005A5AFD"/>
    <w:rsid w:val="005A710E"/>
    <w:rsid w:val="005A7607"/>
    <w:rsid w:val="005A7A43"/>
    <w:rsid w:val="005A7D2A"/>
    <w:rsid w:val="005B2118"/>
    <w:rsid w:val="005B22F7"/>
    <w:rsid w:val="005B28F9"/>
    <w:rsid w:val="005B4097"/>
    <w:rsid w:val="005B42ED"/>
    <w:rsid w:val="005B474C"/>
    <w:rsid w:val="005B6715"/>
    <w:rsid w:val="005B757A"/>
    <w:rsid w:val="005B757D"/>
    <w:rsid w:val="005B79B5"/>
    <w:rsid w:val="005C0C1A"/>
    <w:rsid w:val="005C2139"/>
    <w:rsid w:val="005C4A61"/>
    <w:rsid w:val="005C5F6A"/>
    <w:rsid w:val="005C6CE1"/>
    <w:rsid w:val="005D26D1"/>
    <w:rsid w:val="005D5FB4"/>
    <w:rsid w:val="005D6559"/>
    <w:rsid w:val="005D6ABA"/>
    <w:rsid w:val="005D6D76"/>
    <w:rsid w:val="005E3554"/>
    <w:rsid w:val="005E358B"/>
    <w:rsid w:val="005E3ECE"/>
    <w:rsid w:val="005E44B9"/>
    <w:rsid w:val="005E529E"/>
    <w:rsid w:val="005E5432"/>
    <w:rsid w:val="005E5812"/>
    <w:rsid w:val="005E5D8B"/>
    <w:rsid w:val="005F0EA2"/>
    <w:rsid w:val="0060003A"/>
    <w:rsid w:val="006007A9"/>
    <w:rsid w:val="00601DC4"/>
    <w:rsid w:val="00601EF2"/>
    <w:rsid w:val="00602E8B"/>
    <w:rsid w:val="00604E5B"/>
    <w:rsid w:val="00606CBB"/>
    <w:rsid w:val="00606D77"/>
    <w:rsid w:val="00607C9D"/>
    <w:rsid w:val="006113D3"/>
    <w:rsid w:val="006113FA"/>
    <w:rsid w:val="00611C12"/>
    <w:rsid w:val="00612765"/>
    <w:rsid w:val="006133FA"/>
    <w:rsid w:val="00614B33"/>
    <w:rsid w:val="00614BC7"/>
    <w:rsid w:val="00614E63"/>
    <w:rsid w:val="00616C9D"/>
    <w:rsid w:val="00620162"/>
    <w:rsid w:val="00621800"/>
    <w:rsid w:val="00621F9C"/>
    <w:rsid w:val="00622C2B"/>
    <w:rsid w:val="0062643F"/>
    <w:rsid w:val="0062678C"/>
    <w:rsid w:val="00626DB6"/>
    <w:rsid w:val="00626ED0"/>
    <w:rsid w:val="00630C59"/>
    <w:rsid w:val="006348A1"/>
    <w:rsid w:val="0063507F"/>
    <w:rsid w:val="00636022"/>
    <w:rsid w:val="00636348"/>
    <w:rsid w:val="00636419"/>
    <w:rsid w:val="0063698F"/>
    <w:rsid w:val="00637D47"/>
    <w:rsid w:val="006407A2"/>
    <w:rsid w:val="00643CC4"/>
    <w:rsid w:val="00643FEF"/>
    <w:rsid w:val="00646E40"/>
    <w:rsid w:val="006474D4"/>
    <w:rsid w:val="006539DC"/>
    <w:rsid w:val="00656524"/>
    <w:rsid w:val="006566DF"/>
    <w:rsid w:val="00656E2C"/>
    <w:rsid w:val="006578F9"/>
    <w:rsid w:val="00660959"/>
    <w:rsid w:val="00661220"/>
    <w:rsid w:val="006637D1"/>
    <w:rsid w:val="006640FD"/>
    <w:rsid w:val="0066584B"/>
    <w:rsid w:val="00665953"/>
    <w:rsid w:val="006676C2"/>
    <w:rsid w:val="00672677"/>
    <w:rsid w:val="00675CEA"/>
    <w:rsid w:val="00676854"/>
    <w:rsid w:val="006768D5"/>
    <w:rsid w:val="00676B08"/>
    <w:rsid w:val="00680396"/>
    <w:rsid w:val="00685FEA"/>
    <w:rsid w:val="00691278"/>
    <w:rsid w:val="00692B0D"/>
    <w:rsid w:val="006936E7"/>
    <w:rsid w:val="0069539A"/>
    <w:rsid w:val="0069548A"/>
    <w:rsid w:val="00697154"/>
    <w:rsid w:val="006A1217"/>
    <w:rsid w:val="006A28AA"/>
    <w:rsid w:val="006A2A8B"/>
    <w:rsid w:val="006A358E"/>
    <w:rsid w:val="006A4716"/>
    <w:rsid w:val="006A50E1"/>
    <w:rsid w:val="006A6CC1"/>
    <w:rsid w:val="006B051D"/>
    <w:rsid w:val="006B32E4"/>
    <w:rsid w:val="006B59BC"/>
    <w:rsid w:val="006B6862"/>
    <w:rsid w:val="006B7ECA"/>
    <w:rsid w:val="006C0E54"/>
    <w:rsid w:val="006C3C92"/>
    <w:rsid w:val="006C66A0"/>
    <w:rsid w:val="006C7556"/>
    <w:rsid w:val="006C7591"/>
    <w:rsid w:val="006C7C30"/>
    <w:rsid w:val="006D2C4D"/>
    <w:rsid w:val="006D5AD2"/>
    <w:rsid w:val="006D6802"/>
    <w:rsid w:val="006E2512"/>
    <w:rsid w:val="006E2D2D"/>
    <w:rsid w:val="006E5183"/>
    <w:rsid w:val="006E6248"/>
    <w:rsid w:val="006E6F70"/>
    <w:rsid w:val="006E76A2"/>
    <w:rsid w:val="006E7913"/>
    <w:rsid w:val="006E7E16"/>
    <w:rsid w:val="006F0C0F"/>
    <w:rsid w:val="006F2564"/>
    <w:rsid w:val="006F27A2"/>
    <w:rsid w:val="006F3138"/>
    <w:rsid w:val="006F4530"/>
    <w:rsid w:val="006F4B28"/>
    <w:rsid w:val="006F5696"/>
    <w:rsid w:val="006F5E1A"/>
    <w:rsid w:val="0070306A"/>
    <w:rsid w:val="00703B43"/>
    <w:rsid w:val="007052E2"/>
    <w:rsid w:val="00705B53"/>
    <w:rsid w:val="007064BB"/>
    <w:rsid w:val="00706A25"/>
    <w:rsid w:val="00707CC4"/>
    <w:rsid w:val="00711542"/>
    <w:rsid w:val="0071335F"/>
    <w:rsid w:val="00713C93"/>
    <w:rsid w:val="00715305"/>
    <w:rsid w:val="007158DE"/>
    <w:rsid w:val="00716C33"/>
    <w:rsid w:val="007173A5"/>
    <w:rsid w:val="00717C2F"/>
    <w:rsid w:val="00717ED0"/>
    <w:rsid w:val="00717F8B"/>
    <w:rsid w:val="007219DB"/>
    <w:rsid w:val="00722567"/>
    <w:rsid w:val="00722960"/>
    <w:rsid w:val="0072398D"/>
    <w:rsid w:val="007272BD"/>
    <w:rsid w:val="00727CE9"/>
    <w:rsid w:val="00730665"/>
    <w:rsid w:val="0073443A"/>
    <w:rsid w:val="0073514B"/>
    <w:rsid w:val="00736890"/>
    <w:rsid w:val="00741B3B"/>
    <w:rsid w:val="0074686B"/>
    <w:rsid w:val="007479DA"/>
    <w:rsid w:val="00757486"/>
    <w:rsid w:val="007618B7"/>
    <w:rsid w:val="007634F9"/>
    <w:rsid w:val="007639FD"/>
    <w:rsid w:val="00764D89"/>
    <w:rsid w:val="00764FAD"/>
    <w:rsid w:val="00765A63"/>
    <w:rsid w:val="00765D91"/>
    <w:rsid w:val="00772297"/>
    <w:rsid w:val="00772309"/>
    <w:rsid w:val="00773D2C"/>
    <w:rsid w:val="007778EA"/>
    <w:rsid w:val="00777B41"/>
    <w:rsid w:val="007810B2"/>
    <w:rsid w:val="00782B5F"/>
    <w:rsid w:val="00782CA4"/>
    <w:rsid w:val="00783090"/>
    <w:rsid w:val="007859FC"/>
    <w:rsid w:val="0078609E"/>
    <w:rsid w:val="00786C84"/>
    <w:rsid w:val="00792D01"/>
    <w:rsid w:val="00795502"/>
    <w:rsid w:val="00795F41"/>
    <w:rsid w:val="007978BF"/>
    <w:rsid w:val="00797A70"/>
    <w:rsid w:val="007A0E4C"/>
    <w:rsid w:val="007A4813"/>
    <w:rsid w:val="007A559C"/>
    <w:rsid w:val="007A713F"/>
    <w:rsid w:val="007B2108"/>
    <w:rsid w:val="007B2DD4"/>
    <w:rsid w:val="007B41D8"/>
    <w:rsid w:val="007B5A46"/>
    <w:rsid w:val="007B6040"/>
    <w:rsid w:val="007C0F2C"/>
    <w:rsid w:val="007C1F22"/>
    <w:rsid w:val="007C69DF"/>
    <w:rsid w:val="007C76BD"/>
    <w:rsid w:val="007D0B70"/>
    <w:rsid w:val="007D1BBF"/>
    <w:rsid w:val="007D3640"/>
    <w:rsid w:val="007D4713"/>
    <w:rsid w:val="007D739A"/>
    <w:rsid w:val="007D73DE"/>
    <w:rsid w:val="007D7689"/>
    <w:rsid w:val="007E3495"/>
    <w:rsid w:val="007E4114"/>
    <w:rsid w:val="007E6106"/>
    <w:rsid w:val="007F1E9D"/>
    <w:rsid w:val="007F40C3"/>
    <w:rsid w:val="007F5498"/>
    <w:rsid w:val="007F5CCE"/>
    <w:rsid w:val="007F6FE7"/>
    <w:rsid w:val="00800C47"/>
    <w:rsid w:val="00800FCF"/>
    <w:rsid w:val="00801791"/>
    <w:rsid w:val="00801AED"/>
    <w:rsid w:val="008028FD"/>
    <w:rsid w:val="00802ADD"/>
    <w:rsid w:val="00804790"/>
    <w:rsid w:val="00811137"/>
    <w:rsid w:val="0081148F"/>
    <w:rsid w:val="0081249B"/>
    <w:rsid w:val="00814472"/>
    <w:rsid w:val="00814CF1"/>
    <w:rsid w:val="00815811"/>
    <w:rsid w:val="00816981"/>
    <w:rsid w:val="00816DE7"/>
    <w:rsid w:val="008172BF"/>
    <w:rsid w:val="00820DC3"/>
    <w:rsid w:val="00821A5C"/>
    <w:rsid w:val="00822FEA"/>
    <w:rsid w:val="008238F2"/>
    <w:rsid w:val="00825061"/>
    <w:rsid w:val="0082555D"/>
    <w:rsid w:val="00830B39"/>
    <w:rsid w:val="0083121E"/>
    <w:rsid w:val="008324E2"/>
    <w:rsid w:val="00835B12"/>
    <w:rsid w:val="00836347"/>
    <w:rsid w:val="00840E9F"/>
    <w:rsid w:val="00841495"/>
    <w:rsid w:val="00847F99"/>
    <w:rsid w:val="0085109E"/>
    <w:rsid w:val="00852087"/>
    <w:rsid w:val="00853FD5"/>
    <w:rsid w:val="0085456D"/>
    <w:rsid w:val="00854EB3"/>
    <w:rsid w:val="0085515A"/>
    <w:rsid w:val="0085525E"/>
    <w:rsid w:val="00860608"/>
    <w:rsid w:val="00860DC3"/>
    <w:rsid w:val="00862CF6"/>
    <w:rsid w:val="008638AF"/>
    <w:rsid w:val="00863C0E"/>
    <w:rsid w:val="00865DF9"/>
    <w:rsid w:val="00866867"/>
    <w:rsid w:val="00866A37"/>
    <w:rsid w:val="0087027F"/>
    <w:rsid w:val="00871734"/>
    <w:rsid w:val="00872321"/>
    <w:rsid w:val="00872A07"/>
    <w:rsid w:val="00873CE0"/>
    <w:rsid w:val="008745CA"/>
    <w:rsid w:val="0087628A"/>
    <w:rsid w:val="008776FD"/>
    <w:rsid w:val="008821D8"/>
    <w:rsid w:val="00882AA2"/>
    <w:rsid w:val="00883374"/>
    <w:rsid w:val="00884EEC"/>
    <w:rsid w:val="00886E2D"/>
    <w:rsid w:val="00890FB6"/>
    <w:rsid w:val="00891F1A"/>
    <w:rsid w:val="008928A0"/>
    <w:rsid w:val="00893ACF"/>
    <w:rsid w:val="00894584"/>
    <w:rsid w:val="008952C8"/>
    <w:rsid w:val="008954FD"/>
    <w:rsid w:val="00896A1E"/>
    <w:rsid w:val="008A345E"/>
    <w:rsid w:val="008A6187"/>
    <w:rsid w:val="008B12B3"/>
    <w:rsid w:val="008B1C6C"/>
    <w:rsid w:val="008B21E2"/>
    <w:rsid w:val="008B254E"/>
    <w:rsid w:val="008B25B3"/>
    <w:rsid w:val="008B2E84"/>
    <w:rsid w:val="008B4509"/>
    <w:rsid w:val="008B45B1"/>
    <w:rsid w:val="008B4EC9"/>
    <w:rsid w:val="008C0C6F"/>
    <w:rsid w:val="008C0D43"/>
    <w:rsid w:val="008C3365"/>
    <w:rsid w:val="008C34C0"/>
    <w:rsid w:val="008C3AF3"/>
    <w:rsid w:val="008C45EA"/>
    <w:rsid w:val="008C4F7B"/>
    <w:rsid w:val="008C6907"/>
    <w:rsid w:val="008D1121"/>
    <w:rsid w:val="008D15B9"/>
    <w:rsid w:val="008D479C"/>
    <w:rsid w:val="008D5000"/>
    <w:rsid w:val="008D59D7"/>
    <w:rsid w:val="008D6529"/>
    <w:rsid w:val="008D7298"/>
    <w:rsid w:val="008D793B"/>
    <w:rsid w:val="008E1A5E"/>
    <w:rsid w:val="008E4C7A"/>
    <w:rsid w:val="008E6C99"/>
    <w:rsid w:val="008E7046"/>
    <w:rsid w:val="008E7784"/>
    <w:rsid w:val="008F07D2"/>
    <w:rsid w:val="008F10BD"/>
    <w:rsid w:val="008F1BBE"/>
    <w:rsid w:val="008F23E3"/>
    <w:rsid w:val="008F34A7"/>
    <w:rsid w:val="008F387D"/>
    <w:rsid w:val="008F3975"/>
    <w:rsid w:val="008F412A"/>
    <w:rsid w:val="008F48A8"/>
    <w:rsid w:val="008F6592"/>
    <w:rsid w:val="00900FE1"/>
    <w:rsid w:val="009010B0"/>
    <w:rsid w:val="00901549"/>
    <w:rsid w:val="00902B03"/>
    <w:rsid w:val="00903610"/>
    <w:rsid w:val="00904785"/>
    <w:rsid w:val="0090581C"/>
    <w:rsid w:val="009058BC"/>
    <w:rsid w:val="00910B8B"/>
    <w:rsid w:val="00911615"/>
    <w:rsid w:val="00912CDD"/>
    <w:rsid w:val="00913925"/>
    <w:rsid w:val="00914342"/>
    <w:rsid w:val="009145FE"/>
    <w:rsid w:val="00914B1D"/>
    <w:rsid w:val="00915337"/>
    <w:rsid w:val="009171DC"/>
    <w:rsid w:val="00917459"/>
    <w:rsid w:val="0091769C"/>
    <w:rsid w:val="009176CE"/>
    <w:rsid w:val="00925C33"/>
    <w:rsid w:val="00926E19"/>
    <w:rsid w:val="00930464"/>
    <w:rsid w:val="009311DA"/>
    <w:rsid w:val="00932BE8"/>
    <w:rsid w:val="009333A7"/>
    <w:rsid w:val="009351C0"/>
    <w:rsid w:val="0094044D"/>
    <w:rsid w:val="0094396E"/>
    <w:rsid w:val="009452CA"/>
    <w:rsid w:val="009454A0"/>
    <w:rsid w:val="00946CF1"/>
    <w:rsid w:val="00946E48"/>
    <w:rsid w:val="009506E3"/>
    <w:rsid w:val="00953D97"/>
    <w:rsid w:val="00955DB3"/>
    <w:rsid w:val="009561B4"/>
    <w:rsid w:val="00956211"/>
    <w:rsid w:val="0095739E"/>
    <w:rsid w:val="00957D71"/>
    <w:rsid w:val="00957F4F"/>
    <w:rsid w:val="0096279E"/>
    <w:rsid w:val="00962956"/>
    <w:rsid w:val="00962BDC"/>
    <w:rsid w:val="00964425"/>
    <w:rsid w:val="00964AC7"/>
    <w:rsid w:val="00965708"/>
    <w:rsid w:val="0096593B"/>
    <w:rsid w:val="00965FBD"/>
    <w:rsid w:val="0097024B"/>
    <w:rsid w:val="009705D5"/>
    <w:rsid w:val="00972E53"/>
    <w:rsid w:val="009740C5"/>
    <w:rsid w:val="00974C34"/>
    <w:rsid w:val="00975213"/>
    <w:rsid w:val="0097666A"/>
    <w:rsid w:val="00980098"/>
    <w:rsid w:val="00980576"/>
    <w:rsid w:val="0098130A"/>
    <w:rsid w:val="00981CAF"/>
    <w:rsid w:val="00984346"/>
    <w:rsid w:val="00985DE9"/>
    <w:rsid w:val="00986BE4"/>
    <w:rsid w:val="00987528"/>
    <w:rsid w:val="00992F15"/>
    <w:rsid w:val="00993EA0"/>
    <w:rsid w:val="0099420E"/>
    <w:rsid w:val="00995B7A"/>
    <w:rsid w:val="00996035"/>
    <w:rsid w:val="0099654D"/>
    <w:rsid w:val="009A2CEA"/>
    <w:rsid w:val="009A3723"/>
    <w:rsid w:val="009A3777"/>
    <w:rsid w:val="009A4083"/>
    <w:rsid w:val="009A6E5F"/>
    <w:rsid w:val="009A7F6F"/>
    <w:rsid w:val="009B0F49"/>
    <w:rsid w:val="009B1592"/>
    <w:rsid w:val="009B3A92"/>
    <w:rsid w:val="009B48AB"/>
    <w:rsid w:val="009B4EBA"/>
    <w:rsid w:val="009B7254"/>
    <w:rsid w:val="009C076C"/>
    <w:rsid w:val="009C14BE"/>
    <w:rsid w:val="009C191A"/>
    <w:rsid w:val="009C207F"/>
    <w:rsid w:val="009C3F33"/>
    <w:rsid w:val="009C3F58"/>
    <w:rsid w:val="009C55C8"/>
    <w:rsid w:val="009C69FA"/>
    <w:rsid w:val="009D2C87"/>
    <w:rsid w:val="009D31C9"/>
    <w:rsid w:val="009D6221"/>
    <w:rsid w:val="009D63C8"/>
    <w:rsid w:val="009D78E3"/>
    <w:rsid w:val="009D7EE5"/>
    <w:rsid w:val="009E1E61"/>
    <w:rsid w:val="009E7B0A"/>
    <w:rsid w:val="009F22B2"/>
    <w:rsid w:val="009F26EA"/>
    <w:rsid w:val="009F29F4"/>
    <w:rsid w:val="009F61C7"/>
    <w:rsid w:val="009F6BDD"/>
    <w:rsid w:val="009F7847"/>
    <w:rsid w:val="00A006FB"/>
    <w:rsid w:val="00A0323B"/>
    <w:rsid w:val="00A03C9E"/>
    <w:rsid w:val="00A0547D"/>
    <w:rsid w:val="00A057FD"/>
    <w:rsid w:val="00A05967"/>
    <w:rsid w:val="00A05F84"/>
    <w:rsid w:val="00A1381D"/>
    <w:rsid w:val="00A149F0"/>
    <w:rsid w:val="00A15A52"/>
    <w:rsid w:val="00A15E4E"/>
    <w:rsid w:val="00A175D5"/>
    <w:rsid w:val="00A200A2"/>
    <w:rsid w:val="00A20D2A"/>
    <w:rsid w:val="00A31E54"/>
    <w:rsid w:val="00A34813"/>
    <w:rsid w:val="00A34A85"/>
    <w:rsid w:val="00A354B5"/>
    <w:rsid w:val="00A3588F"/>
    <w:rsid w:val="00A35E03"/>
    <w:rsid w:val="00A408EC"/>
    <w:rsid w:val="00A40BEF"/>
    <w:rsid w:val="00A40FC4"/>
    <w:rsid w:val="00A40FE6"/>
    <w:rsid w:val="00A42647"/>
    <w:rsid w:val="00A4573A"/>
    <w:rsid w:val="00A46320"/>
    <w:rsid w:val="00A5093D"/>
    <w:rsid w:val="00A52783"/>
    <w:rsid w:val="00A53400"/>
    <w:rsid w:val="00A53C9E"/>
    <w:rsid w:val="00A55734"/>
    <w:rsid w:val="00A557D0"/>
    <w:rsid w:val="00A625D6"/>
    <w:rsid w:val="00A637CA"/>
    <w:rsid w:val="00A6409F"/>
    <w:rsid w:val="00A64E0A"/>
    <w:rsid w:val="00A6569F"/>
    <w:rsid w:val="00A65D2F"/>
    <w:rsid w:val="00A72E09"/>
    <w:rsid w:val="00A754BC"/>
    <w:rsid w:val="00A76D4E"/>
    <w:rsid w:val="00A77735"/>
    <w:rsid w:val="00A816E2"/>
    <w:rsid w:val="00A82121"/>
    <w:rsid w:val="00A84D4D"/>
    <w:rsid w:val="00A87776"/>
    <w:rsid w:val="00A94ABB"/>
    <w:rsid w:val="00A968F6"/>
    <w:rsid w:val="00A9717A"/>
    <w:rsid w:val="00A97F91"/>
    <w:rsid w:val="00AA22F8"/>
    <w:rsid w:val="00AA2D21"/>
    <w:rsid w:val="00AA5B69"/>
    <w:rsid w:val="00AA603B"/>
    <w:rsid w:val="00AA621D"/>
    <w:rsid w:val="00AA7230"/>
    <w:rsid w:val="00AB20B8"/>
    <w:rsid w:val="00AB29AD"/>
    <w:rsid w:val="00AB3A08"/>
    <w:rsid w:val="00AB43AD"/>
    <w:rsid w:val="00AB5CC7"/>
    <w:rsid w:val="00AC015B"/>
    <w:rsid w:val="00AC2A3F"/>
    <w:rsid w:val="00AC2CF5"/>
    <w:rsid w:val="00AC4082"/>
    <w:rsid w:val="00AD05A5"/>
    <w:rsid w:val="00AD0DAC"/>
    <w:rsid w:val="00AD124F"/>
    <w:rsid w:val="00AD3578"/>
    <w:rsid w:val="00AD3F86"/>
    <w:rsid w:val="00AD579A"/>
    <w:rsid w:val="00AD670A"/>
    <w:rsid w:val="00AD7005"/>
    <w:rsid w:val="00AD720F"/>
    <w:rsid w:val="00AD7248"/>
    <w:rsid w:val="00AE08AE"/>
    <w:rsid w:val="00AE10F9"/>
    <w:rsid w:val="00AE1CF0"/>
    <w:rsid w:val="00AE1DC4"/>
    <w:rsid w:val="00AE2D46"/>
    <w:rsid w:val="00AE3AC2"/>
    <w:rsid w:val="00AE4EDE"/>
    <w:rsid w:val="00AE4EE7"/>
    <w:rsid w:val="00AE59F5"/>
    <w:rsid w:val="00AE625C"/>
    <w:rsid w:val="00AF03DE"/>
    <w:rsid w:val="00AF0476"/>
    <w:rsid w:val="00AF0FC4"/>
    <w:rsid w:val="00AF1025"/>
    <w:rsid w:val="00AF190C"/>
    <w:rsid w:val="00AF4632"/>
    <w:rsid w:val="00AF4AB2"/>
    <w:rsid w:val="00AF4ED5"/>
    <w:rsid w:val="00AF5ABA"/>
    <w:rsid w:val="00AF70CF"/>
    <w:rsid w:val="00B00770"/>
    <w:rsid w:val="00B017B3"/>
    <w:rsid w:val="00B02B7B"/>
    <w:rsid w:val="00B02E54"/>
    <w:rsid w:val="00B05A1D"/>
    <w:rsid w:val="00B06BE7"/>
    <w:rsid w:val="00B13863"/>
    <w:rsid w:val="00B14B47"/>
    <w:rsid w:val="00B1504A"/>
    <w:rsid w:val="00B1730E"/>
    <w:rsid w:val="00B1774F"/>
    <w:rsid w:val="00B17E10"/>
    <w:rsid w:val="00B2075F"/>
    <w:rsid w:val="00B20C06"/>
    <w:rsid w:val="00B211D8"/>
    <w:rsid w:val="00B21969"/>
    <w:rsid w:val="00B21AE3"/>
    <w:rsid w:val="00B21F7B"/>
    <w:rsid w:val="00B271EC"/>
    <w:rsid w:val="00B27240"/>
    <w:rsid w:val="00B30B2D"/>
    <w:rsid w:val="00B329EF"/>
    <w:rsid w:val="00B33330"/>
    <w:rsid w:val="00B337F1"/>
    <w:rsid w:val="00B35855"/>
    <w:rsid w:val="00B36011"/>
    <w:rsid w:val="00B42561"/>
    <w:rsid w:val="00B52536"/>
    <w:rsid w:val="00B5289A"/>
    <w:rsid w:val="00B52F54"/>
    <w:rsid w:val="00B53528"/>
    <w:rsid w:val="00B54BBA"/>
    <w:rsid w:val="00B5528F"/>
    <w:rsid w:val="00B573C8"/>
    <w:rsid w:val="00B579BA"/>
    <w:rsid w:val="00B605A3"/>
    <w:rsid w:val="00B61000"/>
    <w:rsid w:val="00B62275"/>
    <w:rsid w:val="00B6680C"/>
    <w:rsid w:val="00B70798"/>
    <w:rsid w:val="00B71FB5"/>
    <w:rsid w:val="00B73E33"/>
    <w:rsid w:val="00B74FDB"/>
    <w:rsid w:val="00B752D0"/>
    <w:rsid w:val="00B75A0A"/>
    <w:rsid w:val="00B761E3"/>
    <w:rsid w:val="00B77ABA"/>
    <w:rsid w:val="00B82196"/>
    <w:rsid w:val="00B82378"/>
    <w:rsid w:val="00B835E7"/>
    <w:rsid w:val="00B83CFA"/>
    <w:rsid w:val="00B8464B"/>
    <w:rsid w:val="00B84F77"/>
    <w:rsid w:val="00B8700E"/>
    <w:rsid w:val="00B929CC"/>
    <w:rsid w:val="00B92D3F"/>
    <w:rsid w:val="00B94773"/>
    <w:rsid w:val="00B94C77"/>
    <w:rsid w:val="00B97075"/>
    <w:rsid w:val="00B97456"/>
    <w:rsid w:val="00BA009E"/>
    <w:rsid w:val="00BA0F22"/>
    <w:rsid w:val="00BA2648"/>
    <w:rsid w:val="00BA3C47"/>
    <w:rsid w:val="00BA4B2D"/>
    <w:rsid w:val="00BA6508"/>
    <w:rsid w:val="00BB1F84"/>
    <w:rsid w:val="00BB2FB3"/>
    <w:rsid w:val="00BB4030"/>
    <w:rsid w:val="00BB52AD"/>
    <w:rsid w:val="00BB6001"/>
    <w:rsid w:val="00BB76AC"/>
    <w:rsid w:val="00BB7AA7"/>
    <w:rsid w:val="00BC1CCB"/>
    <w:rsid w:val="00BC2081"/>
    <w:rsid w:val="00BC48F8"/>
    <w:rsid w:val="00BC528C"/>
    <w:rsid w:val="00BC5500"/>
    <w:rsid w:val="00BC5ADF"/>
    <w:rsid w:val="00BC5D95"/>
    <w:rsid w:val="00BC6E9A"/>
    <w:rsid w:val="00BD0282"/>
    <w:rsid w:val="00BD14EA"/>
    <w:rsid w:val="00BD5BBA"/>
    <w:rsid w:val="00BD638A"/>
    <w:rsid w:val="00BD7119"/>
    <w:rsid w:val="00BD736F"/>
    <w:rsid w:val="00BD743F"/>
    <w:rsid w:val="00BE14FC"/>
    <w:rsid w:val="00BE1724"/>
    <w:rsid w:val="00BE357E"/>
    <w:rsid w:val="00BE62DD"/>
    <w:rsid w:val="00BE718A"/>
    <w:rsid w:val="00BF3D0E"/>
    <w:rsid w:val="00BF3F40"/>
    <w:rsid w:val="00BF4B44"/>
    <w:rsid w:val="00BF6E88"/>
    <w:rsid w:val="00C011D5"/>
    <w:rsid w:val="00C01C8F"/>
    <w:rsid w:val="00C01E73"/>
    <w:rsid w:val="00C02A6A"/>
    <w:rsid w:val="00C041CE"/>
    <w:rsid w:val="00C05D40"/>
    <w:rsid w:val="00C077A4"/>
    <w:rsid w:val="00C07C1E"/>
    <w:rsid w:val="00C10CFB"/>
    <w:rsid w:val="00C10DC6"/>
    <w:rsid w:val="00C10FCA"/>
    <w:rsid w:val="00C1200E"/>
    <w:rsid w:val="00C12416"/>
    <w:rsid w:val="00C14573"/>
    <w:rsid w:val="00C17871"/>
    <w:rsid w:val="00C25AE7"/>
    <w:rsid w:val="00C25D07"/>
    <w:rsid w:val="00C26A26"/>
    <w:rsid w:val="00C32548"/>
    <w:rsid w:val="00C34545"/>
    <w:rsid w:val="00C43BAD"/>
    <w:rsid w:val="00C44189"/>
    <w:rsid w:val="00C4429A"/>
    <w:rsid w:val="00C4456E"/>
    <w:rsid w:val="00C44F84"/>
    <w:rsid w:val="00C459A0"/>
    <w:rsid w:val="00C462AC"/>
    <w:rsid w:val="00C50FAA"/>
    <w:rsid w:val="00C51C05"/>
    <w:rsid w:val="00C51EBD"/>
    <w:rsid w:val="00C542C6"/>
    <w:rsid w:val="00C546F0"/>
    <w:rsid w:val="00C55055"/>
    <w:rsid w:val="00C564EB"/>
    <w:rsid w:val="00C56561"/>
    <w:rsid w:val="00C56770"/>
    <w:rsid w:val="00C57D34"/>
    <w:rsid w:val="00C60585"/>
    <w:rsid w:val="00C63512"/>
    <w:rsid w:val="00C63C12"/>
    <w:rsid w:val="00C6623D"/>
    <w:rsid w:val="00C66A6F"/>
    <w:rsid w:val="00C67862"/>
    <w:rsid w:val="00C70772"/>
    <w:rsid w:val="00C71362"/>
    <w:rsid w:val="00C71DA8"/>
    <w:rsid w:val="00C7205A"/>
    <w:rsid w:val="00C723D1"/>
    <w:rsid w:val="00C72E0D"/>
    <w:rsid w:val="00C74696"/>
    <w:rsid w:val="00C7472B"/>
    <w:rsid w:val="00C75A6A"/>
    <w:rsid w:val="00C7628D"/>
    <w:rsid w:val="00C775C6"/>
    <w:rsid w:val="00C7785D"/>
    <w:rsid w:val="00C80B1D"/>
    <w:rsid w:val="00C8106D"/>
    <w:rsid w:val="00C82BC1"/>
    <w:rsid w:val="00C83645"/>
    <w:rsid w:val="00C87910"/>
    <w:rsid w:val="00C90F5B"/>
    <w:rsid w:val="00C91263"/>
    <w:rsid w:val="00C91367"/>
    <w:rsid w:val="00C928F4"/>
    <w:rsid w:val="00C943F9"/>
    <w:rsid w:val="00C96B8B"/>
    <w:rsid w:val="00C97CBF"/>
    <w:rsid w:val="00CA2B1F"/>
    <w:rsid w:val="00CA4FD5"/>
    <w:rsid w:val="00CA6E8A"/>
    <w:rsid w:val="00CB038C"/>
    <w:rsid w:val="00CB0D87"/>
    <w:rsid w:val="00CB158A"/>
    <w:rsid w:val="00CB1617"/>
    <w:rsid w:val="00CB1694"/>
    <w:rsid w:val="00CB1D4A"/>
    <w:rsid w:val="00CB4042"/>
    <w:rsid w:val="00CB669A"/>
    <w:rsid w:val="00CB6EB0"/>
    <w:rsid w:val="00CC1AF2"/>
    <w:rsid w:val="00CC1BEF"/>
    <w:rsid w:val="00CC6469"/>
    <w:rsid w:val="00CD08AD"/>
    <w:rsid w:val="00CD108F"/>
    <w:rsid w:val="00CD1D32"/>
    <w:rsid w:val="00CD1E77"/>
    <w:rsid w:val="00CD2277"/>
    <w:rsid w:val="00CE0190"/>
    <w:rsid w:val="00CE0630"/>
    <w:rsid w:val="00CE2451"/>
    <w:rsid w:val="00CE33AB"/>
    <w:rsid w:val="00CE59C7"/>
    <w:rsid w:val="00CE5B77"/>
    <w:rsid w:val="00CE64FC"/>
    <w:rsid w:val="00CE6AAD"/>
    <w:rsid w:val="00CE720D"/>
    <w:rsid w:val="00CF19D2"/>
    <w:rsid w:val="00CF1CDF"/>
    <w:rsid w:val="00CF2632"/>
    <w:rsid w:val="00CF2CD4"/>
    <w:rsid w:val="00CF2FB9"/>
    <w:rsid w:val="00CF580D"/>
    <w:rsid w:val="00CF6D83"/>
    <w:rsid w:val="00CF7363"/>
    <w:rsid w:val="00CF7773"/>
    <w:rsid w:val="00D01371"/>
    <w:rsid w:val="00D0146C"/>
    <w:rsid w:val="00D01AB2"/>
    <w:rsid w:val="00D04918"/>
    <w:rsid w:val="00D04AEE"/>
    <w:rsid w:val="00D06FC0"/>
    <w:rsid w:val="00D07D55"/>
    <w:rsid w:val="00D103C3"/>
    <w:rsid w:val="00D1055B"/>
    <w:rsid w:val="00D10D5A"/>
    <w:rsid w:val="00D12D11"/>
    <w:rsid w:val="00D12E4E"/>
    <w:rsid w:val="00D157D4"/>
    <w:rsid w:val="00D15BBE"/>
    <w:rsid w:val="00D17ED4"/>
    <w:rsid w:val="00D20213"/>
    <w:rsid w:val="00D20D77"/>
    <w:rsid w:val="00D22550"/>
    <w:rsid w:val="00D231D8"/>
    <w:rsid w:val="00D26215"/>
    <w:rsid w:val="00D2795E"/>
    <w:rsid w:val="00D27B16"/>
    <w:rsid w:val="00D3068A"/>
    <w:rsid w:val="00D32A6A"/>
    <w:rsid w:val="00D37650"/>
    <w:rsid w:val="00D42FD9"/>
    <w:rsid w:val="00D442D5"/>
    <w:rsid w:val="00D46BBA"/>
    <w:rsid w:val="00D5084C"/>
    <w:rsid w:val="00D5094E"/>
    <w:rsid w:val="00D5111C"/>
    <w:rsid w:val="00D51640"/>
    <w:rsid w:val="00D534AC"/>
    <w:rsid w:val="00D53522"/>
    <w:rsid w:val="00D545CC"/>
    <w:rsid w:val="00D606D2"/>
    <w:rsid w:val="00D6094F"/>
    <w:rsid w:val="00D6151A"/>
    <w:rsid w:val="00D61D5E"/>
    <w:rsid w:val="00D626EE"/>
    <w:rsid w:val="00D628D3"/>
    <w:rsid w:val="00D64919"/>
    <w:rsid w:val="00D65B65"/>
    <w:rsid w:val="00D66D7E"/>
    <w:rsid w:val="00D70814"/>
    <w:rsid w:val="00D70EF7"/>
    <w:rsid w:val="00D714A9"/>
    <w:rsid w:val="00D71696"/>
    <w:rsid w:val="00D72156"/>
    <w:rsid w:val="00D72895"/>
    <w:rsid w:val="00D73CFF"/>
    <w:rsid w:val="00D741D8"/>
    <w:rsid w:val="00D76413"/>
    <w:rsid w:val="00D76707"/>
    <w:rsid w:val="00D7758B"/>
    <w:rsid w:val="00D820F2"/>
    <w:rsid w:val="00D8239B"/>
    <w:rsid w:val="00D82CD3"/>
    <w:rsid w:val="00D84BB6"/>
    <w:rsid w:val="00D86176"/>
    <w:rsid w:val="00D90CD0"/>
    <w:rsid w:val="00D910DB"/>
    <w:rsid w:val="00D95178"/>
    <w:rsid w:val="00D9560A"/>
    <w:rsid w:val="00D95AF9"/>
    <w:rsid w:val="00D96519"/>
    <w:rsid w:val="00D969E7"/>
    <w:rsid w:val="00D972D8"/>
    <w:rsid w:val="00DA0A64"/>
    <w:rsid w:val="00DA392C"/>
    <w:rsid w:val="00DA3C64"/>
    <w:rsid w:val="00DA41B8"/>
    <w:rsid w:val="00DA5BB1"/>
    <w:rsid w:val="00DA6364"/>
    <w:rsid w:val="00DB12E8"/>
    <w:rsid w:val="00DB3BB2"/>
    <w:rsid w:val="00DB7524"/>
    <w:rsid w:val="00DB78D7"/>
    <w:rsid w:val="00DC4978"/>
    <w:rsid w:val="00DC5FE0"/>
    <w:rsid w:val="00DC61C9"/>
    <w:rsid w:val="00DD1660"/>
    <w:rsid w:val="00DD395D"/>
    <w:rsid w:val="00DD4DC4"/>
    <w:rsid w:val="00DD5EEF"/>
    <w:rsid w:val="00DD6BB0"/>
    <w:rsid w:val="00DE1244"/>
    <w:rsid w:val="00DE1607"/>
    <w:rsid w:val="00DE4D59"/>
    <w:rsid w:val="00DE65E0"/>
    <w:rsid w:val="00DE6EF2"/>
    <w:rsid w:val="00DF302F"/>
    <w:rsid w:val="00DF494E"/>
    <w:rsid w:val="00E004F6"/>
    <w:rsid w:val="00E00715"/>
    <w:rsid w:val="00E01787"/>
    <w:rsid w:val="00E03ED0"/>
    <w:rsid w:val="00E03F8F"/>
    <w:rsid w:val="00E059F2"/>
    <w:rsid w:val="00E10A02"/>
    <w:rsid w:val="00E10A5E"/>
    <w:rsid w:val="00E11DBF"/>
    <w:rsid w:val="00E13DB7"/>
    <w:rsid w:val="00E144A8"/>
    <w:rsid w:val="00E148B9"/>
    <w:rsid w:val="00E21D91"/>
    <w:rsid w:val="00E21EDC"/>
    <w:rsid w:val="00E24451"/>
    <w:rsid w:val="00E2480E"/>
    <w:rsid w:val="00E24BF1"/>
    <w:rsid w:val="00E31095"/>
    <w:rsid w:val="00E32DE4"/>
    <w:rsid w:val="00E33136"/>
    <w:rsid w:val="00E35B9B"/>
    <w:rsid w:val="00E376B6"/>
    <w:rsid w:val="00E40753"/>
    <w:rsid w:val="00E40ECF"/>
    <w:rsid w:val="00E426F7"/>
    <w:rsid w:val="00E42E43"/>
    <w:rsid w:val="00E440E6"/>
    <w:rsid w:val="00E45032"/>
    <w:rsid w:val="00E45536"/>
    <w:rsid w:val="00E456AE"/>
    <w:rsid w:val="00E479C8"/>
    <w:rsid w:val="00E52842"/>
    <w:rsid w:val="00E52AA7"/>
    <w:rsid w:val="00E532CE"/>
    <w:rsid w:val="00E563DB"/>
    <w:rsid w:val="00E56905"/>
    <w:rsid w:val="00E607AB"/>
    <w:rsid w:val="00E60E9F"/>
    <w:rsid w:val="00E63D7B"/>
    <w:rsid w:val="00E65652"/>
    <w:rsid w:val="00E65DE4"/>
    <w:rsid w:val="00E661C9"/>
    <w:rsid w:val="00E667A5"/>
    <w:rsid w:val="00E676E7"/>
    <w:rsid w:val="00E71814"/>
    <w:rsid w:val="00E71EB0"/>
    <w:rsid w:val="00E7404B"/>
    <w:rsid w:val="00E74B4C"/>
    <w:rsid w:val="00E81210"/>
    <w:rsid w:val="00E813BE"/>
    <w:rsid w:val="00E83E49"/>
    <w:rsid w:val="00E84574"/>
    <w:rsid w:val="00E84758"/>
    <w:rsid w:val="00E87003"/>
    <w:rsid w:val="00E90039"/>
    <w:rsid w:val="00E916E9"/>
    <w:rsid w:val="00E91E29"/>
    <w:rsid w:val="00E93687"/>
    <w:rsid w:val="00E948E3"/>
    <w:rsid w:val="00E96828"/>
    <w:rsid w:val="00EA086E"/>
    <w:rsid w:val="00EA289F"/>
    <w:rsid w:val="00EA3380"/>
    <w:rsid w:val="00EA4064"/>
    <w:rsid w:val="00EA65DF"/>
    <w:rsid w:val="00EA7BC8"/>
    <w:rsid w:val="00EB046D"/>
    <w:rsid w:val="00EB7ABC"/>
    <w:rsid w:val="00EB7D86"/>
    <w:rsid w:val="00EC03FC"/>
    <w:rsid w:val="00EC2316"/>
    <w:rsid w:val="00EC2EFC"/>
    <w:rsid w:val="00EC3A8F"/>
    <w:rsid w:val="00EC43B2"/>
    <w:rsid w:val="00EC4AAC"/>
    <w:rsid w:val="00EC4EE0"/>
    <w:rsid w:val="00EC5E2B"/>
    <w:rsid w:val="00EC65EA"/>
    <w:rsid w:val="00EC7C62"/>
    <w:rsid w:val="00ED25F8"/>
    <w:rsid w:val="00ED48A4"/>
    <w:rsid w:val="00ED5F0E"/>
    <w:rsid w:val="00ED6D49"/>
    <w:rsid w:val="00ED7FE7"/>
    <w:rsid w:val="00EE0484"/>
    <w:rsid w:val="00EE2B88"/>
    <w:rsid w:val="00EE5728"/>
    <w:rsid w:val="00EE6BD7"/>
    <w:rsid w:val="00EE773C"/>
    <w:rsid w:val="00EE7E45"/>
    <w:rsid w:val="00EF0AC2"/>
    <w:rsid w:val="00EF0FBB"/>
    <w:rsid w:val="00EF34EE"/>
    <w:rsid w:val="00EF4FBF"/>
    <w:rsid w:val="00EF583F"/>
    <w:rsid w:val="00EF7757"/>
    <w:rsid w:val="00F04B09"/>
    <w:rsid w:val="00F04F9E"/>
    <w:rsid w:val="00F062DE"/>
    <w:rsid w:val="00F10BE2"/>
    <w:rsid w:val="00F10C68"/>
    <w:rsid w:val="00F115AE"/>
    <w:rsid w:val="00F12B62"/>
    <w:rsid w:val="00F1300F"/>
    <w:rsid w:val="00F13999"/>
    <w:rsid w:val="00F17026"/>
    <w:rsid w:val="00F17835"/>
    <w:rsid w:val="00F213EC"/>
    <w:rsid w:val="00F21411"/>
    <w:rsid w:val="00F256A8"/>
    <w:rsid w:val="00F26346"/>
    <w:rsid w:val="00F271FB"/>
    <w:rsid w:val="00F335DF"/>
    <w:rsid w:val="00F34BB5"/>
    <w:rsid w:val="00F42936"/>
    <w:rsid w:val="00F42E06"/>
    <w:rsid w:val="00F43860"/>
    <w:rsid w:val="00F46EDD"/>
    <w:rsid w:val="00F508F4"/>
    <w:rsid w:val="00F51E04"/>
    <w:rsid w:val="00F52245"/>
    <w:rsid w:val="00F52489"/>
    <w:rsid w:val="00F5291D"/>
    <w:rsid w:val="00F52A4B"/>
    <w:rsid w:val="00F544A3"/>
    <w:rsid w:val="00F55F3D"/>
    <w:rsid w:val="00F5620A"/>
    <w:rsid w:val="00F57CA1"/>
    <w:rsid w:val="00F6036A"/>
    <w:rsid w:val="00F603AF"/>
    <w:rsid w:val="00F60719"/>
    <w:rsid w:val="00F6267A"/>
    <w:rsid w:val="00F6440A"/>
    <w:rsid w:val="00F6493C"/>
    <w:rsid w:val="00F67323"/>
    <w:rsid w:val="00F70555"/>
    <w:rsid w:val="00F71FC2"/>
    <w:rsid w:val="00F72CA5"/>
    <w:rsid w:val="00F73D16"/>
    <w:rsid w:val="00F752B3"/>
    <w:rsid w:val="00F768BB"/>
    <w:rsid w:val="00F80C80"/>
    <w:rsid w:val="00F817F2"/>
    <w:rsid w:val="00F82793"/>
    <w:rsid w:val="00F829A7"/>
    <w:rsid w:val="00F829AE"/>
    <w:rsid w:val="00F82D75"/>
    <w:rsid w:val="00F840AD"/>
    <w:rsid w:val="00F863F6"/>
    <w:rsid w:val="00F87129"/>
    <w:rsid w:val="00F87AF8"/>
    <w:rsid w:val="00F9110B"/>
    <w:rsid w:val="00F92372"/>
    <w:rsid w:val="00F929F0"/>
    <w:rsid w:val="00F93588"/>
    <w:rsid w:val="00F9372E"/>
    <w:rsid w:val="00F945A8"/>
    <w:rsid w:val="00F95B28"/>
    <w:rsid w:val="00F97617"/>
    <w:rsid w:val="00FA026C"/>
    <w:rsid w:val="00FA078E"/>
    <w:rsid w:val="00FA3B8A"/>
    <w:rsid w:val="00FA5374"/>
    <w:rsid w:val="00FA646F"/>
    <w:rsid w:val="00FA690A"/>
    <w:rsid w:val="00FA71FD"/>
    <w:rsid w:val="00FB0FEF"/>
    <w:rsid w:val="00FB145A"/>
    <w:rsid w:val="00FB1992"/>
    <w:rsid w:val="00FB265F"/>
    <w:rsid w:val="00FB4AFC"/>
    <w:rsid w:val="00FB4B65"/>
    <w:rsid w:val="00FB515C"/>
    <w:rsid w:val="00FB5542"/>
    <w:rsid w:val="00FB6692"/>
    <w:rsid w:val="00FB6C5F"/>
    <w:rsid w:val="00FC046C"/>
    <w:rsid w:val="00FC121C"/>
    <w:rsid w:val="00FC1A7F"/>
    <w:rsid w:val="00FC1BA6"/>
    <w:rsid w:val="00FC2D74"/>
    <w:rsid w:val="00FC5FBA"/>
    <w:rsid w:val="00FD1912"/>
    <w:rsid w:val="00FD1B76"/>
    <w:rsid w:val="00FD2A68"/>
    <w:rsid w:val="00FD3439"/>
    <w:rsid w:val="00FD3B53"/>
    <w:rsid w:val="00FD48DD"/>
    <w:rsid w:val="00FD4D5B"/>
    <w:rsid w:val="00FD5798"/>
    <w:rsid w:val="00FD6B63"/>
    <w:rsid w:val="00FD6F46"/>
    <w:rsid w:val="00FD6F60"/>
    <w:rsid w:val="00FD7596"/>
    <w:rsid w:val="00FE10BD"/>
    <w:rsid w:val="00FE138D"/>
    <w:rsid w:val="00FE1AAA"/>
    <w:rsid w:val="00FE2099"/>
    <w:rsid w:val="00FE2E88"/>
    <w:rsid w:val="00FE3723"/>
    <w:rsid w:val="00FE3DF7"/>
    <w:rsid w:val="00FE3F05"/>
    <w:rsid w:val="00FE447A"/>
    <w:rsid w:val="00FE6666"/>
    <w:rsid w:val="00FE6771"/>
    <w:rsid w:val="00FF11BB"/>
    <w:rsid w:val="00FF1642"/>
    <w:rsid w:val="00FF6270"/>
    <w:rsid w:val="00FF7131"/>
    <w:rsid w:val="00FF779C"/>
    <w:rsid w:val="00FF7C25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F7D3A4F-0FA8-47F9-BD9C-8C7138B1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628A"/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qFormat/>
    <w:rsid w:val="000429CC"/>
    <w:pPr>
      <w:keepNext/>
      <w:numPr>
        <w:numId w:val="1"/>
      </w:numPr>
      <w:spacing w:before="240" w:after="240"/>
      <w:outlineLvl w:val="0"/>
    </w:pPr>
    <w:rPr>
      <w:rFonts w:cs="Arial"/>
      <w:b/>
      <w:bCs/>
      <w:kern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1740BC"/>
    <w:pPr>
      <w:keepNext/>
      <w:spacing w:before="120" w:after="120"/>
      <w:outlineLvl w:val="1"/>
    </w:pPr>
    <w:rPr>
      <w:rFonts w:cs="Arial"/>
      <w:b/>
      <w:bCs/>
      <w:iCs/>
      <w:color w:val="595959"/>
    </w:rPr>
  </w:style>
  <w:style w:type="paragraph" w:styleId="Nadpis3">
    <w:name w:val="heading 3"/>
    <w:basedOn w:val="Normln"/>
    <w:next w:val="Normln"/>
    <w:link w:val="Nadpis3Char"/>
    <w:uiPriority w:val="99"/>
    <w:qFormat/>
    <w:rsid w:val="00553826"/>
    <w:pPr>
      <w:keepNext/>
      <w:spacing w:before="120" w:after="60"/>
      <w:outlineLvl w:val="2"/>
    </w:pPr>
    <w:rPr>
      <w:rFonts w:cs="Arial"/>
      <w:bCs/>
      <w:szCs w:val="18"/>
    </w:rPr>
  </w:style>
  <w:style w:type="paragraph" w:styleId="Nadpis4">
    <w:name w:val="heading 4"/>
    <w:basedOn w:val="Normln"/>
    <w:next w:val="Normln"/>
    <w:link w:val="Nadpis4Char"/>
    <w:uiPriority w:val="99"/>
    <w:qFormat/>
    <w:rsid w:val="00C01E73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link w:val="Nadpis5Char"/>
    <w:uiPriority w:val="99"/>
    <w:qFormat/>
    <w:rsid w:val="00C01E73"/>
    <w:pPr>
      <w:tabs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C01E73"/>
    <w:p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C01E73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link w:val="Nadpis8Char"/>
    <w:uiPriority w:val="99"/>
    <w:qFormat/>
    <w:rsid w:val="00C01E73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uiPriority w:val="99"/>
    <w:qFormat/>
    <w:rsid w:val="00C01E73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2763B9"/>
    <w:rPr>
      <w:rFonts w:ascii="Tahoma" w:hAnsi="Tahoma" w:cs="Arial"/>
      <w:b/>
      <w:bCs/>
      <w:kern w:val="32"/>
      <w:sz w:val="28"/>
      <w:szCs w:val="28"/>
    </w:rPr>
  </w:style>
  <w:style w:type="character" w:customStyle="1" w:styleId="Nadpis2Char">
    <w:name w:val="Nadpis 2 Char"/>
    <w:link w:val="Nadpis2"/>
    <w:uiPriority w:val="99"/>
    <w:semiHidden/>
    <w:locked/>
    <w:rsid w:val="00A0323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A0323B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A0323B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A0323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A0323B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A0323B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A0323B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A0323B"/>
    <w:rPr>
      <w:rFonts w:ascii="Cambria" w:hAnsi="Cambria" w:cs="Times New Roman"/>
    </w:rPr>
  </w:style>
  <w:style w:type="paragraph" w:customStyle="1" w:styleId="Normln1">
    <w:name w:val="Normální1"/>
    <w:basedOn w:val="Normln"/>
    <w:uiPriority w:val="99"/>
    <w:rsid w:val="00F17835"/>
    <w:pPr>
      <w:widowControl w:val="0"/>
      <w:autoSpaceDE w:val="0"/>
      <w:autoSpaceDN w:val="0"/>
    </w:pPr>
    <w:rPr>
      <w:rFonts w:ascii="Arial" w:hAnsi="Arial" w:cs="Arial"/>
      <w:color w:val="000000"/>
    </w:rPr>
  </w:style>
  <w:style w:type="paragraph" w:customStyle="1" w:styleId="Zkladntext1">
    <w:name w:val="Základní text1"/>
    <w:basedOn w:val="Normln1"/>
    <w:uiPriority w:val="99"/>
    <w:rsid w:val="00F17835"/>
    <w:pPr>
      <w:spacing w:line="235" w:lineRule="auto"/>
    </w:pPr>
    <w:rPr>
      <w:rFonts w:ascii="Times New Roman" w:hAnsi="Times New Roman" w:cs="Times New Roman"/>
      <w:noProof/>
      <w:color w:val="auto"/>
      <w:sz w:val="24"/>
      <w:szCs w:val="24"/>
      <w:lang w:val="en-US"/>
    </w:rPr>
  </w:style>
  <w:style w:type="paragraph" w:styleId="Obsah2">
    <w:name w:val="toc 2"/>
    <w:basedOn w:val="Normln"/>
    <w:next w:val="Normln"/>
    <w:autoRedefine/>
    <w:uiPriority w:val="99"/>
    <w:rsid w:val="00E81210"/>
    <w:rPr>
      <w:rFonts w:ascii="Calibri" w:hAnsi="Calibri"/>
      <w:b/>
      <w:bCs/>
      <w:smallCaps/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rsid w:val="00A05967"/>
    <w:pPr>
      <w:autoSpaceDE w:val="0"/>
      <w:autoSpaceDN w:val="0"/>
      <w:ind w:left="1440"/>
    </w:pPr>
    <w:rPr>
      <w:rFonts w:ascii="Arial" w:hAnsi="Arial" w:cs="Arial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A94ABB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hlav">
    <w:name w:val="header"/>
    <w:basedOn w:val="Normln1"/>
    <w:link w:val="ZhlavChar"/>
    <w:uiPriority w:val="99"/>
    <w:rsid w:val="00A94ABB"/>
    <w:pPr>
      <w:tabs>
        <w:tab w:val="center" w:pos="4536"/>
        <w:tab w:val="right" w:pos="7847"/>
      </w:tabs>
    </w:pPr>
  </w:style>
  <w:style w:type="character" w:customStyle="1" w:styleId="ZhlavChar">
    <w:name w:val="Záhlaví Char"/>
    <w:link w:val="Zhlav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customStyle="1" w:styleId="Stnovannadpis">
    <w:name w:val="Stínovaný nadpis"/>
    <w:basedOn w:val="Normln"/>
    <w:next w:val="Normln"/>
    <w:uiPriority w:val="99"/>
    <w:rsid w:val="00A94ABB"/>
    <w:pPr>
      <w:widowControl w:val="0"/>
      <w:shd w:val="solid" w:color="000000" w:fill="auto"/>
      <w:autoSpaceDE w:val="0"/>
      <w:autoSpaceDN w:val="0"/>
      <w:jc w:val="center"/>
    </w:pPr>
    <w:rPr>
      <w:rFonts w:cs="Arial"/>
      <w:b/>
      <w:bCs/>
      <w:noProof/>
      <w:color w:val="FFFFFF"/>
      <w:sz w:val="36"/>
      <w:szCs w:val="36"/>
      <w:lang w:val="en-US"/>
    </w:rPr>
  </w:style>
  <w:style w:type="paragraph" w:styleId="Zkladntext">
    <w:name w:val="Body Text"/>
    <w:basedOn w:val="Normln"/>
    <w:link w:val="ZkladntextChar"/>
    <w:uiPriority w:val="99"/>
    <w:rsid w:val="00D972D8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A625D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A0323B"/>
    <w:rPr>
      <w:rFonts w:ascii="Tahoma" w:hAnsi="Tahoma" w:cs="Tahoma"/>
      <w:sz w:val="16"/>
      <w:szCs w:val="16"/>
    </w:rPr>
  </w:style>
  <w:style w:type="paragraph" w:customStyle="1" w:styleId="Seznamoslovan">
    <w:name w:val="Seznam očíslovaný"/>
    <w:basedOn w:val="Zkladntext"/>
    <w:uiPriority w:val="99"/>
    <w:rsid w:val="00A625D6"/>
    <w:pPr>
      <w:widowControl w:val="0"/>
      <w:autoSpaceDE w:val="0"/>
      <w:autoSpaceDN w:val="0"/>
      <w:spacing w:after="100"/>
      <w:ind w:left="480" w:hanging="480"/>
      <w:jc w:val="both"/>
    </w:pPr>
    <w:rPr>
      <w:rFonts w:cs="Arial"/>
      <w:noProof/>
      <w:lang w:val="en-US"/>
    </w:rPr>
  </w:style>
  <w:style w:type="paragraph" w:customStyle="1" w:styleId="StylZkladntextodsazen2TahomaVlevo0cm">
    <w:name w:val="Styl Základní text odsazený 2 + Tahoma Vlevo:  0 cm"/>
    <w:basedOn w:val="Zkladntextodsazen2"/>
    <w:uiPriority w:val="99"/>
    <w:rsid w:val="006637D1"/>
    <w:pPr>
      <w:ind w:left="0"/>
    </w:pPr>
    <w:rPr>
      <w:rFonts w:ascii="Tahoma" w:hAnsi="Tahoma" w:cs="Times New Roman"/>
    </w:rPr>
  </w:style>
  <w:style w:type="paragraph" w:styleId="Obsah1">
    <w:name w:val="toc 1"/>
    <w:basedOn w:val="Normln"/>
    <w:next w:val="Normln"/>
    <w:autoRedefine/>
    <w:uiPriority w:val="39"/>
    <w:rsid w:val="009D78E3"/>
    <w:pPr>
      <w:tabs>
        <w:tab w:val="left" w:pos="387"/>
        <w:tab w:val="right" w:leader="dot" w:pos="9061"/>
      </w:tabs>
    </w:pPr>
    <w:rPr>
      <w:rFonts w:ascii="Calibri" w:hAnsi="Calibri"/>
      <w:bCs/>
      <w:szCs w:val="22"/>
    </w:rPr>
  </w:style>
  <w:style w:type="paragraph" w:styleId="Obsah3">
    <w:name w:val="toc 3"/>
    <w:basedOn w:val="Normln"/>
    <w:next w:val="Normln"/>
    <w:autoRedefine/>
    <w:uiPriority w:val="99"/>
    <w:rsid w:val="00F6440A"/>
    <w:rPr>
      <w:rFonts w:ascii="Calibri" w:hAnsi="Calibri"/>
      <w:smallCaps/>
      <w:sz w:val="22"/>
      <w:szCs w:val="22"/>
    </w:rPr>
  </w:style>
  <w:style w:type="character" w:styleId="Hypertextovodkaz">
    <w:name w:val="Hyperlink"/>
    <w:uiPriority w:val="99"/>
    <w:rsid w:val="007B2108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Zpat">
    <w:name w:val="footer"/>
    <w:basedOn w:val="Normln"/>
    <w:link w:val="ZpatChar"/>
    <w:uiPriority w:val="99"/>
    <w:rsid w:val="003760D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C775C6"/>
    <w:rPr>
      <w:rFonts w:ascii="Tahoma" w:hAnsi="Tahoma" w:cs="Tahoma"/>
    </w:rPr>
  </w:style>
  <w:style w:type="paragraph" w:styleId="Rozloendokumentu">
    <w:name w:val="Document Map"/>
    <w:basedOn w:val="Normln"/>
    <w:link w:val="RozloendokumentuChar"/>
    <w:uiPriority w:val="99"/>
    <w:semiHidden/>
    <w:rsid w:val="00F840AD"/>
    <w:pPr>
      <w:shd w:val="clear" w:color="auto" w:fill="000080"/>
    </w:pPr>
  </w:style>
  <w:style w:type="character" w:customStyle="1" w:styleId="RozloendokumentuChar">
    <w:name w:val="Rozložení dokumentu Char"/>
    <w:link w:val="Rozloendokumentu"/>
    <w:uiPriority w:val="99"/>
    <w:semiHidden/>
    <w:locked/>
    <w:rsid w:val="00A0323B"/>
    <w:rPr>
      <w:rFonts w:cs="Tahoma"/>
      <w:sz w:val="2"/>
    </w:rPr>
  </w:style>
  <w:style w:type="paragraph" w:styleId="Zkladntext2">
    <w:name w:val="Body Text 2"/>
    <w:basedOn w:val="Normln"/>
    <w:link w:val="Zkladntext2Char"/>
    <w:uiPriority w:val="99"/>
    <w:rsid w:val="00C01E7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customStyle="1" w:styleId="Import3">
    <w:name w:val="Import 3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sz w:val="24"/>
      <w:szCs w:val="24"/>
      <w:lang w:val="en-US"/>
    </w:rPr>
  </w:style>
  <w:style w:type="paragraph" w:customStyle="1" w:styleId="Import2">
    <w:name w:val="Import 2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b/>
      <w:bCs/>
      <w:sz w:val="24"/>
      <w:szCs w:val="24"/>
      <w:lang w:val="en-US"/>
    </w:rPr>
  </w:style>
  <w:style w:type="paragraph" w:customStyle="1" w:styleId="normalodsazene">
    <w:name w:val="normalodsazene"/>
    <w:basedOn w:val="Normln"/>
    <w:uiPriority w:val="99"/>
    <w:rsid w:val="00711542"/>
    <w:pP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styleId="Normlnweb">
    <w:name w:val="Normal (Web)"/>
    <w:basedOn w:val="Normln"/>
    <w:uiPriority w:val="99"/>
    <w:rsid w:val="00EA7B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iln">
    <w:name w:val="Strong"/>
    <w:uiPriority w:val="99"/>
    <w:qFormat/>
    <w:rsid w:val="00EA7BC8"/>
    <w:rPr>
      <w:rFonts w:cs="Times New Roman"/>
      <w:b/>
      <w:bCs/>
    </w:rPr>
  </w:style>
  <w:style w:type="paragraph" w:styleId="Textvbloku">
    <w:name w:val="Block Text"/>
    <w:basedOn w:val="Normln"/>
    <w:uiPriority w:val="99"/>
    <w:rsid w:val="00D231D8"/>
    <w:pPr>
      <w:ind w:left="1560" w:right="566"/>
      <w:jc w:val="both"/>
    </w:pPr>
    <w:rPr>
      <w:rFonts w:ascii="Arial" w:hAnsi="Arial" w:cs="Times New Roman"/>
      <w:sz w:val="18"/>
    </w:rPr>
  </w:style>
  <w:style w:type="character" w:styleId="slostrnky">
    <w:name w:val="page number"/>
    <w:uiPriority w:val="99"/>
    <w:rsid w:val="004D7E11"/>
    <w:rPr>
      <w:rFonts w:cs="Times New Roman"/>
    </w:rPr>
  </w:style>
  <w:style w:type="table" w:styleId="Mkatabulky">
    <w:name w:val="Table Grid"/>
    <w:basedOn w:val="Normlntabulka"/>
    <w:uiPriority w:val="99"/>
    <w:rsid w:val="00562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EE773C"/>
    <w:rPr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EE773C"/>
    <w:rPr>
      <w:rFonts w:ascii="Tahoma" w:hAnsi="Tahoma" w:cs="Tahoma"/>
      <w:sz w:val="16"/>
      <w:szCs w:val="16"/>
    </w:rPr>
  </w:style>
  <w:style w:type="character" w:styleId="Sledovanodkaz">
    <w:name w:val="FollowedHyperlink"/>
    <w:uiPriority w:val="99"/>
    <w:rsid w:val="00F6440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853FD5"/>
    <w:pPr>
      <w:ind w:left="708"/>
    </w:pPr>
  </w:style>
  <w:style w:type="paragraph" w:styleId="Nadpisobsahu">
    <w:name w:val="TOC Heading"/>
    <w:basedOn w:val="Nadpis1"/>
    <w:next w:val="Normln"/>
    <w:uiPriority w:val="99"/>
    <w:qFormat/>
    <w:rsid w:val="00965FB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en-US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6113D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link w:val="z-Zatekformule"/>
    <w:uiPriority w:val="99"/>
    <w:locked/>
    <w:rsid w:val="006113D3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6113D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link w:val="z-Konecformule"/>
    <w:uiPriority w:val="99"/>
    <w:locked/>
    <w:rsid w:val="006113D3"/>
    <w:rPr>
      <w:rFonts w:ascii="Arial" w:hAnsi="Arial" w:cs="Arial"/>
      <w:vanish/>
      <w:sz w:val="16"/>
      <w:szCs w:val="16"/>
    </w:rPr>
  </w:style>
  <w:style w:type="paragraph" w:customStyle="1" w:styleId="cc">
    <w:name w:val="cc"/>
    <w:basedOn w:val="Normln"/>
    <w:rsid w:val="00BE62D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Zkladntext31">
    <w:name w:val="Základní text 31"/>
    <w:basedOn w:val="Normln"/>
    <w:uiPriority w:val="99"/>
    <w:rsid w:val="006E5183"/>
    <w:rPr>
      <w:rFonts w:ascii="Times New Roman" w:hAnsi="Times New Roman" w:cs="Times New Roman"/>
      <w:spacing w:val="6"/>
      <w:sz w:val="24"/>
    </w:rPr>
  </w:style>
  <w:style w:type="paragraph" w:customStyle="1" w:styleId="NormlnBlok">
    <w:name w:val="Normální+Blok"/>
    <w:basedOn w:val="Normln"/>
    <w:uiPriority w:val="99"/>
    <w:rsid w:val="00705B53"/>
    <w:pPr>
      <w:jc w:val="both"/>
    </w:pPr>
    <w:rPr>
      <w:rFonts w:ascii="Times New Roman" w:hAnsi="Times New Roman" w:cs="Times New Roman"/>
      <w:spacing w:val="6"/>
      <w:sz w:val="24"/>
    </w:rPr>
  </w:style>
  <w:style w:type="paragraph" w:customStyle="1" w:styleId="NormlnIMP">
    <w:name w:val="Normální_IMP"/>
    <w:basedOn w:val="Normln"/>
    <w:uiPriority w:val="99"/>
    <w:rsid w:val="00440A4C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spacing w:line="276" w:lineRule="auto"/>
    </w:pPr>
    <w:rPr>
      <w:rFonts w:ascii="Times New Roman" w:hAnsi="Times New Roman" w:cs="Times New Roman"/>
      <w:sz w:val="24"/>
    </w:rPr>
  </w:style>
  <w:style w:type="paragraph" w:customStyle="1" w:styleId="Standard">
    <w:name w:val="Standard"/>
    <w:uiPriority w:val="99"/>
    <w:rsid w:val="007C1F22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Prosttext1">
    <w:name w:val="Prostý text1"/>
    <w:basedOn w:val="Standard"/>
    <w:uiPriority w:val="99"/>
    <w:rsid w:val="007C1F22"/>
    <w:rPr>
      <w:rFonts w:ascii="Courier New" w:hAnsi="Courier New" w:cs="Courier New"/>
      <w:sz w:val="20"/>
      <w:szCs w:val="20"/>
    </w:rPr>
  </w:style>
  <w:style w:type="paragraph" w:customStyle="1" w:styleId="4ZakladniPGP">
    <w:name w:val="4 Zakladni PGP"/>
    <w:basedOn w:val="Normln"/>
    <w:uiPriority w:val="99"/>
    <w:rsid w:val="0002602C"/>
    <w:pPr>
      <w:widowControl w:val="0"/>
      <w:suppressAutoHyphens/>
      <w:overflowPunct w:val="0"/>
      <w:autoSpaceDE w:val="0"/>
      <w:spacing w:before="120"/>
      <w:ind w:firstLine="284"/>
      <w:textAlignment w:val="baseline"/>
    </w:pPr>
    <w:rPr>
      <w:rFonts w:ascii="Arial" w:eastAsia="Arial Unicode MS" w:hAnsi="Arial"/>
      <w:sz w:val="2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95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5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5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apatelier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1358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01</vt:lpstr>
    </vt:vector>
  </TitlesOfParts>
  <Company>4D</Company>
  <LinksUpToDate>false</LinksUpToDate>
  <CharactersWithSpaces>9359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</dc:title>
  <dc:subject/>
  <dc:creator>Josef Gabrhel</dc:creator>
  <cp:keywords/>
  <dc:description/>
  <cp:lastModifiedBy>KAP</cp:lastModifiedBy>
  <cp:revision>34</cp:revision>
  <cp:lastPrinted>2018-02-28T10:16:00Z</cp:lastPrinted>
  <dcterms:created xsi:type="dcterms:W3CDTF">2019-02-01T11:58:00Z</dcterms:created>
  <dcterms:modified xsi:type="dcterms:W3CDTF">2019-02-13T08:27:00Z</dcterms:modified>
</cp:coreProperties>
</file>