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Příloha č.3 </w:t>
      </w:r>
    </w:p>
    <w:p>
      <w:pPr>
        <w:rPr>
          <w:rFonts w:ascii="Arial Narrow" w:hAnsi="Arial Narrow"/>
        </w:rPr>
      </w:pPr>
    </w:p>
    <w:tbl>
      <w:tblPr>
        <w:tblW w:w="96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7"/>
        <w:gridCol w:w="1438"/>
        <w:gridCol w:w="577"/>
        <w:gridCol w:w="614"/>
        <w:gridCol w:w="1142"/>
        <w:gridCol w:w="258"/>
        <w:gridCol w:w="574"/>
        <w:gridCol w:w="1153"/>
        <w:gridCol w:w="414"/>
        <w:gridCol w:w="800"/>
        <w:gridCol w:w="943"/>
      </w:tblGrid>
      <w:tr>
        <w:trPr>
          <w:jc w:val="center"/>
        </w:trPr>
        <w:tc>
          <w:tcPr>
            <w:tcW w:w="4356" w:type="dxa"/>
            <w:gridSpan w:val="4"/>
          </w:tcPr>
          <w:p>
            <w:pPr>
              <w:pStyle w:val="Normlntabulkov"/>
              <w:rPr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rPr>
                <w:sz w:val="28"/>
                <w:szCs w:val="28"/>
              </w:rPr>
              <w:t xml:space="preserve">Krušnohorská poliklinika s.r.o. </w:t>
            </w:r>
          </w:p>
        </w:tc>
        <w:tc>
          <w:tcPr>
            <w:tcW w:w="528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>
            <w:pPr>
              <w:pStyle w:val="Normlntabulkov"/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Prohlášení uchazeče</w:t>
            </w:r>
          </w:p>
        </w:tc>
      </w:tr>
      <w:tr>
        <w:trPr>
          <w:jc w:val="center"/>
        </w:trPr>
        <w:tc>
          <w:tcPr>
            <w:tcW w:w="43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Normlntabulkov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>
            <w:pPr>
              <w:pStyle w:val="Normlntabulkov"/>
              <w:jc w:val="center"/>
            </w:pPr>
            <w:r>
              <w:t>Interní číslo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>
            <w:pPr>
              <w:pStyle w:val="Normlntabulkov"/>
              <w:jc w:val="center"/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pStyle w:val="Normlntabulkov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pStyle w:val="Normlntabulkov"/>
              <w:jc w:val="center"/>
            </w:pPr>
          </w:p>
        </w:tc>
      </w:tr>
      <w:tr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>
            <w:pPr>
              <w:pStyle w:val="Normlntabulkov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Specifikace zakázky</w:t>
            </w:r>
          </w:p>
        </w:tc>
      </w:tr>
      <w:tr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D9D9D9"/>
          </w:tcPr>
          <w:p>
            <w:pPr>
              <w:pStyle w:val="Normlntabulkov"/>
              <w:jc w:val="center"/>
            </w:pPr>
            <w:r>
              <w:t>Název :</w:t>
            </w:r>
          </w:p>
        </w:tc>
      </w:tr>
      <w:tr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rFonts w:ascii="Arial" w:hAnsi="Arial" w:cs="Arial"/>
                <w:bCs/>
                <w:caps/>
                <w:sz w:val="22"/>
                <w:szCs w:val="22"/>
              </w:rPr>
              <w:t>„ 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ákup základního lůžkového vybavení </w:t>
            </w:r>
            <w:r>
              <w:rPr>
                <w:rFonts w:ascii="Arial" w:hAnsi="Arial" w:cs="Arial"/>
                <w:sz w:val="22"/>
                <w:szCs w:val="22"/>
              </w:rPr>
              <w:t xml:space="preserve">pro poskytování zdravotních služeb na lůžkách následné lůžkové péče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v  Krušnohorské poliklinice s.r.o.“</w:t>
            </w:r>
          </w:p>
        </w:tc>
      </w:tr>
      <w:tr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>
            <w:pPr>
              <w:pStyle w:val="Normlntabulkov"/>
              <w:jc w:val="center"/>
            </w:pPr>
            <w:r>
              <w:t>Předmět zakázky:</w:t>
            </w:r>
          </w:p>
        </w:tc>
      </w:tr>
      <w:tr>
        <w:trPr>
          <w:trHeight w:val="240"/>
          <w:jc w:val="center"/>
        </w:trPr>
        <w:tc>
          <w:tcPr>
            <w:tcW w:w="9640" w:type="dxa"/>
            <w:gridSpan w:val="11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>
            <w:pPr>
              <w:pStyle w:val="Odstavecseseznamem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dodávka pojízdných pacientských lůžek elektricky a mechanicky polohovatelných</w:t>
            </w:r>
          </w:p>
          <w:p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dodávka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antidekubitních matrací - riziko dekubitu III.-IV.</w:t>
            </w:r>
          </w:p>
          <w:p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>
            <w:pPr>
              <w:pStyle w:val="Normlntabulkov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Uchazeč</w:t>
            </w:r>
          </w:p>
        </w:tc>
      </w:tr>
      <w:tr>
        <w:trPr>
          <w:trHeight w:val="240"/>
          <w:jc w:val="center"/>
        </w:trPr>
        <w:tc>
          <w:tcPr>
            <w:tcW w:w="31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>
            <w:pPr>
              <w:pStyle w:val="Normlntabulkov"/>
              <w:jc w:val="center"/>
            </w:pPr>
            <w:r>
              <w:t>Obchodní jméno:</w:t>
            </w:r>
          </w:p>
        </w:tc>
        <w:tc>
          <w:tcPr>
            <w:tcW w:w="316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>
            <w:pPr>
              <w:pStyle w:val="Normlntabulkov"/>
              <w:jc w:val="center"/>
            </w:pPr>
            <w:r>
              <w:t>Sídlo:</w:t>
            </w:r>
          </w:p>
        </w:tc>
        <w:tc>
          <w:tcPr>
            <w:tcW w:w="33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>
            <w:pPr>
              <w:pStyle w:val="Normlntabulkov"/>
              <w:jc w:val="center"/>
            </w:pPr>
            <w:r>
              <w:t>Statutární orgán:</w:t>
            </w:r>
          </w:p>
        </w:tc>
      </w:tr>
      <w:tr>
        <w:trPr>
          <w:trHeight w:val="240"/>
          <w:jc w:val="center"/>
        </w:trPr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Normlntabulkov"/>
            </w:pPr>
          </w:p>
        </w:tc>
        <w:tc>
          <w:tcPr>
            <w:tcW w:w="316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Normlntabulkov"/>
            </w:pPr>
            <w:r>
              <w:t xml:space="preserve">           </w:t>
            </w:r>
          </w:p>
        </w:tc>
        <w:tc>
          <w:tcPr>
            <w:tcW w:w="33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>
            <w:pPr>
              <w:pStyle w:val="Normlntabulkov"/>
            </w:pPr>
          </w:p>
        </w:tc>
      </w:tr>
      <w:tr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>
            <w:pPr>
              <w:pStyle w:val="Normlntabulkov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Prohlášení uchazeče</w:t>
            </w:r>
          </w:p>
        </w:tc>
      </w:tr>
      <w:tr>
        <w:trPr>
          <w:trHeight w:val="240"/>
          <w:jc w:val="center"/>
        </w:trPr>
        <w:tc>
          <w:tcPr>
            <w:tcW w:w="9640" w:type="dxa"/>
            <w:gridSpan w:val="11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>
            <w:pPr>
              <w:pStyle w:val="Normlntabulkov"/>
              <w:rPr>
                <w:sz w:val="18"/>
                <w:szCs w:val="18"/>
              </w:rPr>
            </w:pPr>
          </w:p>
          <w:p>
            <w:pPr>
              <w:pStyle w:val="Normlntabulkov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Uchazeč potvrzuje, že souhlasí se všemi podmínkami</w:t>
            </w:r>
            <w:r>
              <w:rPr>
                <w:rStyle w:val="Odkaznakoment"/>
                <w:sz w:val="18"/>
                <w:szCs w:val="18"/>
              </w:rPr>
              <w:t xml:space="preserve"> zadávacího ří</w:t>
            </w:r>
            <w:r>
              <w:rPr>
                <w:sz w:val="18"/>
                <w:szCs w:val="18"/>
              </w:rPr>
              <w:t>zení vyhlášeného Krušnohorskou poliklinikou s.r.o. pro zadání výše uvedené zakázky</w:t>
            </w:r>
            <w:r>
              <w:rPr>
                <w:b/>
                <w:bCs/>
                <w:sz w:val="18"/>
                <w:szCs w:val="18"/>
              </w:rPr>
              <w:t xml:space="preserve"> a prohlašuje</w:t>
            </w:r>
            <w:r>
              <w:rPr>
                <w:sz w:val="18"/>
                <w:szCs w:val="18"/>
              </w:rPr>
              <w:t>, že:</w:t>
            </w:r>
          </w:p>
          <w:p>
            <w:pPr>
              <w:pStyle w:val="Normlntabulkov"/>
              <w:rPr>
                <w:rFonts w:cs="Times New Roman"/>
                <w:b/>
                <w:bCs/>
                <w:sz w:val="18"/>
                <w:szCs w:val="18"/>
              </w:rPr>
            </w:pPr>
          </w:p>
          <w:p>
            <w:pPr>
              <w:pStyle w:val="Normlntabulkov"/>
              <w:numPr>
                <w:ilvl w:val="0"/>
                <w:numId w:val="1"/>
              </w:num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držitelem všech platných dokladů podle živnostenského zákona a vlastní veškerá osvědčení a oprávnění, která se vztahují k  zadávacímu řízení. </w:t>
            </w:r>
          </w:p>
          <w:p>
            <w:pPr>
              <w:pStyle w:val="Normlntabulkov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vázán celým obsahem nabídky po celou dobu běhu zadávací lhůty.</w:t>
            </w:r>
          </w:p>
          <w:p>
            <w:pPr>
              <w:pStyle w:val="Normlntabulkov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schopen splnit veřejnou zakázku vlastními prostředky (pracovní síly, technické prostředky) </w:t>
            </w:r>
          </w:p>
          <w:p>
            <w:pPr>
              <w:pStyle w:val="Normlntabulkov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schopen a připraven splnit veřejnou zakázku v termínu požadovaném v zadávacím řízení.</w:t>
            </w:r>
          </w:p>
          <w:p>
            <w:pPr>
              <w:pStyle w:val="Normlntabulkov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nabídky zahrnul veškeré náklady potřebné pro řádné a úplné splnění veřejné zakázky v souladu se zadávacími podmínkami.</w:t>
            </w:r>
          </w:p>
          <w:p>
            <w:pPr>
              <w:pStyle w:val="Normlntabulkov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pro potřeby zadávacího řízení ochoten poskytnout doplňující technické i ekonomické informace.</w:t>
            </w:r>
          </w:p>
          <w:p>
            <w:pPr>
              <w:pStyle w:val="Normlntabulkov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si vědom, že nese veškeré náklady spojené s účastí v zadávacím řízení.</w:t>
            </w:r>
          </w:p>
          <w:p>
            <w:pPr>
              <w:pStyle w:val="Normlntabulkov"/>
              <w:tabs>
                <w:tab w:val="left" w:pos="2565"/>
              </w:tabs>
              <w:rPr>
                <w:rFonts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Times New Roman"/>
                <w:sz w:val="18"/>
                <w:szCs w:val="18"/>
              </w:rPr>
              <w:tab/>
            </w:r>
          </w:p>
          <w:p>
            <w:pPr>
              <w:pStyle w:val="Normlntabulkov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Uchazeč  čestně prohlašuje, že na jeho majetek nebyl prohlášen konkurz ,  není účastníkem insolvenčního řízení jako dlužník a není v likvidaci.</w:t>
            </w:r>
          </w:p>
          <w:p>
            <w:pPr>
              <w:pStyle w:val="Normlntabulkov"/>
              <w:rPr>
                <w:sz w:val="18"/>
                <w:szCs w:val="18"/>
              </w:rPr>
            </w:pPr>
          </w:p>
          <w:p>
            <w:pPr>
              <w:pStyle w:val="Normlntabulkov"/>
              <w:rPr>
                <w:sz w:val="18"/>
                <w:szCs w:val="18"/>
              </w:rPr>
            </w:pPr>
          </w:p>
        </w:tc>
      </w:tr>
      <w:tr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12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>
            <w:pPr>
              <w:pStyle w:val="Normlntabul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uchazeče</w:t>
            </w:r>
          </w:p>
        </w:tc>
      </w:tr>
      <w:tr>
        <w:trPr>
          <w:trHeight w:val="240"/>
          <w:jc w:val="center"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>
            <w:pPr>
              <w:pStyle w:val="Normlntabulkov"/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>
            <w:pPr>
              <w:pStyle w:val="Normlntabulkov"/>
              <w:jc w:val="center"/>
            </w:pPr>
            <w:r>
              <w:t>Jméno:</w:t>
            </w:r>
          </w:p>
        </w:tc>
        <w:tc>
          <w:tcPr>
            <w:tcW w:w="20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>
            <w:pPr>
              <w:pStyle w:val="Normlntabulkov"/>
              <w:jc w:val="center"/>
            </w:pPr>
            <w:r>
              <w:t>Funkce: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>
            <w:pPr>
              <w:pStyle w:val="Normlntabulkov"/>
              <w:jc w:val="center"/>
            </w:pPr>
            <w:r>
              <w:t>Datum:</w:t>
            </w:r>
          </w:p>
        </w:tc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D9D9D9"/>
          </w:tcPr>
          <w:p>
            <w:pPr>
              <w:pStyle w:val="Normlntabulkov"/>
              <w:jc w:val="center"/>
            </w:pPr>
            <w:r>
              <w:t>Podpis:</w:t>
            </w:r>
          </w:p>
        </w:tc>
      </w:tr>
      <w:tr>
        <w:trPr>
          <w:trHeight w:val="240"/>
          <w:jc w:val="center"/>
        </w:trPr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>
            <w:pPr>
              <w:pStyle w:val="Normlntabulkov"/>
            </w:pPr>
            <w:r>
              <w:t>Za uchazeče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Normlntabulkov"/>
            </w:pPr>
          </w:p>
        </w:tc>
        <w:tc>
          <w:tcPr>
            <w:tcW w:w="20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Normlntabulkov"/>
            </w:pPr>
            <w:r>
              <w:t xml:space="preserve">              jednatel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Normlntabulkov"/>
            </w:pPr>
            <w:r>
              <w:t xml:space="preserve">           </w:t>
            </w:r>
          </w:p>
        </w:tc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>
            <w:pPr>
              <w:pStyle w:val="Normlntabulkov"/>
            </w:pPr>
          </w:p>
        </w:tc>
      </w:tr>
      <w:tr>
        <w:trPr>
          <w:trHeight w:val="240"/>
          <w:jc w:val="center"/>
        </w:trPr>
        <w:tc>
          <w:tcPr>
            <w:tcW w:w="1727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>
            <w:pPr>
              <w:pStyle w:val="Normlntabulkov"/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>
            <w:pPr>
              <w:pStyle w:val="Normlntabulkov"/>
            </w:pPr>
          </w:p>
        </w:tc>
        <w:tc>
          <w:tcPr>
            <w:tcW w:w="201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>
            <w:pPr>
              <w:pStyle w:val="Normlntabulkov"/>
            </w:pP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>
            <w:pPr>
              <w:pStyle w:val="Normlntabulkov"/>
            </w:pPr>
          </w:p>
        </w:tc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pStyle w:val="Normlntabulkov"/>
            </w:pPr>
          </w:p>
        </w:tc>
      </w:tr>
    </w:tbl>
    <w:p>
      <w:r>
        <w:rPr>
          <w:rFonts w:ascii="Arial Narrow" w:hAnsi="Arial Narrow" w:cs="Arial Narrow"/>
        </w:rPr>
        <w:t xml:space="preserve">                                                        </w:t>
      </w:r>
    </w:p>
    <w:p/>
    <w:sectPr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Výzva k podání nabídky</w:t>
    </w:r>
  </w:p>
  <w:p>
    <w:pPr>
      <w:overflowPunct w:val="0"/>
      <w:autoSpaceDE w:val="0"/>
      <w:autoSpaceDN w:val="0"/>
      <w:adjustRightInd w:val="0"/>
      <w:textAlignment w:val="baseline"/>
      <w:rPr>
        <w:rFonts w:asciiTheme="majorHAnsi" w:hAnsiTheme="majorHAnsi"/>
      </w:rPr>
    </w:pPr>
    <w:r>
      <w:rPr>
        <w:rFonts w:asciiTheme="majorHAnsi" w:hAnsiTheme="majorHAnsi"/>
        <w:bCs/>
        <w:caps/>
      </w:rPr>
      <w:t>„ N</w:t>
    </w:r>
    <w:r>
      <w:rPr>
        <w:rFonts w:asciiTheme="majorHAnsi" w:hAnsiTheme="majorHAnsi"/>
        <w:bCs/>
      </w:rPr>
      <w:t xml:space="preserve">ákup základního lůžkového vybavení </w:t>
    </w:r>
    <w:r>
      <w:rPr>
        <w:rFonts w:asciiTheme="majorHAnsi" w:hAnsiTheme="majorHAnsi" w:cs="Arial"/>
      </w:rPr>
      <w:t xml:space="preserve">pro poskytování zdravotních služeb na lůžkách následné lůžkové péče </w:t>
    </w:r>
    <w:r>
      <w:rPr>
        <w:rFonts w:asciiTheme="majorHAnsi" w:hAnsiTheme="majorHAnsi"/>
        <w:bCs/>
      </w:rPr>
      <w:t>v  Krušnohorské poliklinice s.r.o.“</w:t>
    </w:r>
  </w:p>
  <w:p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674D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840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B496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98F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1068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72BD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347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8D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F0B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80E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3D2A89"/>
    <w:multiLevelType w:val="hybridMultilevel"/>
    <w:tmpl w:val="105E2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A0F25"/>
    <w:multiLevelType w:val="hybridMultilevel"/>
    <w:tmpl w:val="13F4FD06"/>
    <w:lvl w:ilvl="0" w:tplc="5A54B25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76BF6"/>
    <w:multiLevelType w:val="hybridMultilevel"/>
    <w:tmpl w:val="302A157A"/>
    <w:lvl w:ilvl="0" w:tplc="838ADBF4">
      <w:start w:val="1"/>
      <w:numFmt w:val="bullet"/>
      <w:pStyle w:val="Smlouva-Odrky1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</w:rPr>
    </w:lvl>
    <w:lvl w:ilvl="1" w:tplc="CD8C1A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FEAB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D5A01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BB22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F8F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662A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DE24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B6E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580495"/>
    <w:multiLevelType w:val="singleLevel"/>
    <w:tmpl w:val="3C46AE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1245E8-5289-42DC-B7F6-30600593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Calibri" w:hAnsi="Garamond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abulkov">
    <w:name w:val="Normální tabulkový"/>
    <w:basedOn w:val="Normln"/>
    <w:uiPriority w:val="99"/>
    <w:pPr>
      <w:overflowPunct w:val="0"/>
      <w:autoSpaceDE w:val="0"/>
      <w:autoSpaceDN w:val="0"/>
      <w:adjustRightInd w:val="0"/>
      <w:spacing w:before="60" w:after="60"/>
    </w:pPr>
    <w:rPr>
      <w:rFonts w:ascii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Smlouva-Odrky1">
    <w:name w:val="Smlouva - Odrážky 1"/>
    <w:basedOn w:val="Normln"/>
    <w:uiPriority w:val="99"/>
    <w:pPr>
      <w:numPr>
        <w:numId w:val="12"/>
      </w:numPr>
      <w:spacing w:before="120" w:line="240" w:lineRule="exact"/>
    </w:pPr>
    <w:rPr>
      <w:rFonts w:ascii="Arial" w:hAnsi="Arial" w:cs="Arial"/>
      <w:kern w:val="20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rPr>
      <w:szCs w:val="20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2E79F-E53D-4CF6-ACEF-5DF0ABF4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Krušnohorská poliklinika s.r.o.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kolodziejova</dc:creator>
  <cp:lastModifiedBy>Lenka Galbavá</cp:lastModifiedBy>
  <cp:revision>5</cp:revision>
  <cp:lastPrinted>2015-07-20T13:21:00Z</cp:lastPrinted>
  <dcterms:created xsi:type="dcterms:W3CDTF">2017-01-11T11:46:00Z</dcterms:created>
  <dcterms:modified xsi:type="dcterms:W3CDTF">2017-01-11T12:28:00Z</dcterms:modified>
</cp:coreProperties>
</file>