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79D8E6BA" w:rsidR="00D922E4" w:rsidRPr="00FB61E5" w:rsidRDefault="00D03DBF" w:rsidP="00D958C0">
      <w:pPr>
        <w:pStyle w:val="Nzev"/>
        <w:rPr>
          <w:sz w:val="32"/>
          <w:szCs w:val="32"/>
        </w:rPr>
      </w:pPr>
      <w:sdt>
        <w:sdtPr>
          <w:rPr>
            <w:caps w:val="0"/>
            <w:highlight w:val="yellow"/>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FA1F40" w:rsidRPr="00CA32CA">
            <w:rPr>
              <w:caps w:val="0"/>
              <w:highlight w:val="yellow"/>
            </w:rPr>
            <w:t>Smlouva o dílo č. [</w:t>
          </w:r>
          <w:r w:rsidR="00FA1F40" w:rsidRPr="00CA32CA">
            <w:rPr>
              <w:rFonts w:hint="eastAsia"/>
              <w:caps w:val="0"/>
              <w:highlight w:val="yellow"/>
            </w:rPr>
            <w:t>●</w:t>
          </w:r>
          <w:r w:rsidR="00FA1F40" w:rsidRPr="00CA32CA">
            <w:rPr>
              <w:caps w:val="0"/>
              <w:highlight w:val="yellow"/>
            </w:rPr>
            <w:t>]</w:t>
          </w:r>
        </w:sdtContent>
      </w:sdt>
    </w:p>
    <w:p w14:paraId="05B1B607" w14:textId="3ACFD3B3" w:rsidR="00FC6FF0" w:rsidRDefault="00FC6FF0" w:rsidP="00EC02DC">
      <w:pPr>
        <w:jc w:val="center"/>
      </w:pPr>
      <w:r>
        <w:t>na realizaci stavby</w:t>
      </w:r>
    </w:p>
    <w:p w14:paraId="51F94F38" w14:textId="5E51B72D" w:rsidR="00FC6FF0" w:rsidRPr="00EC02DC" w:rsidRDefault="00FB61E5" w:rsidP="00EC02DC">
      <w:pPr>
        <w:spacing w:after="240"/>
        <w:jc w:val="center"/>
        <w:rPr>
          <w:sz w:val="24"/>
          <w:szCs w:val="24"/>
        </w:rPr>
      </w:pPr>
      <w:r>
        <w:rPr>
          <w:b/>
          <w:bCs/>
          <w:sz w:val="24"/>
          <w:szCs w:val="24"/>
        </w:rPr>
        <w:t>„</w:t>
      </w:r>
      <w:r w:rsidR="00E50FE6" w:rsidRPr="00A9404B">
        <w:rPr>
          <w:b/>
          <w:bCs/>
          <w:sz w:val="28"/>
          <w:szCs w:val="28"/>
        </w:rPr>
        <w:t>Výstavba kolumbárních zdí na hřbitově v Litvínově – I. etapa</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37485361" w:rsidR="00C5724C" w:rsidRPr="00BC7C34" w:rsidRDefault="00C5724C" w:rsidP="00A00179">
      <w:pPr>
        <w:pStyle w:val="dajesmluvnstrany"/>
      </w:pPr>
      <w:r>
        <w:t>e-mailová adresa:</w:t>
      </w:r>
      <w:r>
        <w:tab/>
      </w:r>
      <w:r w:rsidR="006B2EC8" w:rsidRPr="006B2EC8">
        <w:t>info@mulitvinov.cz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718D41E8" w:rsidR="00B6373B" w:rsidRDefault="005C6280" w:rsidP="00D958C0">
      <w:pPr>
        <w:pStyle w:val="Nzevsmluvnstrany"/>
      </w:pPr>
      <w:r w:rsidRPr="00CA32CA">
        <w:rPr>
          <w:rFonts w:cstheme="minorHAnsi"/>
        </w:rPr>
        <w:t>[</w:t>
      </w:r>
      <w:r w:rsidR="00CA32CA" w:rsidRPr="00CA32CA">
        <w:rPr>
          <w:rFonts w:cstheme="minorHAnsi"/>
          <w:highlight w:val="cyan"/>
        </w:rPr>
        <w:t>DOPLNIT</w:t>
      </w:r>
      <w:r w:rsidRPr="00CA32CA">
        <w:rPr>
          <w:rFonts w:cstheme="minorHAnsi"/>
        </w:rPr>
        <w:t>]</w:t>
      </w:r>
    </w:p>
    <w:p w14:paraId="513FBF03" w14:textId="7809532A" w:rsidR="00D922E4" w:rsidRPr="00CA32CA" w:rsidRDefault="00D922E4" w:rsidP="00A00179">
      <w:pPr>
        <w:pStyle w:val="dajesmluvnstrany"/>
      </w:pPr>
      <w:r>
        <w:t>se sídlem:</w:t>
      </w:r>
      <w:r>
        <w:tab/>
      </w:r>
      <w:r w:rsidR="005C6280" w:rsidRPr="00CA32CA">
        <w:rPr>
          <w:rFonts w:cstheme="minorHAnsi"/>
        </w:rPr>
        <w:t>[</w:t>
      </w:r>
      <w:r w:rsidR="00CA32CA" w:rsidRPr="00CA32CA">
        <w:rPr>
          <w:rFonts w:cstheme="minorHAnsi"/>
          <w:highlight w:val="cyan"/>
        </w:rPr>
        <w:t>DOPLNIT</w:t>
      </w:r>
      <w:r w:rsidR="005C6280" w:rsidRPr="00CA32CA">
        <w:rPr>
          <w:rFonts w:cstheme="minorHAnsi"/>
        </w:rPr>
        <w:t>]</w:t>
      </w:r>
    </w:p>
    <w:p w14:paraId="158FB8B3" w14:textId="058313A7" w:rsidR="00D922E4" w:rsidRPr="00CA32CA" w:rsidRDefault="00D922E4" w:rsidP="00A00179">
      <w:pPr>
        <w:pStyle w:val="dajesmluvnstrany"/>
      </w:pPr>
      <w:r w:rsidRPr="00CA32CA">
        <w:t>zapsaná:</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45AD6000" w14:textId="54CFF715" w:rsidR="00D922E4" w:rsidRPr="00CA32CA" w:rsidRDefault="00D922E4" w:rsidP="00A00179">
      <w:pPr>
        <w:pStyle w:val="dajesmluvnstrany"/>
      </w:pPr>
      <w:r w:rsidRPr="00CA32CA">
        <w:t>IČO:</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2748C9F3" w14:textId="39B71BE7" w:rsidR="00D922E4" w:rsidRPr="00CA32CA" w:rsidRDefault="00D922E4" w:rsidP="00A00179">
      <w:pPr>
        <w:pStyle w:val="dajesmluvnstrany"/>
      </w:pPr>
      <w:r w:rsidRPr="00CA32CA">
        <w:t>DIČ:</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2E7842F9" w14:textId="2CE4C538" w:rsidR="00D922E4" w:rsidRPr="00CA32CA" w:rsidRDefault="00D922E4" w:rsidP="00A00179">
      <w:pPr>
        <w:pStyle w:val="dajesmluvnstrany"/>
      </w:pPr>
      <w:r w:rsidRPr="00CA32CA">
        <w:t>zastoupená:</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52C050F1" w14:textId="34B981AB" w:rsidR="00C5724C" w:rsidRPr="00CA32CA" w:rsidRDefault="00C5724C" w:rsidP="00C5724C">
      <w:pPr>
        <w:pStyle w:val="dajesmluvnstrany"/>
      </w:pPr>
      <w:r w:rsidRPr="00CA32CA">
        <w:t>adresa DS:</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36EE02BF" w14:textId="43E01140" w:rsidR="00C5724C" w:rsidRPr="00CA32CA" w:rsidRDefault="00C5724C" w:rsidP="00C5724C">
      <w:pPr>
        <w:pStyle w:val="dajesmluvnstrany"/>
      </w:pPr>
      <w:r w:rsidRPr="00CA32CA">
        <w:t>e-mailová adresa:</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56AE202D" w14:textId="2DD965A2" w:rsidR="00D922E4" w:rsidRDefault="00D922E4" w:rsidP="00A00179">
      <w:pPr>
        <w:pStyle w:val="dajesmluvnstrany"/>
      </w:pPr>
      <w:r w:rsidRPr="00CA32CA">
        <w:t xml:space="preserve">bankovní </w:t>
      </w:r>
      <w:r w:rsidR="00C5724C" w:rsidRPr="00CA32CA">
        <w:t>spojení</w:t>
      </w:r>
      <w:r w:rsidRPr="00CA32CA">
        <w:t>:</w:t>
      </w:r>
      <w:r w:rsidRPr="00CA32CA">
        <w:tab/>
      </w:r>
      <w:r w:rsidR="00CA32CA" w:rsidRPr="00CA32CA">
        <w:rPr>
          <w:rFonts w:cstheme="minorHAnsi"/>
        </w:rPr>
        <w:t>[</w:t>
      </w:r>
      <w:r w:rsidR="00CA32CA" w:rsidRPr="00CA32CA">
        <w:rPr>
          <w:rFonts w:cstheme="minorHAnsi"/>
          <w:highlight w:val="cyan"/>
        </w:rPr>
        <w:t>DOPLNIT</w:t>
      </w:r>
      <w:r w:rsidR="00CA32CA" w:rsidRPr="00CA32CA">
        <w:rPr>
          <w:rFonts w:cstheme="minorHAnsi"/>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3796A2B5" w:rsidR="005C6280" w:rsidRDefault="00D922E4" w:rsidP="00D958C0">
      <w:pPr>
        <w:pStyle w:val="Vycentrovanodstavec"/>
      </w:pPr>
      <w:r>
        <w:t xml:space="preserve">uzavírají níže uvedeného data </w:t>
      </w:r>
      <w:r w:rsidR="002211EC">
        <w:t xml:space="preserve">zejm. </w:t>
      </w:r>
      <w:r w:rsidR="00E67317">
        <w:t>podle</w:t>
      </w:r>
      <w:r w:rsidR="005C6280" w:rsidRPr="005C6280">
        <w:t xml:space="preserve">  § 2586 a násl. zákona č. 89/2012 Sb., občanský zákoník, ve znění pozdějších předpisů</w:t>
      </w:r>
      <w:r>
        <w:t xml:space="preserve"> (dále jen „</w:t>
      </w:r>
      <w:r w:rsidRPr="00CC1141">
        <w:rPr>
          <w:rStyle w:val="Siln"/>
        </w:rPr>
        <w:t>občanský zákoník</w:t>
      </w:r>
      <w:r>
        <w:t xml:space="preserve">") </w:t>
      </w:r>
    </w:p>
    <w:p w14:paraId="4577D34B" w14:textId="3EE168E5" w:rsidR="00D922E4" w:rsidRDefault="005C6280" w:rsidP="00D958C0">
      <w:pPr>
        <w:pStyle w:val="Vycentrovanodstavec"/>
      </w:pPr>
      <w:r>
        <w:t>tuto smlouvu o dílo</w:t>
      </w:r>
      <w:r w:rsidR="00D922E4">
        <w:t xml:space="preserve"> </w:t>
      </w:r>
      <w:r>
        <w:t xml:space="preserve">č. </w:t>
      </w:r>
      <w:r w:rsidRPr="00CA32CA">
        <w:rPr>
          <w:rFonts w:cstheme="minorHAnsi"/>
          <w:highlight w:val="yellow"/>
        </w:rPr>
        <w:t>[●]</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31FE6791" w:rsidR="005C6280" w:rsidRDefault="002017AC" w:rsidP="00E50FE6">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2211EC">
        <w:t>„</w:t>
      </w:r>
      <w:r w:rsidR="00E50FE6" w:rsidRPr="00E50FE6">
        <w:t>Výstavba kolumbárních zdí na hřbitově v Litvínově – I. etapa</w:t>
      </w:r>
      <w:r w:rsidR="003B6244" w:rsidRPr="005C6280">
        <w:t>“</w:t>
      </w:r>
      <w:r w:rsidR="003B6244">
        <w:t>, ev. č. zakázky na</w:t>
      </w:r>
      <w:r w:rsidR="00103365">
        <w:t> </w:t>
      </w:r>
      <w:r w:rsidR="003B6244">
        <w:t xml:space="preserve">Objednatelově profilu zadavatele </w:t>
      </w:r>
      <w:r w:rsidR="00E50FE6">
        <w:t>P25V00000082</w:t>
      </w:r>
      <w:r w:rsidR="003B6244" w:rsidRPr="00E50FE6">
        <w:rPr>
          <w:rFonts w:cstheme="minorHAnsi"/>
        </w:rPr>
        <w:t xml:space="preserve"> </w:t>
      </w:r>
      <w:r w:rsidR="00792E6B">
        <w:t>(dále jen „</w:t>
      </w:r>
      <w:r w:rsidR="00792E6B" w:rsidRPr="00E50FE6">
        <w:rPr>
          <w:b/>
          <w:bCs/>
        </w:rPr>
        <w:t>Veřejná zakázka</w:t>
      </w:r>
      <w:r w:rsidR="00792E6B">
        <w:t>“)</w:t>
      </w:r>
      <w:r w:rsidR="00380834">
        <w:t>.</w:t>
      </w:r>
    </w:p>
    <w:p w14:paraId="404D9742" w14:textId="77C82909" w:rsidR="00BA0C6A" w:rsidRDefault="00BA0C6A" w:rsidP="00BA0C6A">
      <w:pPr>
        <w:pStyle w:val="Odstavecseseznamem"/>
        <w:numPr>
          <w:ilvl w:val="1"/>
          <w:numId w:val="14"/>
        </w:numPr>
      </w:pPr>
      <w:bookmarkStart w:id="0" w:name="_Ref147847891"/>
      <w:r>
        <w:t>Základní údaje o stavbě, která je předmětem Veřejné zakázky</w:t>
      </w:r>
      <w:r w:rsidR="009B3FAF">
        <w:t xml:space="preserve"> a dílem dle této Smlouvy</w:t>
      </w:r>
      <w:r>
        <w:t>:</w:t>
      </w:r>
      <w:bookmarkEnd w:id="0"/>
    </w:p>
    <w:p w14:paraId="32DF50A1" w14:textId="6924439F" w:rsidR="00BA0C6A" w:rsidRPr="000F4CC1" w:rsidRDefault="00BA0C6A" w:rsidP="00BA0C6A">
      <w:pPr>
        <w:pStyle w:val="Odstavecseseznamem"/>
        <w:ind w:left="567"/>
        <w:rPr>
          <w:rFonts w:cstheme="minorHAnsi"/>
        </w:rPr>
      </w:pPr>
      <w:r>
        <w:t>Název stavby:</w:t>
      </w:r>
      <w:r>
        <w:tab/>
      </w:r>
      <w:r>
        <w:tab/>
      </w:r>
      <w:r>
        <w:tab/>
      </w:r>
      <w:r w:rsidR="00E50FE6" w:rsidRPr="000524D1">
        <w:rPr>
          <w:b/>
          <w:bCs/>
        </w:rPr>
        <w:t>Výstavba kolumbárních zdí na hřbitově v Litvínově – I. etapa</w:t>
      </w:r>
      <w:r w:rsidR="00E50FE6" w:rsidRPr="00E50FE6">
        <w:t xml:space="preserve"> </w:t>
      </w:r>
    </w:p>
    <w:p w14:paraId="5FA242A3" w14:textId="1D8AAC20" w:rsidR="00BA0C6A" w:rsidRDefault="00BA0C6A" w:rsidP="006300FA">
      <w:pPr>
        <w:pStyle w:val="Odstavecseseznamem"/>
        <w:ind w:left="2127" w:hanging="1560"/>
        <w:rPr>
          <w:rFonts w:cstheme="minorHAnsi"/>
        </w:rPr>
      </w:pPr>
      <w:r>
        <w:rPr>
          <w:rFonts w:cstheme="minorHAnsi"/>
        </w:rPr>
        <w:t>Místo stavby</w:t>
      </w:r>
      <w:r>
        <w:t>:</w:t>
      </w:r>
      <w:r>
        <w:tab/>
      </w:r>
      <w:r>
        <w:tab/>
      </w:r>
      <w:r w:rsidR="006300FA" w:rsidRPr="006300FA">
        <w:t xml:space="preserve">hřbitov Litvínov, ul. Lomská, Litvínov, okres Most, Ústecký kraj, Česká republika; </w:t>
      </w:r>
      <w:proofErr w:type="spellStart"/>
      <w:r w:rsidR="006300FA" w:rsidRPr="006300FA">
        <w:t>p.p.č</w:t>
      </w:r>
      <w:proofErr w:type="spellEnd"/>
      <w:r w:rsidR="006300FA" w:rsidRPr="006300FA">
        <w:t xml:space="preserve">. 2785, katastrální území Horní Litvínov </w:t>
      </w:r>
      <w:r w:rsidR="00F4384C">
        <w:t>(dále jen „</w:t>
      </w:r>
      <w:r w:rsidR="00F4384C">
        <w:rPr>
          <w:b/>
          <w:bCs/>
        </w:rPr>
        <w:t>staveniště</w:t>
      </w:r>
      <w:r w:rsidR="00F4384C">
        <w:t>“)</w:t>
      </w:r>
      <w:r w:rsidR="006300FA">
        <w:t>.</w:t>
      </w:r>
    </w:p>
    <w:p w14:paraId="00CF1FA3" w14:textId="2E6AD6D9" w:rsidR="005C6280" w:rsidRPr="00E50FE6" w:rsidRDefault="00E73729" w:rsidP="00BA6D98">
      <w:pPr>
        <w:pStyle w:val="Odstavecseseznamem"/>
        <w:numPr>
          <w:ilvl w:val="1"/>
          <w:numId w:val="14"/>
        </w:numPr>
      </w:pPr>
      <w:r w:rsidRPr="00E50FE6">
        <w:t xml:space="preserve">Zhotovitel si je vědom, že je předpokládáno, že dílo definované v odst. </w:t>
      </w:r>
      <w:r w:rsidR="00584955" w:rsidRPr="00E50FE6">
        <w:fldChar w:fldCharType="begin"/>
      </w:r>
      <w:r w:rsidR="00584955" w:rsidRPr="00E50FE6">
        <w:instrText xml:space="preserve"> REF _Ref94229266 \r \h </w:instrText>
      </w:r>
      <w:r w:rsidR="00080A89" w:rsidRPr="00E50FE6">
        <w:instrText xml:space="preserve"> \* MERGEFORMAT </w:instrText>
      </w:r>
      <w:r w:rsidR="00584955" w:rsidRPr="00E50FE6">
        <w:fldChar w:fldCharType="separate"/>
      </w:r>
      <w:r w:rsidR="00D03DBF">
        <w:t>3.1</w:t>
      </w:r>
      <w:r w:rsidR="00584955" w:rsidRPr="00E50FE6">
        <w:fldChar w:fldCharType="end"/>
      </w:r>
      <w:r w:rsidR="00E5720C" w:rsidRPr="00E50FE6">
        <w:t>.</w:t>
      </w:r>
      <w:r w:rsidR="00584955" w:rsidRPr="00E50FE6">
        <w:t xml:space="preserve"> této Smlouvy</w:t>
      </w:r>
      <w:r w:rsidRPr="00E50FE6">
        <w:t xml:space="preserve"> bude spolufinancováno z dotace poskytnuté z</w:t>
      </w:r>
      <w:r w:rsidR="00E50FE6" w:rsidRPr="00E50FE6">
        <w:t>e Státního zemědělského intervenční</w:t>
      </w:r>
      <w:r w:rsidR="00E50FE6">
        <w:t>ho</w:t>
      </w:r>
      <w:r w:rsidR="00E50FE6" w:rsidRPr="00E50FE6">
        <w:t xml:space="preserve"> fond</w:t>
      </w:r>
      <w:r w:rsidR="00E50FE6">
        <w:t>u</w:t>
      </w:r>
      <w:r w:rsidR="00E50FE6" w:rsidRPr="00E50FE6">
        <w:t xml:space="preserve"> (dále jen „</w:t>
      </w:r>
      <w:r w:rsidR="00E50FE6" w:rsidRPr="001C7D04">
        <w:rPr>
          <w:b/>
          <w:bCs/>
        </w:rPr>
        <w:t>SZIF</w:t>
      </w:r>
      <w:r w:rsidR="00E50FE6" w:rsidRPr="00E50FE6">
        <w:t>“)</w:t>
      </w:r>
      <w:r w:rsidR="00E50FE6">
        <w:t>,</w:t>
      </w:r>
      <w:r w:rsidR="00E50FE6" w:rsidRPr="00E50FE6">
        <w:t xml:space="preserve"> </w:t>
      </w:r>
      <w:r w:rsidR="00DB7A79" w:rsidRPr="00DB7A79">
        <w:t xml:space="preserve">Výzva MAS č. 1 k předkládání Žádostí o podporu v rámci intervence 52.77. SP SZP 2021-2027 (12. výzva MAS Naděje o.p.s. – SZP 1 – Intervence 52.77 – </w:t>
      </w:r>
      <w:proofErr w:type="spellStart"/>
      <w:r w:rsidR="00DB7A79" w:rsidRPr="00DB7A79">
        <w:t>Fiche</w:t>
      </w:r>
      <w:proofErr w:type="spellEnd"/>
      <w:r w:rsidR="00DB7A79" w:rsidRPr="00DB7A79">
        <w:t xml:space="preserve"> 5) v souladu s</w:t>
      </w:r>
      <w:r w:rsidR="00DB7A79">
        <w:t> </w:t>
      </w:r>
      <w:r w:rsidR="00DB7A79" w:rsidRPr="00DB7A79">
        <w:t>programovým rámcem SP SZP schváleným Ministerstvem zemědělství</w:t>
      </w:r>
      <w:r w:rsidR="00E50FE6" w:rsidRPr="00E50FE6">
        <w:t>.</w:t>
      </w:r>
    </w:p>
    <w:p w14:paraId="30597BD1" w14:textId="020D8871"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1" w:name="_Ref98531022"/>
      <w:r>
        <w:t>Objednatel si zvolil následující zástupce pověřené jednáním ve věcech technických a jednáním na stavbě za Objednatele (dále jen „</w:t>
      </w:r>
      <w:r w:rsidR="00E02439">
        <w:rPr>
          <w:b/>
          <w:bCs/>
        </w:rPr>
        <w:t>Zástupce ve věcech technických</w:t>
      </w:r>
      <w:r>
        <w:t>“):</w:t>
      </w:r>
      <w:bookmarkEnd w:id="1"/>
    </w:p>
    <w:p w14:paraId="2C6F338E" w14:textId="6B252EEB" w:rsidR="00E73729" w:rsidRPr="00E50FE6" w:rsidRDefault="00675B96" w:rsidP="00675B96">
      <w:pPr>
        <w:pStyle w:val="Odstavecseseznamem"/>
        <w:numPr>
          <w:ilvl w:val="2"/>
          <w:numId w:val="14"/>
        </w:numPr>
        <w:ind w:left="1418" w:hanging="851"/>
      </w:pPr>
      <w:r w:rsidRPr="00E50FE6">
        <w:t xml:space="preserve">Bc. Dušan Černohorský, </w:t>
      </w:r>
      <w:r w:rsidR="00080F28" w:rsidRPr="00E50FE6">
        <w:t xml:space="preserve">zástupce </w:t>
      </w:r>
      <w:r w:rsidRPr="00E50FE6">
        <w:t xml:space="preserve">vedoucí </w:t>
      </w:r>
      <w:r w:rsidR="00080F28" w:rsidRPr="00E50FE6">
        <w:t xml:space="preserve">odboru investic a regionálního rozvoje a vedoucí </w:t>
      </w:r>
      <w:r w:rsidRPr="00E50FE6">
        <w:t>oddělení investic;</w:t>
      </w:r>
    </w:p>
    <w:p w14:paraId="41199B3D" w14:textId="15F8FC5B" w:rsidR="00E73729" w:rsidRPr="00E50FE6" w:rsidRDefault="00E73729" w:rsidP="00D33E1A">
      <w:pPr>
        <w:pStyle w:val="Odstavecseseznamem"/>
        <w:numPr>
          <w:ilvl w:val="2"/>
          <w:numId w:val="14"/>
        </w:numPr>
        <w:spacing w:before="80" w:after="80" w:line="259" w:lineRule="auto"/>
        <w:ind w:left="1418" w:hanging="851"/>
      </w:pPr>
      <w:r w:rsidRPr="00E50FE6">
        <w:t>Zdeněk Por</w:t>
      </w:r>
      <w:r w:rsidR="002C678D" w:rsidRPr="00E50FE6">
        <w:t>cal</w:t>
      </w:r>
      <w:r w:rsidR="00F3268C" w:rsidRPr="00E50FE6">
        <w:t>,</w:t>
      </w:r>
      <w:r w:rsidRPr="00E50FE6">
        <w:t xml:space="preserve"> referent odboru investic a regionálního rozvoje;</w:t>
      </w:r>
    </w:p>
    <w:p w14:paraId="0E654609" w14:textId="7CF6D1FB" w:rsidR="00E73729" w:rsidRPr="00E50FE6" w:rsidRDefault="0015068C" w:rsidP="00D33E1A">
      <w:pPr>
        <w:pStyle w:val="Odstavecseseznamem"/>
        <w:numPr>
          <w:ilvl w:val="2"/>
          <w:numId w:val="14"/>
        </w:numPr>
        <w:spacing w:before="80" w:after="80" w:line="259" w:lineRule="auto"/>
        <w:ind w:left="1418" w:hanging="851"/>
      </w:pPr>
      <w:r w:rsidRPr="00E50FE6">
        <w:t>Michala Horová</w:t>
      </w:r>
      <w:r w:rsidR="00F3268C" w:rsidRPr="00E50FE6">
        <w:t>,</w:t>
      </w:r>
      <w:r w:rsidR="00E73729" w:rsidRPr="00E50FE6">
        <w:t xml:space="preserve"> referent odboru investic a regionálního rozvoje;</w:t>
      </w:r>
    </w:p>
    <w:p w14:paraId="7D799091" w14:textId="77777777" w:rsidR="0015068C" w:rsidRPr="00E50FE6" w:rsidRDefault="00E73729" w:rsidP="00D33E1A">
      <w:pPr>
        <w:pStyle w:val="Odstavecseseznamem"/>
        <w:numPr>
          <w:ilvl w:val="2"/>
          <w:numId w:val="14"/>
        </w:numPr>
        <w:spacing w:before="80" w:after="80" w:line="259" w:lineRule="auto"/>
        <w:ind w:left="1418" w:hanging="851"/>
      </w:pPr>
      <w:r w:rsidRPr="00E50FE6">
        <w:t xml:space="preserve">Iveta </w:t>
      </w:r>
      <w:proofErr w:type="spellStart"/>
      <w:r w:rsidRPr="00E50FE6">
        <w:t>Dunovská</w:t>
      </w:r>
      <w:proofErr w:type="spellEnd"/>
      <w:r w:rsidR="00F3268C" w:rsidRPr="00E50FE6">
        <w:t>,</w:t>
      </w:r>
      <w:r w:rsidRPr="00E50FE6">
        <w:t xml:space="preserve"> referent odboru investic a regionálního rozvoje</w:t>
      </w:r>
      <w:r w:rsidR="0015068C" w:rsidRPr="00E50FE6">
        <w:t>;</w:t>
      </w:r>
    </w:p>
    <w:p w14:paraId="5E3C76B3" w14:textId="62C9B62F" w:rsidR="00E73729" w:rsidRPr="00E50FE6" w:rsidRDefault="00080F28" w:rsidP="00103365">
      <w:pPr>
        <w:pStyle w:val="Odstavecseseznamem"/>
        <w:numPr>
          <w:ilvl w:val="2"/>
          <w:numId w:val="14"/>
        </w:numPr>
        <w:tabs>
          <w:tab w:val="clear" w:pos="6804"/>
          <w:tab w:val="num" w:pos="1985"/>
        </w:tabs>
        <w:spacing w:before="80" w:after="80" w:line="259" w:lineRule="auto"/>
        <w:ind w:left="1418" w:hanging="851"/>
      </w:pPr>
      <w:r w:rsidRPr="00E50FE6">
        <w:t xml:space="preserve">Ing. Petra </w:t>
      </w:r>
      <w:proofErr w:type="spellStart"/>
      <w:r w:rsidRPr="00E50FE6">
        <w:t>Porcalová</w:t>
      </w:r>
      <w:proofErr w:type="spellEnd"/>
      <w:r w:rsidR="0015068C" w:rsidRPr="00E50FE6">
        <w:t>, referent odboru investic a regionálního rozvoje</w:t>
      </w:r>
      <w:r w:rsidR="00675B96" w:rsidRPr="00E50FE6">
        <w:t>.</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2"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06E42A01" w:rsidR="001F4EAA" w:rsidRPr="00AE3418" w:rsidRDefault="001F4EAA" w:rsidP="001F4EAA">
      <w:pPr>
        <w:pStyle w:val="Odstavecseseznamem"/>
        <w:numPr>
          <w:ilvl w:val="1"/>
          <w:numId w:val="14"/>
        </w:numPr>
      </w:pPr>
      <w:r>
        <w:t xml:space="preserve">Funkci dozoru </w:t>
      </w:r>
      <w:r w:rsidR="000F6D7E">
        <w:t xml:space="preserve">projektanta </w:t>
      </w:r>
      <w:r>
        <w:t xml:space="preserve">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w:t>
      </w:r>
      <w:r w:rsidR="00DD4888">
        <w:rPr>
          <w:rFonts w:cstheme="minorHAnsi"/>
        </w:rPr>
        <w:t> </w:t>
      </w:r>
      <w:r w:rsidR="00E13576">
        <w:rPr>
          <w:rFonts w:cstheme="minorHAnsi"/>
        </w:rPr>
        <w:t>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w:t>
      </w:r>
      <w:r w:rsidR="00DD4888">
        <w:t> </w:t>
      </w:r>
      <w:r>
        <w:t>možná prostým písemným oznámením Zhotoviteli</w:t>
      </w:r>
      <w:r w:rsidR="00E13576">
        <w:t xml:space="preserve"> nebo</w:t>
      </w:r>
      <w:r w:rsidR="000E78F5">
        <w:t xml:space="preserve"> oznámením provedeným</w:t>
      </w:r>
      <w:r w:rsidR="00E13576">
        <w:t xml:space="preserve"> zápisem do</w:t>
      </w:r>
      <w:r w:rsidR="00DD4888">
        <w:t> </w:t>
      </w:r>
      <w:r w:rsidR="00E13576">
        <w:t>stavebního deníku</w:t>
      </w:r>
      <w:r>
        <w:t>.</w:t>
      </w:r>
      <w:r w:rsidR="000F6D7E" w:rsidRPr="000F6D7E">
        <w:t xml:space="preserve"> Ustanovení této Smlouvy vztahující se k Autorskému dozoru se ve vztahu k Autorskému dozoru nepoužijí, pokud Objednatel takovou osobu neurčí</w:t>
      </w:r>
      <w:r w:rsidR="000F6D7E">
        <w:t>.</w:t>
      </w:r>
    </w:p>
    <w:bookmarkEnd w:id="2"/>
    <w:p w14:paraId="54786B04" w14:textId="0094072F"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w:t>
      </w:r>
      <w:r w:rsidR="00DD4888">
        <w:t> </w:t>
      </w:r>
      <w:r w:rsidR="007D7BA9">
        <w:t>věcech technických a jednáním na stavbě za Zhotovitele</w:t>
      </w:r>
      <w:r>
        <w:t>:</w:t>
      </w:r>
    </w:p>
    <w:p w14:paraId="59C87F1B" w14:textId="3825E316" w:rsidR="006620CD" w:rsidRPr="006620CD" w:rsidRDefault="00420DF4" w:rsidP="00DD4888">
      <w:pPr>
        <w:pStyle w:val="Odstavecseseznamem"/>
        <w:numPr>
          <w:ilvl w:val="2"/>
          <w:numId w:val="14"/>
        </w:numPr>
        <w:tabs>
          <w:tab w:val="clear" w:pos="6804"/>
          <w:tab w:val="left" w:pos="3261"/>
        </w:tabs>
        <w:spacing w:before="80" w:after="80" w:line="259" w:lineRule="auto"/>
        <w:ind w:left="1418" w:hanging="851"/>
      </w:pPr>
      <w:bookmarkStart w:id="3" w:name="_Ref192507289"/>
      <w:r w:rsidRPr="00DD4888">
        <w:rPr>
          <w:rFonts w:cstheme="minorHAnsi"/>
          <w:b/>
          <w:bCs/>
        </w:rPr>
        <w:t>Stavbyvedoucí</w:t>
      </w:r>
      <w:r>
        <w:rPr>
          <w:rFonts w:cstheme="minorHAnsi"/>
        </w:rPr>
        <w:t>:</w:t>
      </w:r>
      <w:r w:rsidR="00DD4888">
        <w:rPr>
          <w:rFonts w:cstheme="minorHAnsi"/>
        </w:rPr>
        <w:tab/>
      </w:r>
      <w:r w:rsidR="00523D37" w:rsidRPr="00CA32CA">
        <w:rPr>
          <w:rFonts w:cstheme="minorHAnsi"/>
        </w:rPr>
        <w:t>[</w:t>
      </w:r>
      <w:r w:rsidR="00523D37" w:rsidRPr="00CA32CA">
        <w:rPr>
          <w:rFonts w:cstheme="minorHAnsi"/>
          <w:highlight w:val="cyan"/>
        </w:rPr>
        <w:t>DOPLNIT</w:t>
      </w:r>
      <w:r w:rsidR="00523D37" w:rsidRPr="00CA32CA">
        <w:rPr>
          <w:rFonts w:cstheme="minorHAnsi"/>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bookmarkEnd w:id="3"/>
      <w:r w:rsidR="00523D37" w:rsidRPr="00CA32CA">
        <w:rPr>
          <w:rFonts w:cstheme="minorHAnsi"/>
        </w:rPr>
        <w:t>[</w:t>
      </w:r>
      <w:r w:rsidR="00523D37" w:rsidRPr="00CA32CA">
        <w:rPr>
          <w:rFonts w:cstheme="minorHAnsi"/>
          <w:highlight w:val="cyan"/>
        </w:rPr>
        <w:t>DOPLNIT</w:t>
      </w:r>
      <w:r w:rsidR="00523D37" w:rsidRPr="00CA32CA">
        <w:rPr>
          <w:rFonts w:cstheme="minorHAnsi"/>
        </w:rPr>
        <w:t>]</w:t>
      </w:r>
    </w:p>
    <w:p w14:paraId="6F1982F1" w14:textId="1EF67489" w:rsidR="006620CD" w:rsidRDefault="006620CD" w:rsidP="00DD4888">
      <w:pPr>
        <w:tabs>
          <w:tab w:val="left" w:pos="3261"/>
        </w:tabs>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00523D37" w:rsidRPr="00CA32CA">
        <w:rPr>
          <w:rFonts w:cstheme="minorHAnsi"/>
        </w:rPr>
        <w:t>[</w:t>
      </w:r>
      <w:r w:rsidR="00523D37" w:rsidRPr="00CA32CA">
        <w:rPr>
          <w:rFonts w:cstheme="minorHAnsi"/>
          <w:highlight w:val="cyan"/>
        </w:rPr>
        <w:t>DOPLNIT</w:t>
      </w:r>
      <w:r w:rsidR="00523D37" w:rsidRPr="00CA32CA">
        <w:rPr>
          <w:rFonts w:cstheme="minorHAnsi"/>
        </w:rPr>
        <w:t>]</w:t>
      </w:r>
      <w:r>
        <w:rPr>
          <w:rFonts w:cstheme="minorHAnsi"/>
        </w:rPr>
        <w:t>;</w:t>
      </w:r>
    </w:p>
    <w:p w14:paraId="255C351C" w14:textId="205DBFB9" w:rsidR="006620CD" w:rsidRDefault="006620CD" w:rsidP="00DD4888">
      <w:pPr>
        <w:tabs>
          <w:tab w:val="left" w:pos="3261"/>
        </w:tabs>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00523D37" w:rsidRPr="00CA32CA">
        <w:rPr>
          <w:rFonts w:cstheme="minorHAnsi"/>
        </w:rPr>
        <w:t>[</w:t>
      </w:r>
      <w:r w:rsidR="00523D37" w:rsidRPr="00CA32CA">
        <w:rPr>
          <w:rFonts w:cstheme="minorHAnsi"/>
          <w:highlight w:val="cyan"/>
        </w:rPr>
        <w:t>DOPLNIT</w:t>
      </w:r>
      <w:r w:rsidR="00523D37" w:rsidRPr="00CA32CA">
        <w:rPr>
          <w:rFonts w:cstheme="minorHAnsi"/>
        </w:rPr>
        <w:t>]</w:t>
      </w:r>
      <w:r>
        <w:rPr>
          <w:rFonts w:cstheme="minorHAnsi"/>
        </w:rPr>
        <w:t>.</w:t>
      </w:r>
    </w:p>
    <w:p w14:paraId="3DD3422B" w14:textId="49DB37FB" w:rsidR="00881E6C" w:rsidRPr="00881E6C" w:rsidRDefault="00881E6C" w:rsidP="00EC02DC">
      <w:pPr>
        <w:pStyle w:val="Odstavecseseznamem"/>
        <w:ind w:left="567"/>
      </w:pPr>
      <w:r w:rsidRPr="00881E6C">
        <w:t xml:space="preserve">Změna </w:t>
      </w:r>
      <w:r w:rsidR="00A33E79">
        <w:t xml:space="preserve">shora uvedené </w:t>
      </w:r>
      <w:r w:rsidRPr="000D10D4">
        <w:t>osob</w:t>
      </w:r>
      <w:r w:rsidR="00A33E79">
        <w:t>y</w:t>
      </w:r>
      <w:r w:rsidRPr="000D10D4">
        <w:t xml:space="preserve"> je možná</w:t>
      </w:r>
      <w:r w:rsidRPr="00881E6C">
        <w:t xml:space="preserve"> pouze po předchozím písemném schválení Objednatelem a</w:t>
      </w:r>
      <w:r w:rsidR="00DD4888">
        <w:t> </w:t>
      </w:r>
      <w:r w:rsidRPr="00881E6C">
        <w:t>za</w:t>
      </w:r>
      <w:r w:rsidR="00DD4888">
        <w:t> </w:t>
      </w:r>
      <w:r w:rsidRPr="00881E6C">
        <w:t xml:space="preserve">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4" w:name="_Ref98326812"/>
      <w:r>
        <w:t>Dílo</w:t>
      </w:r>
      <w:bookmarkEnd w:id="4"/>
    </w:p>
    <w:p w14:paraId="7D95FCFB" w14:textId="19F20444" w:rsidR="00DF1FFF" w:rsidRDefault="00E73729" w:rsidP="006620CD">
      <w:pPr>
        <w:pStyle w:val="Odstavecseseznamem"/>
        <w:numPr>
          <w:ilvl w:val="1"/>
          <w:numId w:val="14"/>
        </w:numPr>
      </w:pPr>
      <w:bookmarkStart w:id="5" w:name="_Ref94229266"/>
      <w:r>
        <w:t>Zhotovitel se touto Smlouvou zavazuje pro Objednatele provést na svůj náklad a nebezpečí dílo</w:t>
      </w:r>
      <w:r w:rsidR="004E2AB3">
        <w:t xml:space="preserve">, kterým je </w:t>
      </w:r>
      <w:r w:rsidR="00E50FE6" w:rsidRPr="00E50FE6">
        <w:t>Výstavba kolumbárních zdí na hřbitově v Litvínově – I. etapa</w:t>
      </w:r>
      <w:r w:rsidR="00E26095">
        <w:rPr>
          <w:b/>
          <w:bCs/>
        </w:rPr>
        <w:t xml:space="preserve"> </w:t>
      </w:r>
      <w:r>
        <w:t>(dále jen</w:t>
      </w:r>
      <w:r w:rsidR="009C647C">
        <w:t> </w:t>
      </w:r>
      <w:r>
        <w:t>„</w:t>
      </w:r>
      <w:r w:rsidRPr="00BA0C6A">
        <w:rPr>
          <w:b/>
          <w:bCs/>
        </w:rPr>
        <w:t>dílo</w:t>
      </w:r>
      <w:r>
        <w:t>“)</w:t>
      </w:r>
      <w:r w:rsidR="004E2AB3">
        <w:t>, a to</w:t>
      </w:r>
      <w:r>
        <w:t xml:space="preserve"> v</w:t>
      </w:r>
      <w:r w:rsidR="00792E6B">
        <w:t> </w:t>
      </w:r>
      <w:r>
        <w:t>rozsahu</w:t>
      </w:r>
      <w:r w:rsidR="00792E6B">
        <w:t xml:space="preserve"> dle</w:t>
      </w:r>
      <w:r w:rsidR="00D341CC">
        <w:t xml:space="preserve"> </w:t>
      </w:r>
      <w:bookmarkEnd w:id="5"/>
    </w:p>
    <w:p w14:paraId="4BC79C5B" w14:textId="6C93BBCE" w:rsidR="00DF1FFF" w:rsidRDefault="00221117" w:rsidP="00F62989">
      <w:pPr>
        <w:pStyle w:val="Odstavecseseznamem"/>
        <w:numPr>
          <w:ilvl w:val="2"/>
          <w:numId w:val="14"/>
        </w:numPr>
        <w:spacing w:before="80" w:after="80" w:line="259" w:lineRule="auto"/>
      </w:pPr>
      <w:bookmarkStart w:id="6" w:name="_Ref148012349"/>
      <w:r>
        <w:t>Projektové dokumentace s názvem: „O2309 Hřbitov Litvínov Kolumbární zd</w:t>
      </w:r>
      <w:r w:rsidR="00844C60">
        <w:t>i</w:t>
      </w:r>
      <w:r w:rsidR="00F84505">
        <w:t xml:space="preserve"> </w:t>
      </w:r>
      <w:r>
        <w:t>-</w:t>
      </w:r>
      <w:r w:rsidR="00F84505">
        <w:t xml:space="preserve"> </w:t>
      </w:r>
      <w:r>
        <w:t>projektová dokumentace III“</w:t>
      </w:r>
      <w:r w:rsidR="00707E76">
        <w:t xml:space="preserve"> </w:t>
      </w:r>
      <w:r w:rsidR="00BE0226" w:rsidRPr="00F31BF3">
        <w:t>zpracovaná společností</w:t>
      </w:r>
      <w:r w:rsidRPr="00221117">
        <w:t xml:space="preserve"> Peter Mark s.r.o.</w:t>
      </w:r>
      <w:r w:rsidR="00BE0226" w:rsidRPr="00F31BF3">
        <w:t>, se sídlem</w:t>
      </w:r>
      <w:r>
        <w:t>:</w:t>
      </w:r>
      <w:r w:rsidR="00BE0226" w:rsidRPr="00F31BF3">
        <w:t xml:space="preserve"> </w:t>
      </w:r>
      <w:r w:rsidRPr="00221117">
        <w:t>Šilingrovo náměstí 257/3, Brno-město, 602 00 Brno</w:t>
      </w:r>
      <w:r w:rsidR="00BE0226" w:rsidRPr="00F31BF3">
        <w:t xml:space="preserve">, IČ: </w:t>
      </w:r>
      <w:r w:rsidRPr="00221117">
        <w:t>07214481</w:t>
      </w:r>
      <w:r w:rsidR="00E73729" w:rsidRPr="00DA2976">
        <w:t>,</w:t>
      </w:r>
      <w:bookmarkEnd w:id="6"/>
      <w:r w:rsidR="00DF1FFF">
        <w:t xml:space="preserve"> </w:t>
      </w:r>
    </w:p>
    <w:p w14:paraId="236C791E" w14:textId="0BAE7B71" w:rsidR="00DF1FFF" w:rsidRDefault="006A6879" w:rsidP="00221117">
      <w:pPr>
        <w:pStyle w:val="Odstavecseseznamem"/>
        <w:numPr>
          <w:ilvl w:val="2"/>
          <w:numId w:val="14"/>
        </w:numPr>
        <w:spacing w:before="80" w:after="80" w:line="259" w:lineRule="auto"/>
      </w:pPr>
      <w:r w:rsidRPr="00EF03A4">
        <w:t>soupis</w:t>
      </w:r>
      <w:r w:rsidR="00064B1B">
        <w:t>ů</w:t>
      </w:r>
      <w:r w:rsidRPr="00EF03A4">
        <w:t xml:space="preserve"> stavebních prací, dodávek a služeb</w:t>
      </w:r>
      <w:r>
        <w:t xml:space="preserve">, </w:t>
      </w:r>
      <w:r w:rsidR="00064B1B">
        <w:t>jež</w:t>
      </w:r>
      <w:r>
        <w:t xml:space="preserve"> j</w:t>
      </w:r>
      <w:r w:rsidR="00064B1B">
        <w:t>sou</w:t>
      </w:r>
      <w:r>
        <w:t xml:space="preserve"> součástí projektové dokumentace</w:t>
      </w:r>
      <w:r w:rsidR="00DF1FFF">
        <w:t xml:space="preserve"> </w:t>
      </w:r>
      <w:r>
        <w:t>(dále jen „</w:t>
      </w:r>
      <w:r w:rsidRPr="00EC02DC">
        <w:rPr>
          <w:b/>
          <w:bCs/>
        </w:rPr>
        <w:t>Výkaz výměr</w:t>
      </w:r>
      <w:r>
        <w:t>“) a</w:t>
      </w:r>
    </w:p>
    <w:p w14:paraId="6F704027" w14:textId="3500A838" w:rsidR="006620CD" w:rsidRDefault="00F757FD" w:rsidP="00221117">
      <w:pPr>
        <w:pStyle w:val="Odstavecseseznamem"/>
        <w:numPr>
          <w:ilvl w:val="2"/>
          <w:numId w:val="14"/>
        </w:numPr>
        <w:spacing w:before="80" w:after="80" w:line="259" w:lineRule="auto"/>
      </w:pPr>
      <w:r>
        <w:t>dokladové části</w:t>
      </w:r>
      <w:r w:rsidR="00EF64A1">
        <w:t> projektové dokumentac</w:t>
      </w:r>
      <w:r w:rsidR="0078527D">
        <w:t>e</w:t>
      </w:r>
      <w:r w:rsidR="006A4598">
        <w:t>.</w:t>
      </w:r>
    </w:p>
    <w:p w14:paraId="664F509D" w14:textId="072593A8" w:rsidR="00860BAE" w:rsidRDefault="00860BAE" w:rsidP="00860BAE">
      <w:pPr>
        <w:pStyle w:val="Odstavecseseznamem"/>
        <w:numPr>
          <w:ilvl w:val="1"/>
          <w:numId w:val="14"/>
        </w:numPr>
      </w:pPr>
      <w:r>
        <w:t>Objednatel se za podmínek stanovených touto Smlouvou zavazuje dílo převzít a zaplatit za</w:t>
      </w:r>
      <w:r w:rsidR="00135E62">
        <w:t> </w:t>
      </w:r>
      <w:r>
        <w:t>něj</w:t>
      </w:r>
      <w:r w:rsidR="00135E62">
        <w:t> </w:t>
      </w:r>
      <w:r>
        <w:t>cenu ve výši a způsobem stanoveným touto Smlouvo</w:t>
      </w:r>
      <w:r w:rsidR="0043632C">
        <w:t>u</w:t>
      </w:r>
      <w:r>
        <w:t>.</w:t>
      </w:r>
    </w:p>
    <w:p w14:paraId="19F317EB" w14:textId="77777777" w:rsidR="00674982" w:rsidRDefault="008B0608" w:rsidP="00674982">
      <w:pPr>
        <w:pStyle w:val="Odstavecseseznamem"/>
        <w:keepNext/>
        <w:numPr>
          <w:ilvl w:val="1"/>
          <w:numId w:val="14"/>
        </w:numPr>
      </w:pPr>
      <w:r w:rsidRPr="00C63744">
        <w:lastRenderedPageBreak/>
        <w:t>Díl</w:t>
      </w:r>
      <w:r w:rsidR="008720AB">
        <w:t>o</w:t>
      </w:r>
      <w:r w:rsidRPr="00C63744">
        <w:t xml:space="preserve"> </w:t>
      </w:r>
      <w:r w:rsidR="008720AB">
        <w:t xml:space="preserve">zahrnuje </w:t>
      </w:r>
      <w:r w:rsidR="001419ED" w:rsidRPr="001419ED">
        <w:t>vybudování 12 kolumbárních zdí s 648 urnovými schránkami na hřbitově v Litvínově</w:t>
      </w:r>
      <w:r w:rsidR="001545A5">
        <w:t xml:space="preserve">. </w:t>
      </w:r>
      <w:r w:rsidR="00674982">
        <w:t>Pro stavbu bude použita plná pálená cihla o rozměrech 290×140×65 mm, na bocích kolumbária vytváří cihelná vazba nápaditý vzor. Každá kolumbární zeď obdélníkového půdorysu se skládá z 18 větších boxů o rozměrech 600×450×450 mm a 36 menších boxů o rozměrech 450×450×450 mm z umělého pískovce v bílé barvě, rozmístěných po obou delších stranách zdi. Všechny boxy budou doplněny o uzavíratelná / uzamykatelná nerezová dvířka lemovaná černým oplechováním, výplň dvířek bude z čirého skla. Atika každé kolumbární zdi bude oplechována, střecha zdi je řešena jako železobetonová deska. Uprostřed střechy je umístěna střešní vpusť pro odvádění dešťových vod. Dešťová voda bude odváděna potrubím napojeným na střešní vpusť dále do vsakovacího bloku.</w:t>
      </w:r>
    </w:p>
    <w:p w14:paraId="2FE74C6F" w14:textId="1DE94B2B" w:rsidR="0017248B" w:rsidRDefault="00674982" w:rsidP="000524D1">
      <w:pPr>
        <w:pStyle w:val="Odstavecseseznamem"/>
        <w:keepNext/>
        <w:ind w:left="567"/>
      </w:pPr>
      <w:r>
        <w:t>V rámci realizace vzniknou nové zpevněné plochy pro pohyb osob, které se budou prolínat s plochami nezpevněnými a vytvoří tak přirozené propojení s okolním prostředím. Pro zpevněné plochy bude použita vhodná dlažba. Součástí zakázky je též doplnění navazující zeleně.</w:t>
      </w:r>
    </w:p>
    <w:p w14:paraId="25968E36" w14:textId="307DCEF6" w:rsidR="000F2571" w:rsidRDefault="000F2571" w:rsidP="00413DE3">
      <w:pPr>
        <w:pStyle w:val="Odstavecseseznamem"/>
        <w:keepNext/>
        <w:numPr>
          <w:ilvl w:val="1"/>
          <w:numId w:val="14"/>
        </w:numPr>
      </w:pPr>
      <w:bookmarkStart w:id="7" w:name="_Ref193108000"/>
      <w:r>
        <w:t>Pokud v rámci realizace díla budou vznikat a/nebo se budou měnit a/nebo zanikat objekty</w:t>
      </w:r>
      <w:r w:rsidR="00CC1BE2">
        <w:t xml:space="preserve"> nebo zařízení</w:t>
      </w:r>
      <w:r>
        <w:t>, které jsou obsahem digitální technické mapy podle § 4b odst. 4 zákona č.</w:t>
      </w:r>
      <w:r w:rsidR="00590539">
        <w:t> </w:t>
      </w:r>
      <w:r>
        <w:t xml:space="preserve">200/1994 Sb., </w:t>
      </w:r>
      <w:r w:rsidRPr="006C4451">
        <w:t>o</w:t>
      </w:r>
      <w:r>
        <w:t> </w:t>
      </w:r>
      <w:r w:rsidRPr="006C4451">
        <w:t>zeměměřictví a o změně a doplnění některých zákonů souvisejících s jeho zavedením</w:t>
      </w:r>
      <w:r>
        <w:t>, ve znění pozdějších předpisů, je součástí díla vyhotovení geodetického podkladu</w:t>
      </w:r>
      <w:r w:rsidR="00BD4F9E">
        <w:t xml:space="preserve"> </w:t>
      </w:r>
      <w:r w:rsidR="00F30097">
        <w:t xml:space="preserve">nebo </w:t>
      </w:r>
      <w:r w:rsidR="00BD4F9E">
        <w:t>geodetických podkladů</w:t>
      </w:r>
      <w:r>
        <w:t xml:space="preserve"> pro vedení digitální technické mapy v rozsahu podle obecně závazných právních předpisů, zejména podle vyhlášky č. 393/2020 Sb., o digitální technické mapě kraje, ve znění pozdějších předpisů, včetně </w:t>
      </w:r>
      <w:r w:rsidRPr="00AB65D5">
        <w:t>digitální</w:t>
      </w:r>
      <w:r>
        <w:t>ho</w:t>
      </w:r>
      <w:r w:rsidRPr="00AB65D5">
        <w:t xml:space="preserve"> soubor</w:t>
      </w:r>
      <w:r>
        <w:t>u</w:t>
      </w:r>
      <w:r w:rsidRPr="00AB65D5">
        <w:t xml:space="preserve"> ve</w:t>
      </w:r>
      <w:r>
        <w:t> </w:t>
      </w:r>
      <w:r w:rsidRPr="00AB65D5">
        <w:t>výměnném formátu digitální technické mapy, a to vždy v poslední platné verz</w:t>
      </w:r>
      <w:r>
        <w:t>i, a jeho předání Objednateli.</w:t>
      </w:r>
      <w:bookmarkEnd w:id="7"/>
    </w:p>
    <w:p w14:paraId="1C01F392" w14:textId="212A059E" w:rsidR="006620CD" w:rsidRDefault="006620CD" w:rsidP="00BE250B">
      <w:pPr>
        <w:pStyle w:val="Odstavecseseznamem"/>
        <w:keepNext/>
        <w:numPr>
          <w:ilvl w:val="1"/>
          <w:numId w:val="14"/>
        </w:numPr>
      </w:pPr>
      <w:bookmarkStart w:id="8" w:name="_Ref193360071"/>
      <w:r>
        <w:t>Zhotovitel bude při plnění této Smlouvy postupovat podle</w:t>
      </w:r>
      <w:r w:rsidR="00AF1E39">
        <w:t xml:space="preserve"> následujících závazných podkladů, a</w:t>
      </w:r>
      <w:r w:rsidR="00135E62">
        <w:t>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D03DBF">
        <w:t>3.5.1</w:t>
      </w:r>
      <w:r w:rsidR="00E146B4">
        <w:fldChar w:fldCharType="end"/>
      </w:r>
      <w:r w:rsidR="00E5720C">
        <w:t>.</w:t>
      </w:r>
      <w:r w:rsidR="00E146B4">
        <w:t xml:space="preserve"> této Smlouvy je nejvýznamnější a dokument uvedený v odst. </w:t>
      </w:r>
      <w:r w:rsidR="00E146B4">
        <w:fldChar w:fldCharType="begin"/>
      </w:r>
      <w:r w:rsidR="00E146B4">
        <w:instrText xml:space="preserve"> REF _Ref100140809 \r \h </w:instrText>
      </w:r>
      <w:r w:rsidR="00E146B4">
        <w:fldChar w:fldCharType="separate"/>
      </w:r>
      <w:r w:rsidR="00D03DBF">
        <w:t>3.5.4</w:t>
      </w:r>
      <w:r w:rsidR="00E146B4">
        <w:fldChar w:fldCharType="end"/>
      </w:r>
      <w:r w:rsidR="00E5720C">
        <w:t>.</w:t>
      </w:r>
      <w:r w:rsidR="00E146B4">
        <w:t xml:space="preserve"> této Smlouvy je nejméně významný)</w:t>
      </w:r>
      <w:r>
        <w:t>:</w:t>
      </w:r>
      <w:bookmarkEnd w:id="8"/>
      <w:r>
        <w:t xml:space="preserve"> </w:t>
      </w:r>
    </w:p>
    <w:p w14:paraId="6D17E41A" w14:textId="649D0065" w:rsidR="006620CD" w:rsidRDefault="00AF1E39" w:rsidP="006620CD">
      <w:pPr>
        <w:pStyle w:val="Odstavecseseznamem"/>
        <w:numPr>
          <w:ilvl w:val="2"/>
          <w:numId w:val="14"/>
        </w:numPr>
        <w:ind w:left="1418" w:hanging="851"/>
      </w:pPr>
      <w:bookmarkStart w:id="9" w:name="_Ref100140795"/>
      <w:r>
        <w:t>tato Smlouva</w:t>
      </w:r>
      <w:r w:rsidR="00CC761F">
        <w:t xml:space="preserve"> (tělo Smlouvy)</w:t>
      </w:r>
      <w:r>
        <w:t>;</w:t>
      </w:r>
      <w:bookmarkEnd w:id="9"/>
    </w:p>
    <w:p w14:paraId="523F08CB" w14:textId="39A31788" w:rsidR="00AF1E39" w:rsidRDefault="00AF1E39" w:rsidP="006620CD">
      <w:pPr>
        <w:pStyle w:val="Odstavecseseznamem"/>
        <w:numPr>
          <w:ilvl w:val="2"/>
          <w:numId w:val="14"/>
        </w:numPr>
        <w:ind w:left="1418" w:hanging="851"/>
      </w:pPr>
      <w:r>
        <w:t xml:space="preserve">projektová dokumentace </w:t>
      </w:r>
      <w:r w:rsidR="00A50BA2">
        <w:t>a Výkaz výměr</w:t>
      </w:r>
      <w:r>
        <w:t>;</w:t>
      </w:r>
    </w:p>
    <w:p w14:paraId="221E4110" w14:textId="2EDF00AA" w:rsidR="008A44F7" w:rsidRDefault="008A44F7" w:rsidP="00EC02DC">
      <w:pPr>
        <w:pStyle w:val="Odstavecseseznamem"/>
        <w:numPr>
          <w:ilvl w:val="2"/>
          <w:numId w:val="14"/>
        </w:numPr>
        <w:ind w:left="1418" w:hanging="851"/>
      </w:pPr>
      <w:r>
        <w:t>zadávací podmínky Veřejné zakázky</w:t>
      </w:r>
      <w:r w:rsidR="00A50BA2">
        <w:t xml:space="preserve"> s výjimkou závazného návrhu Smlouvy</w:t>
      </w:r>
      <w:r>
        <w:t>;</w:t>
      </w:r>
    </w:p>
    <w:p w14:paraId="538295A9" w14:textId="60A97327" w:rsidR="00E73729" w:rsidRPr="008A44F7" w:rsidRDefault="00AF1E39" w:rsidP="00EC02DC">
      <w:pPr>
        <w:pStyle w:val="Odstavecseseznamem"/>
        <w:numPr>
          <w:ilvl w:val="2"/>
          <w:numId w:val="14"/>
        </w:numPr>
        <w:spacing w:before="80" w:after="80" w:line="259" w:lineRule="auto"/>
        <w:ind w:left="1418" w:hanging="851"/>
      </w:pPr>
      <w:bookmarkStart w:id="10"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10"/>
    </w:p>
    <w:p w14:paraId="2EAE4AA2" w14:textId="761A9E5E" w:rsidR="00F10F97" w:rsidRPr="00E461E4" w:rsidRDefault="00B77DFC" w:rsidP="00F10F97">
      <w:pPr>
        <w:pStyle w:val="Odstavecseseznamem"/>
        <w:keepNext/>
        <w:numPr>
          <w:ilvl w:val="1"/>
          <w:numId w:val="14"/>
        </w:numPr>
      </w:pPr>
      <w:r w:rsidRPr="00E461E4">
        <w:t>Pro provedení díla byla vydána následující rozhodnutí:</w:t>
      </w:r>
    </w:p>
    <w:p w14:paraId="00BFBEEF" w14:textId="37FE3AFC" w:rsidR="00B77DFC" w:rsidRPr="00B57C40" w:rsidRDefault="00B57C40" w:rsidP="00E461E4">
      <w:pPr>
        <w:pStyle w:val="Odstavecseseznamem"/>
        <w:numPr>
          <w:ilvl w:val="2"/>
          <w:numId w:val="14"/>
        </w:numPr>
        <w:ind w:left="1418" w:hanging="851"/>
      </w:pPr>
      <w:r>
        <w:t>p</w:t>
      </w:r>
      <w:r w:rsidR="007E7EF4" w:rsidRPr="00B57C40">
        <w:t xml:space="preserve">ovolení záměru, </w:t>
      </w:r>
      <w:r>
        <w:t>s</w:t>
      </w:r>
      <w:r w:rsidR="007E7EF4" w:rsidRPr="00B57C40">
        <w:t xml:space="preserve">pis. zn.: OSÚ/6902/2024/DRD/2474, </w:t>
      </w:r>
      <w:r>
        <w:t>č</w:t>
      </w:r>
      <w:r w:rsidR="007E7EF4" w:rsidRPr="00B57C40">
        <w:t>j.: MELT/24402/2025/URSP ze dne 24.03.2025</w:t>
      </w:r>
      <w:r>
        <w:t>.</w:t>
      </w:r>
    </w:p>
    <w:p w14:paraId="77CC7FE4" w14:textId="3AE63A82" w:rsidR="0029582C" w:rsidRDefault="0029582C" w:rsidP="0029582C">
      <w:pPr>
        <w:pStyle w:val="Odstavecseseznamem"/>
        <w:numPr>
          <w:ilvl w:val="1"/>
          <w:numId w:val="14"/>
        </w:numPr>
      </w:pPr>
      <w:r w:rsidRPr="0029582C">
        <w:t xml:space="preserve">Zhotovitel </w:t>
      </w:r>
      <w:r w:rsidR="00260AE5">
        <w:t xml:space="preserve">se zavazuje do 5 </w:t>
      </w:r>
      <w:r w:rsidR="00111075">
        <w:t xml:space="preserve">pracovních </w:t>
      </w:r>
      <w:r w:rsidR="00260AE5">
        <w:t xml:space="preserve">dnů od účinnosti této Smlouvy </w:t>
      </w:r>
      <w:r w:rsidRPr="0029582C">
        <w:t>od Objednatele</w:t>
      </w:r>
      <w:r w:rsidR="00260AE5">
        <w:t xml:space="preserve"> v jeho sídle převzít</w:t>
      </w:r>
      <w:r w:rsidRPr="0029582C">
        <w:t xml:space="preserve"> </w:t>
      </w:r>
      <w:r w:rsidR="008A44F7" w:rsidRPr="00EC02DC">
        <w:t>pr</w:t>
      </w:r>
      <w:r w:rsidRPr="008A44F7">
        <w:t>ojektovou</w:t>
      </w:r>
      <w:r w:rsidRPr="0029582C">
        <w:t xml:space="preserve"> dokumentaci.</w:t>
      </w:r>
    </w:p>
    <w:p w14:paraId="0772DF28" w14:textId="50D9DA13" w:rsidR="00D922E4" w:rsidRPr="0084477B" w:rsidRDefault="00270A82" w:rsidP="00BE250B">
      <w:pPr>
        <w:pStyle w:val="Odstavecseseznamem"/>
        <w:keepNext/>
        <w:numPr>
          <w:ilvl w:val="1"/>
          <w:numId w:val="14"/>
        </w:numPr>
      </w:pPr>
      <w:bookmarkStart w:id="11" w:name="_Ref98534900"/>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w:t>
      </w:r>
      <w:r w:rsidR="00B13092">
        <w:t> </w:t>
      </w:r>
      <w:r w:rsidR="00E73729">
        <w:t>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11"/>
    </w:p>
    <w:p w14:paraId="650E9454" w14:textId="3347F414" w:rsidR="00270A82" w:rsidRDefault="00270A82" w:rsidP="00B13092">
      <w:pPr>
        <w:pStyle w:val="Odstavecseseznamem"/>
        <w:numPr>
          <w:ilvl w:val="2"/>
          <w:numId w:val="14"/>
        </w:numPr>
        <w:spacing w:before="80" w:after="80" w:line="259" w:lineRule="auto"/>
        <w:ind w:left="1418" w:hanging="851"/>
      </w:pPr>
      <w:r>
        <w:t>zajistit vyt</w:t>
      </w:r>
      <w:r w:rsidR="000B19EE">
        <w:t>y</w:t>
      </w:r>
      <w:r>
        <w:t xml:space="preserve">čení </w:t>
      </w:r>
      <w:r w:rsidR="000B19EE">
        <w:t>tras</w:t>
      </w:r>
      <w:r>
        <w:t xml:space="preserve"> </w:t>
      </w:r>
      <w:r w:rsidR="00E13065">
        <w:t xml:space="preserve">technické infrastruktury </w:t>
      </w:r>
      <w:r>
        <w:t>a provést nezbytná opatření nutná pro</w:t>
      </w:r>
      <w:r w:rsidR="00DA1AE7">
        <w:t> </w:t>
      </w:r>
      <w:r>
        <w:t xml:space="preserve">neporušení </w:t>
      </w:r>
      <w:r w:rsidR="00412E14">
        <w:t xml:space="preserve">technické infrastruktury </w:t>
      </w:r>
      <w:r>
        <w:t>během výstavby,</w:t>
      </w:r>
    </w:p>
    <w:p w14:paraId="7B5D529F" w14:textId="3B07E18B" w:rsidR="00270A82" w:rsidRDefault="00270A82" w:rsidP="00B13092">
      <w:pPr>
        <w:pStyle w:val="Odstavecseseznamem"/>
        <w:numPr>
          <w:ilvl w:val="2"/>
          <w:numId w:val="14"/>
        </w:numPr>
        <w:spacing w:before="80" w:after="80" w:line="259" w:lineRule="auto"/>
        <w:ind w:left="1418" w:hanging="851"/>
      </w:pPr>
      <w:r>
        <w:t>zajistit všechny nezbytné průzkumy nutné pro řádné provádění a ukončení díla v</w:t>
      </w:r>
      <w:r w:rsidR="00B13092">
        <w:t> </w:t>
      </w:r>
      <w:r>
        <w:t xml:space="preserve">návaznosti na výsledky průzkumů předložených </w:t>
      </w:r>
      <w:r w:rsidR="00E461E4">
        <w:t>O</w:t>
      </w:r>
      <w:r>
        <w:t>bjednatelem,</w:t>
      </w:r>
    </w:p>
    <w:p w14:paraId="4637A47C" w14:textId="25FE5489" w:rsidR="00270A82" w:rsidRDefault="00270A82" w:rsidP="00B13092">
      <w:pPr>
        <w:pStyle w:val="Odstavecseseznamem"/>
        <w:numPr>
          <w:ilvl w:val="2"/>
          <w:numId w:val="14"/>
        </w:numPr>
        <w:spacing w:before="80" w:after="80" w:line="259" w:lineRule="auto"/>
        <w:ind w:left="1418" w:hanging="851"/>
      </w:pPr>
      <w:r>
        <w:t>zajistit a provést všechna opatření organizačního a stavebně technologického charakteru k řádnému provedení díla,</w:t>
      </w:r>
    </w:p>
    <w:p w14:paraId="5FADF34D" w14:textId="18574719" w:rsidR="00270A82" w:rsidRDefault="00270A82" w:rsidP="00B13092">
      <w:pPr>
        <w:pStyle w:val="Odstavecseseznamem"/>
        <w:numPr>
          <w:ilvl w:val="2"/>
          <w:numId w:val="14"/>
        </w:numPr>
        <w:spacing w:before="80" w:after="80" w:line="259" w:lineRule="auto"/>
        <w:ind w:left="1418" w:hanging="851"/>
      </w:pPr>
      <w:r>
        <w:t>provést bezpečnostní opatření na ochranu osob a majetku (zejména chodců a vozidel v místech dotčených stavbou),</w:t>
      </w:r>
    </w:p>
    <w:p w14:paraId="2F5BAB0A" w14:textId="21CB37B4" w:rsidR="00270A82" w:rsidRPr="00D30775" w:rsidRDefault="00270A82" w:rsidP="00B13092">
      <w:pPr>
        <w:pStyle w:val="Odstavecseseznamem"/>
        <w:numPr>
          <w:ilvl w:val="2"/>
          <w:numId w:val="14"/>
        </w:numPr>
        <w:spacing w:before="80" w:after="80" w:line="259" w:lineRule="auto"/>
        <w:ind w:left="1418" w:hanging="851"/>
      </w:pPr>
      <w:r w:rsidRPr="00D30775">
        <w:t xml:space="preserve">provést opatření k dočasné ochraně vzrostlých stromů, jež mají být zachovány, </w:t>
      </w:r>
    </w:p>
    <w:p w14:paraId="6ABD5ED8" w14:textId="552D5586" w:rsidR="00270A82" w:rsidRPr="00D30775" w:rsidRDefault="00270A82" w:rsidP="00B13092">
      <w:pPr>
        <w:pStyle w:val="Odstavecseseznamem"/>
        <w:numPr>
          <w:ilvl w:val="2"/>
          <w:numId w:val="14"/>
        </w:numPr>
        <w:spacing w:before="80" w:after="80" w:line="259" w:lineRule="auto"/>
        <w:ind w:left="1418" w:hanging="851"/>
      </w:pPr>
      <w:r w:rsidRPr="00D30775">
        <w:t>zpracovat dílenskou a výrobní dokumentaci potřebnou pro provedení stavby,</w:t>
      </w:r>
    </w:p>
    <w:p w14:paraId="7DEC77DB" w14:textId="508CB7D5" w:rsidR="00270A82" w:rsidRDefault="00270A82" w:rsidP="00B13092">
      <w:pPr>
        <w:pStyle w:val="Odstavecseseznamem"/>
        <w:numPr>
          <w:ilvl w:val="2"/>
          <w:numId w:val="14"/>
        </w:numPr>
        <w:spacing w:before="80" w:after="80" w:line="259" w:lineRule="auto"/>
        <w:ind w:left="1418" w:hanging="851"/>
      </w:pPr>
      <w:r>
        <w:t>zajistit ostrahu stavby a staveniště, materiálů a strojů na staveništi,</w:t>
      </w:r>
    </w:p>
    <w:p w14:paraId="73BF0245" w14:textId="14D2AB1E" w:rsidR="00270A82" w:rsidRDefault="00270A82" w:rsidP="00B13092">
      <w:pPr>
        <w:pStyle w:val="Odstavecseseznamem"/>
        <w:numPr>
          <w:ilvl w:val="2"/>
          <w:numId w:val="14"/>
        </w:numPr>
        <w:spacing w:before="80" w:after="80" w:line="259" w:lineRule="auto"/>
        <w:ind w:left="1418" w:hanging="851"/>
      </w:pPr>
      <w:r>
        <w:lastRenderedPageBreak/>
        <w:t>zajistit bezpečnost práce a ochrany životního prostředí,</w:t>
      </w:r>
    </w:p>
    <w:p w14:paraId="01C6F8B2" w14:textId="4434C96D" w:rsidR="00270A82" w:rsidRDefault="00270A82" w:rsidP="00B13092">
      <w:pPr>
        <w:pStyle w:val="Odstavecseseznamem"/>
        <w:numPr>
          <w:ilvl w:val="2"/>
          <w:numId w:val="14"/>
        </w:numPr>
        <w:spacing w:before="80" w:after="80" w:line="259" w:lineRule="auto"/>
        <w:ind w:left="1418" w:hanging="851"/>
      </w:pPr>
      <w:r>
        <w:t>projednat a zajistit zvláštní užívání komunikací a veřejných ploch (zábory), zajistit povolení k uzavírkám a odsouhlasení přepravních tras ke staveništi,</w:t>
      </w:r>
    </w:p>
    <w:p w14:paraId="493F803B" w14:textId="7BBC3ED9" w:rsidR="00270A82" w:rsidRDefault="00270A82" w:rsidP="00B13092">
      <w:pPr>
        <w:pStyle w:val="Odstavecseseznamem"/>
        <w:numPr>
          <w:ilvl w:val="2"/>
          <w:numId w:val="14"/>
        </w:numPr>
        <w:spacing w:before="80" w:after="80" w:line="259" w:lineRule="auto"/>
        <w:ind w:left="1418" w:hanging="851"/>
      </w:pPr>
      <w:r>
        <w:t>zajistit dopravní značení k dopravním omezením, jejich údržbu, přemisťování a</w:t>
      </w:r>
      <w:r w:rsidR="00B13092">
        <w:t> </w:t>
      </w:r>
      <w:r>
        <w:t>následné odstranění,</w:t>
      </w:r>
    </w:p>
    <w:p w14:paraId="242740CA" w14:textId="19E56A91" w:rsidR="00270A82" w:rsidRDefault="00270A82" w:rsidP="00B13092">
      <w:pPr>
        <w:pStyle w:val="Odstavecseseznamem"/>
        <w:numPr>
          <w:ilvl w:val="2"/>
          <w:numId w:val="14"/>
        </w:numPr>
        <w:spacing w:before="80" w:after="80" w:line="259" w:lineRule="auto"/>
        <w:ind w:left="1418" w:hanging="851"/>
      </w:pPr>
      <w:r>
        <w:t>zajistit a provést všechny předepsané či dohodnuté zkoušky a revize vztahující se</w:t>
      </w:r>
      <w:r w:rsidR="00B13092">
        <w:t> </w:t>
      </w:r>
      <w:r>
        <w:t>k</w:t>
      </w:r>
      <w:r w:rsidR="00B13092">
        <w:t> </w:t>
      </w:r>
      <w:r>
        <w:t>prováděnému dílu včetně pořízení protokolů, zajistit atesty a doklady o</w:t>
      </w:r>
      <w:r w:rsidR="00B13092">
        <w:t> </w:t>
      </w:r>
      <w:r>
        <w:t>požadovaných vlastnostech výrobků (prohlášení o shodě),</w:t>
      </w:r>
    </w:p>
    <w:p w14:paraId="10ED3856" w14:textId="7C847A7C" w:rsidR="00270A82" w:rsidRDefault="00270A82" w:rsidP="00B13092">
      <w:pPr>
        <w:pStyle w:val="Odstavecseseznamem"/>
        <w:numPr>
          <w:ilvl w:val="2"/>
          <w:numId w:val="14"/>
        </w:numPr>
        <w:spacing w:before="80" w:after="80" w:line="259" w:lineRule="auto"/>
        <w:ind w:left="1418" w:hanging="851"/>
      </w:pPr>
      <w:r>
        <w:t>zřídit a odstranit zařízení staveniště,</w:t>
      </w:r>
    </w:p>
    <w:p w14:paraId="7797027F" w14:textId="301086C8" w:rsidR="00270A82" w:rsidRDefault="00270A82" w:rsidP="00B13092">
      <w:pPr>
        <w:pStyle w:val="Odstavecseseznamem"/>
        <w:numPr>
          <w:ilvl w:val="2"/>
          <w:numId w:val="14"/>
        </w:numPr>
        <w:spacing w:before="80" w:after="80" w:line="259" w:lineRule="auto"/>
        <w:ind w:left="1418" w:hanging="851"/>
      </w:pPr>
      <w:r>
        <w:t>zajistit odvoz, uložení a likvidaci odpadů v souladu s</w:t>
      </w:r>
      <w:r w:rsidR="007C4406">
        <w:t xml:space="preserve"> obecně závaznými </w:t>
      </w:r>
      <w:r>
        <w:t>právními předpisy,</w:t>
      </w:r>
    </w:p>
    <w:p w14:paraId="7747B85F" w14:textId="6A935002" w:rsidR="00270A82" w:rsidRDefault="00270A82" w:rsidP="00B13092">
      <w:pPr>
        <w:pStyle w:val="Odstavecseseznamem"/>
        <w:numPr>
          <w:ilvl w:val="2"/>
          <w:numId w:val="14"/>
        </w:numPr>
        <w:spacing w:before="80" w:after="80" w:line="259" w:lineRule="auto"/>
        <w:ind w:left="1418" w:hanging="851"/>
      </w:pPr>
      <w:r>
        <w:t>uvést všechny povrchy dotčené stavbou do původního stavu (komunikace, chodníky, zeleň, příkopy, propustky apod.),</w:t>
      </w:r>
    </w:p>
    <w:p w14:paraId="157906A1" w14:textId="5B31BCA9" w:rsidR="00270A82" w:rsidRDefault="00270A82" w:rsidP="001E5AE0">
      <w:pPr>
        <w:pStyle w:val="Odstavecseseznamem"/>
        <w:numPr>
          <w:ilvl w:val="2"/>
          <w:numId w:val="14"/>
        </w:numPr>
        <w:spacing w:before="80" w:after="80" w:line="259" w:lineRule="auto"/>
        <w:ind w:left="1418" w:hanging="851"/>
      </w:pPr>
      <w:r>
        <w:t xml:space="preserve">oznámit zahájení stavebních prací v souladu s pravomocnými </w:t>
      </w:r>
      <w:r w:rsidR="00DA1AE7">
        <w:t xml:space="preserve">správním </w:t>
      </w:r>
      <w:r>
        <w:t>rozhodnutími a</w:t>
      </w:r>
      <w:r w:rsidR="001E5AE0">
        <w:t> </w:t>
      </w:r>
      <w:r>
        <w:t xml:space="preserve">vyjádřeními např. </w:t>
      </w:r>
      <w:r w:rsidR="00412E14">
        <w:t>vlastníkům (</w:t>
      </w:r>
      <w:r>
        <w:t>správcům</w:t>
      </w:r>
      <w:r w:rsidR="00412E14">
        <w:t>)</w:t>
      </w:r>
      <w:r>
        <w:t xml:space="preserve"> </w:t>
      </w:r>
      <w:r w:rsidR="000630DB" w:rsidRPr="000630DB">
        <w:t xml:space="preserve">veřejné dopravní nebo technické infrastruktury </w:t>
      </w:r>
      <w:r>
        <w:t>apod.</w:t>
      </w:r>
      <w:r w:rsidR="00943F07">
        <w:t xml:space="preserve"> a kopii těchto oznámení zaslat Zástupci ve</w:t>
      </w:r>
      <w:r w:rsidR="001E5AE0">
        <w:t> </w:t>
      </w:r>
      <w:r w:rsidR="00943F07">
        <w:t>věcech technických</w:t>
      </w:r>
      <w:r>
        <w:t>,</w:t>
      </w:r>
    </w:p>
    <w:p w14:paraId="5F001A8A" w14:textId="43C616D1" w:rsidR="00270A82" w:rsidRDefault="00270A82" w:rsidP="001E5AE0">
      <w:pPr>
        <w:pStyle w:val="Odstavecseseznamem"/>
        <w:numPr>
          <w:ilvl w:val="2"/>
          <w:numId w:val="14"/>
        </w:numPr>
        <w:spacing w:before="80" w:after="80" w:line="259" w:lineRule="auto"/>
        <w:ind w:left="1418" w:hanging="851"/>
      </w:pPr>
      <w:r>
        <w:t xml:space="preserve">dodržet podmínky </w:t>
      </w:r>
      <w:r w:rsidR="00457377">
        <w:t>ohledně</w:t>
      </w:r>
      <w:r>
        <w:t xml:space="preserve"> </w:t>
      </w:r>
      <w:r w:rsidR="00412E14" w:rsidRPr="00412E14">
        <w:t xml:space="preserve">veřejné dopravní </w:t>
      </w:r>
      <w:r w:rsidR="0070032A">
        <w:t>nebo</w:t>
      </w:r>
      <w:r w:rsidR="00412E14" w:rsidRPr="00412E14">
        <w:t xml:space="preserve"> technické infrastruktury</w:t>
      </w:r>
      <w:r>
        <w:t xml:space="preserve">, stanovené </w:t>
      </w:r>
      <w:r w:rsidR="00457377">
        <w:t>správními</w:t>
      </w:r>
      <w:r>
        <w:t xml:space="preserve"> orgány a</w:t>
      </w:r>
      <w:r w:rsidR="001E5AE0">
        <w:t> </w:t>
      </w:r>
      <w:r>
        <w:t xml:space="preserve">vlastníky </w:t>
      </w:r>
      <w:r w:rsidR="00DA1AE7">
        <w:t xml:space="preserve">(správci) </w:t>
      </w:r>
      <w:r>
        <w:t xml:space="preserve">veřejné dopravní </w:t>
      </w:r>
      <w:r w:rsidR="00DA1AE7">
        <w:t>nebo</w:t>
      </w:r>
      <w:r>
        <w:t xml:space="preserve"> technické infrastruktury,</w:t>
      </w:r>
    </w:p>
    <w:p w14:paraId="220707FC" w14:textId="218A2707" w:rsidR="00270A82" w:rsidRPr="00D30775" w:rsidRDefault="00270A82" w:rsidP="001E5AE0">
      <w:pPr>
        <w:pStyle w:val="Odstavecseseznamem"/>
        <w:numPr>
          <w:ilvl w:val="2"/>
          <w:numId w:val="14"/>
        </w:numPr>
        <w:spacing w:before="80" w:after="80" w:line="259" w:lineRule="auto"/>
        <w:ind w:left="1418" w:hanging="851"/>
      </w:pPr>
      <w:r w:rsidRPr="00D30775">
        <w:t xml:space="preserve">splnit podmínky vyplývající z </w:t>
      </w:r>
      <w:r w:rsidR="00FC5898" w:rsidRPr="00D30775">
        <w:t xml:space="preserve">rozhodnutí o </w:t>
      </w:r>
      <w:r w:rsidR="00150DE2" w:rsidRPr="00D30775">
        <w:t>povolení záměru</w:t>
      </w:r>
      <w:r w:rsidRPr="00D30775">
        <w:t xml:space="preserve"> nebo jiných dokladů, vyjádření, stanovisek či smluv týkajících se díla,</w:t>
      </w:r>
    </w:p>
    <w:p w14:paraId="02CA1EF3" w14:textId="31A39611" w:rsidR="00270A82" w:rsidRDefault="00270A82" w:rsidP="00F15565">
      <w:pPr>
        <w:pStyle w:val="Odstavecseseznamem"/>
        <w:numPr>
          <w:ilvl w:val="2"/>
          <w:numId w:val="14"/>
        </w:numPr>
        <w:spacing w:before="80" w:after="80" w:line="259" w:lineRule="auto"/>
        <w:ind w:left="1418" w:hanging="851"/>
      </w:pPr>
      <w:r>
        <w:t>zajistit koordinační a kompletační činnost celé stavby,</w:t>
      </w:r>
    </w:p>
    <w:p w14:paraId="03C79454" w14:textId="6D8E2D3F" w:rsidR="00270A82" w:rsidRDefault="00270A82" w:rsidP="00F15565">
      <w:pPr>
        <w:pStyle w:val="Odstavecseseznamem"/>
        <w:numPr>
          <w:ilvl w:val="2"/>
          <w:numId w:val="14"/>
        </w:numPr>
        <w:spacing w:before="80" w:after="80" w:line="259" w:lineRule="auto"/>
        <w:ind w:left="1418" w:hanging="851"/>
      </w:pPr>
      <w:r>
        <w:t>provádět denní úklid staveniště a průběžně odstraňovat znečištění komunikací či škod na nich,</w:t>
      </w:r>
    </w:p>
    <w:p w14:paraId="04A73480" w14:textId="01B7E755" w:rsidR="00270A82" w:rsidRDefault="00270A82" w:rsidP="00F15565">
      <w:pPr>
        <w:pStyle w:val="Odstavecseseznamem"/>
        <w:numPr>
          <w:ilvl w:val="2"/>
          <w:numId w:val="14"/>
        </w:numPr>
        <w:spacing w:before="80" w:after="80" w:line="259" w:lineRule="auto"/>
        <w:ind w:left="1418" w:hanging="851"/>
      </w:pPr>
      <w:r>
        <w:t xml:space="preserve">zajistit v průběhu realizace díla plnou součinnost všech svých zástupců se zástupci </w:t>
      </w:r>
      <w:r w:rsidR="00CF3FA3">
        <w:t>TDS, Autorského dozoru</w:t>
      </w:r>
      <w:r>
        <w:t xml:space="preserve">, </w:t>
      </w:r>
      <w:r w:rsidR="00CF3FA3">
        <w:t>O</w:t>
      </w:r>
      <w:r>
        <w:t>bjednatele, koordinátora BOZP, budoucího provozovatele, vlastník</w:t>
      </w:r>
      <w:r w:rsidR="00A97D3A">
        <w:t>y</w:t>
      </w:r>
      <w:r>
        <w:t xml:space="preserve"> </w:t>
      </w:r>
      <w:r w:rsidR="000630DB">
        <w:t>(</w:t>
      </w:r>
      <w:r>
        <w:t>správc</w:t>
      </w:r>
      <w:r w:rsidR="00A97D3A">
        <w:t>i</w:t>
      </w:r>
      <w:r w:rsidR="000630DB">
        <w:t>)</w:t>
      </w:r>
      <w:r>
        <w:t xml:space="preserve"> </w:t>
      </w:r>
      <w:r w:rsidR="000630DB">
        <w:t xml:space="preserve">veřejné dopravní </w:t>
      </w:r>
      <w:r w:rsidR="00DA1AE7">
        <w:t>nebo</w:t>
      </w:r>
      <w:r w:rsidR="000630DB">
        <w:t xml:space="preserve"> technické infrastruktury</w:t>
      </w:r>
      <w:r>
        <w:t>, případně s ostatními účastníky stavebního řízení a vlastníky okolních nemovitostí,</w:t>
      </w:r>
    </w:p>
    <w:p w14:paraId="793D66CF" w14:textId="26174789" w:rsidR="002C4DD9" w:rsidRDefault="00270A82" w:rsidP="00103365">
      <w:pPr>
        <w:pStyle w:val="Odstavecseseznamem"/>
        <w:keepLines/>
        <w:widowControl w:val="0"/>
        <w:numPr>
          <w:ilvl w:val="2"/>
          <w:numId w:val="14"/>
        </w:numPr>
        <w:spacing w:before="80" w:after="80" w:line="259" w:lineRule="auto"/>
        <w:ind w:left="1418" w:hanging="851"/>
      </w:pPr>
      <w:r>
        <w:t>předložit v souladu se zákonem a platnými vyhláškami před zahájením prací na</w:t>
      </w:r>
      <w:r w:rsidR="00166225">
        <w:t> </w:t>
      </w:r>
      <w:r>
        <w:t>vybraných konstrukcích a před osazením vybraných prvků kompletní dodavatelskou dokumentaci v podrobnosti, ze které bude patrné konstrukční, materiálové i estetické</w:t>
      </w:r>
      <w:r w:rsidR="00F15565">
        <w:t xml:space="preserve"> </w:t>
      </w:r>
      <w:r>
        <w:t>řešení, a to včetně detailů. Jedná se o tyto konstrukce a práce</w:t>
      </w:r>
      <w:r w:rsidR="003C203B">
        <w:t>, resp. dokumentaci k těmto pracím</w:t>
      </w:r>
      <w:r>
        <w:t>:</w:t>
      </w:r>
    </w:p>
    <w:p w14:paraId="18D410DA"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veškerých hydroizolací včetně návrhu souvrství včetně konkrétních výrobků a postupů,</w:t>
      </w:r>
    </w:p>
    <w:p w14:paraId="1A974CDF"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zámečnických konstrukcí včetně konkrétních výrobků a postupů,</w:t>
      </w:r>
    </w:p>
    <w:p w14:paraId="396CBA0A"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klempířských konstrukcí včetně konkrétních výrobků a postupů,</w:t>
      </w:r>
    </w:p>
    <w:p w14:paraId="1B29DFDC"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ostatních PSV včetně konkrétních výrobků a postupů,</w:t>
      </w:r>
    </w:p>
    <w:p w14:paraId="643BA6D3"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dílenskou dokumentaci výztuže železobetonových konstrukcí,</w:t>
      </w:r>
    </w:p>
    <w:p w14:paraId="5F7BCD88"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skladeb střešních plášťů s návaznostmi na navazující akce,</w:t>
      </w:r>
    </w:p>
    <w:p w14:paraId="2F0D2241" w14:textId="77777777" w:rsidR="002C4DD9" w:rsidRPr="008C79CD" w:rsidRDefault="002C4DD9" w:rsidP="00103365">
      <w:pPr>
        <w:pStyle w:val="Odstavecseseznamem"/>
        <w:keepLines/>
        <w:widowControl w:val="0"/>
        <w:numPr>
          <w:ilvl w:val="0"/>
          <w:numId w:val="48"/>
        </w:numPr>
        <w:spacing w:before="80" w:after="80" w:line="259" w:lineRule="auto"/>
        <w:ind w:left="1985" w:hanging="284"/>
      </w:pPr>
      <w:r w:rsidRPr="008C79CD">
        <w:t>dokumentaci prefabrikovaných konstrukcí,</w:t>
      </w:r>
    </w:p>
    <w:p w14:paraId="7E719701" w14:textId="5A25E5A7" w:rsidR="002C4DD9" w:rsidRDefault="002C4DD9" w:rsidP="00103365">
      <w:pPr>
        <w:pStyle w:val="Odstavecseseznamem"/>
        <w:keepNext/>
        <w:numPr>
          <w:ilvl w:val="2"/>
          <w:numId w:val="14"/>
        </w:numPr>
        <w:spacing w:before="80" w:after="80" w:line="259" w:lineRule="auto"/>
        <w:ind w:left="1418" w:hanging="851"/>
      </w:pPr>
      <w:r>
        <w:t xml:space="preserve">zajistit </w:t>
      </w:r>
      <w:r w:rsidRPr="002C4DD9">
        <w:t>a provést všechna opatření dle požárně bezpečnostního řešení stavby, doložit ve</w:t>
      </w:r>
      <w:r w:rsidR="00440C09">
        <w:t> </w:t>
      </w:r>
      <w:r w:rsidRPr="002C4DD9">
        <w:t xml:space="preserve">smyslu </w:t>
      </w:r>
      <w:r w:rsidR="00A06A14">
        <w:t>v</w:t>
      </w:r>
      <w:r w:rsidRPr="002C4DD9">
        <w:t>yhlášky o požární prevenci č. 246/2001 Sb.</w:t>
      </w:r>
      <w:r w:rsidR="00103365">
        <w:t>,</w:t>
      </w:r>
      <w:r w:rsidRPr="002C4DD9">
        <w:t xml:space="preserve"> zejména doklady o montáži </w:t>
      </w:r>
      <w:r w:rsidRPr="002C4DD9">
        <w:lastRenderedPageBreak/>
        <w:t>požárně bezpečnostního zařízení a doklady o funkční zkoušce požárně bezpečnostního zařízení</w:t>
      </w:r>
      <w:r w:rsidR="00F15565">
        <w:t>.</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12" w:name="_Ref94229860"/>
      <w:r>
        <w:t>Zhotovitel provede dílo v</w:t>
      </w:r>
      <w:r w:rsidR="00F3268C">
        <w:t> </w:t>
      </w:r>
      <w:r>
        <w:t>těchto termínech:</w:t>
      </w:r>
      <w:bookmarkEnd w:id="12"/>
    </w:p>
    <w:p w14:paraId="755410E2" w14:textId="23A6E61B" w:rsidR="00A26670" w:rsidRDefault="00A26670" w:rsidP="00D33E1A">
      <w:pPr>
        <w:pStyle w:val="Odstavecseseznamem"/>
        <w:numPr>
          <w:ilvl w:val="2"/>
          <w:numId w:val="14"/>
        </w:numPr>
        <w:tabs>
          <w:tab w:val="left" w:pos="3686"/>
        </w:tabs>
        <w:spacing w:before="80" w:after="80" w:line="259" w:lineRule="auto"/>
        <w:ind w:left="1418" w:hanging="851"/>
      </w:pPr>
      <w:bookmarkStart w:id="13"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2055BCF5" w:rsidR="0099271B" w:rsidRDefault="0099271B" w:rsidP="00D33E1A">
      <w:pPr>
        <w:pStyle w:val="Odstavecseseznamem"/>
        <w:numPr>
          <w:ilvl w:val="2"/>
          <w:numId w:val="14"/>
        </w:numPr>
        <w:tabs>
          <w:tab w:val="left" w:pos="3686"/>
        </w:tabs>
        <w:spacing w:before="80" w:after="80" w:line="259" w:lineRule="auto"/>
        <w:ind w:left="1418" w:hanging="851"/>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 xml:space="preserve">v termínu dle výzvy </w:t>
      </w:r>
      <w:r w:rsidR="00F60ED8">
        <w:t xml:space="preserve">Objednatele </w:t>
      </w:r>
      <w:r w:rsidR="00951C27">
        <w:t>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w:t>
      </w:r>
      <w:r w:rsidR="00F60ED8">
        <w:t xml:space="preserve">Objednatele </w:t>
      </w:r>
      <w:r w:rsidR="008D70B3" w:rsidRPr="00DF3D23">
        <w:t>k zahájení prací</w:t>
      </w:r>
      <w:r w:rsidR="008D70B3">
        <w:t xml:space="preserve"> Zhotoviteli</w:t>
      </w:r>
      <w:r w:rsidR="003379EF">
        <w:t>;</w:t>
      </w:r>
      <w:bookmarkStart w:id="14" w:name="_Ref93650480"/>
      <w:bookmarkEnd w:id="13"/>
    </w:p>
    <w:p w14:paraId="65D90C7E" w14:textId="2EB886C5" w:rsidR="003379EF" w:rsidRPr="00902612" w:rsidRDefault="003379EF" w:rsidP="00D33E1A">
      <w:pPr>
        <w:pStyle w:val="Odstavecseseznamem"/>
        <w:numPr>
          <w:ilvl w:val="2"/>
          <w:numId w:val="14"/>
        </w:numPr>
        <w:tabs>
          <w:tab w:val="left" w:pos="3686"/>
        </w:tabs>
        <w:spacing w:before="80" w:after="80" w:line="259" w:lineRule="auto"/>
        <w:ind w:left="1418" w:hanging="851"/>
      </w:pPr>
      <w:r>
        <w:t xml:space="preserve">předpoklad </w:t>
      </w:r>
      <w:r w:rsidRPr="00902612">
        <w:t xml:space="preserve">doručení výzvy </w:t>
      </w:r>
      <w:r w:rsidR="00F60ED8">
        <w:t xml:space="preserve">Objednatele </w:t>
      </w:r>
      <w:r w:rsidRPr="00902612">
        <w:t>k</w:t>
      </w:r>
      <w:r w:rsidR="00C77E2F" w:rsidRPr="00902612">
        <w:t> </w:t>
      </w:r>
      <w:r w:rsidRPr="00902612">
        <w:t>zahájení prací (Zhotovitel bere na vědomí, že tento předpoklad je nezávazný</w:t>
      </w:r>
      <w:r w:rsidR="00C77E2F" w:rsidRPr="00902612">
        <w:t>)</w:t>
      </w:r>
      <w:r w:rsidRPr="00902612">
        <w:t xml:space="preserve">: </w:t>
      </w:r>
      <w:r w:rsidR="001419ED" w:rsidRPr="001419ED">
        <w:rPr>
          <w:b/>
          <w:bCs/>
        </w:rPr>
        <w:t>srpen 2025</w:t>
      </w:r>
      <w:r w:rsidRPr="00902612">
        <w:t>;</w:t>
      </w:r>
    </w:p>
    <w:p w14:paraId="61868517" w14:textId="4BECE00C" w:rsidR="007232EE" w:rsidRPr="008A0019" w:rsidRDefault="007232EE" w:rsidP="007232EE">
      <w:pPr>
        <w:pStyle w:val="Odstavecseseznamem"/>
        <w:numPr>
          <w:ilvl w:val="2"/>
          <w:numId w:val="14"/>
        </w:numPr>
        <w:tabs>
          <w:tab w:val="left" w:pos="3686"/>
        </w:tabs>
        <w:spacing w:before="80" w:after="80" w:line="259" w:lineRule="auto"/>
        <w:ind w:left="1418" w:hanging="851"/>
      </w:pPr>
      <w:bookmarkStart w:id="15" w:name="_Ref94229709"/>
      <w:r w:rsidRPr="008A0019">
        <w:rPr>
          <w:b/>
          <w:bCs/>
        </w:rPr>
        <w:t>dokončení díla:</w:t>
      </w:r>
      <w:r w:rsidRPr="008A0019">
        <w:t xml:space="preserve"> do </w:t>
      </w:r>
      <w:r w:rsidR="00173C6C" w:rsidRPr="008A0019">
        <w:rPr>
          <w:b/>
          <w:bCs/>
        </w:rPr>
        <w:t>8 měsíců</w:t>
      </w:r>
      <w:r w:rsidRPr="008A0019">
        <w:rPr>
          <w:bCs/>
        </w:rPr>
        <w:t xml:space="preserve"> </w:t>
      </w:r>
      <w:r w:rsidRPr="008A0019">
        <w:t xml:space="preserve">ode dne doručení výzvy </w:t>
      </w:r>
      <w:r w:rsidR="00F60ED8" w:rsidRPr="008A0019">
        <w:t xml:space="preserve">Objednatele </w:t>
      </w:r>
      <w:r w:rsidRPr="008A0019">
        <w:t>k zahájení prací Zhotoviteli, případně od termínu uvedeného ve výzvě k zahájení prací, pokud termín zahájení prací bude ve výzvě uveden.</w:t>
      </w:r>
    </w:p>
    <w:p w14:paraId="00AC9CC0" w14:textId="77777777" w:rsidR="007232EE" w:rsidRPr="008A0019" w:rsidRDefault="007232EE" w:rsidP="007232EE">
      <w:pPr>
        <w:pStyle w:val="Odstavecseseznamem"/>
        <w:tabs>
          <w:tab w:val="left" w:pos="3686"/>
        </w:tabs>
        <w:spacing w:before="80" w:after="80" w:line="259" w:lineRule="auto"/>
        <w:ind w:left="1418"/>
      </w:pPr>
      <w:r w:rsidRPr="008A0019">
        <w:t>Dále jsou stanoveny dílčí doby plnění:</w:t>
      </w:r>
    </w:p>
    <w:p w14:paraId="7906199C" w14:textId="685A77B1" w:rsidR="007232EE" w:rsidRPr="008A0019" w:rsidRDefault="008C79CD" w:rsidP="007232EE">
      <w:pPr>
        <w:pStyle w:val="Odstavecseseznamem"/>
        <w:tabs>
          <w:tab w:val="left" w:pos="3686"/>
        </w:tabs>
        <w:spacing w:before="80" w:after="80" w:line="259" w:lineRule="auto"/>
        <w:ind w:left="1418"/>
      </w:pPr>
      <w:r w:rsidRPr="008A0019">
        <w:rPr>
          <w:b/>
          <w:bCs/>
        </w:rPr>
        <w:t>1 měsíc</w:t>
      </w:r>
      <w:r w:rsidR="007232EE" w:rsidRPr="008A0019">
        <w:rPr>
          <w:bCs/>
        </w:rPr>
        <w:t xml:space="preserve"> </w:t>
      </w:r>
      <w:r w:rsidR="007232EE" w:rsidRPr="008A0019">
        <w:rPr>
          <w:b/>
          <w:bCs/>
        </w:rPr>
        <w:t>na přípravu stavby</w:t>
      </w:r>
      <w:r w:rsidR="007232EE" w:rsidRPr="008A0019">
        <w:t xml:space="preserve"> (vyt</w:t>
      </w:r>
      <w:r w:rsidR="000B19EE" w:rsidRPr="008A0019">
        <w:t>y</w:t>
      </w:r>
      <w:r w:rsidR="007232EE" w:rsidRPr="008A0019">
        <w:t>čení stavby, vyt</w:t>
      </w:r>
      <w:r w:rsidR="000B19EE" w:rsidRPr="008A0019">
        <w:t>y</w:t>
      </w:r>
      <w:r w:rsidR="007232EE" w:rsidRPr="008A0019">
        <w:t xml:space="preserve">čení </w:t>
      </w:r>
      <w:r w:rsidR="000B19EE" w:rsidRPr="008A0019">
        <w:t>tras</w:t>
      </w:r>
      <w:r w:rsidR="000630DB" w:rsidRPr="008A0019">
        <w:t xml:space="preserve"> technické infrastruktury</w:t>
      </w:r>
      <w:r w:rsidR="007232EE" w:rsidRPr="008A0019">
        <w:t xml:space="preserve">, zajištění povolení pro zvláštní užívání komunikací, objednání materiálu, konzultace technického provedení apod.) a </w:t>
      </w:r>
    </w:p>
    <w:p w14:paraId="7A1167C9" w14:textId="3384CB18" w:rsidR="007232EE" w:rsidRPr="008A0019" w:rsidRDefault="008A0019" w:rsidP="007232EE">
      <w:pPr>
        <w:pStyle w:val="Odstavecseseznamem"/>
        <w:tabs>
          <w:tab w:val="left" w:pos="3686"/>
        </w:tabs>
        <w:spacing w:before="80" w:after="80" w:line="259" w:lineRule="auto"/>
        <w:ind w:left="1418"/>
      </w:pPr>
      <w:r w:rsidRPr="008A0019">
        <w:rPr>
          <w:b/>
          <w:bCs/>
        </w:rPr>
        <w:t>7</w:t>
      </w:r>
      <w:r w:rsidR="007232EE" w:rsidRPr="008A0019">
        <w:rPr>
          <w:b/>
          <w:bCs/>
        </w:rPr>
        <w:t xml:space="preserve"> </w:t>
      </w:r>
      <w:r w:rsidRPr="008A0019">
        <w:rPr>
          <w:b/>
          <w:bCs/>
        </w:rPr>
        <w:t>měsíců</w:t>
      </w:r>
      <w:r w:rsidR="007232EE" w:rsidRPr="008A0019">
        <w:rPr>
          <w:bCs/>
        </w:rPr>
        <w:t xml:space="preserve"> </w:t>
      </w:r>
      <w:r w:rsidR="007232EE" w:rsidRPr="008A0019">
        <w:rPr>
          <w:b/>
          <w:bCs/>
        </w:rPr>
        <w:t xml:space="preserve">vlastní realizace </w:t>
      </w:r>
      <w:r w:rsidR="00A7013E" w:rsidRPr="008A0019">
        <w:rPr>
          <w:b/>
          <w:bCs/>
        </w:rPr>
        <w:t>díla (</w:t>
      </w:r>
      <w:r w:rsidR="007232EE" w:rsidRPr="008A0019">
        <w:rPr>
          <w:b/>
          <w:bCs/>
        </w:rPr>
        <w:t>stavby</w:t>
      </w:r>
      <w:r w:rsidR="00A7013E" w:rsidRPr="008A0019">
        <w:rPr>
          <w:b/>
          <w:bCs/>
        </w:rPr>
        <w:t>)</w:t>
      </w:r>
      <w:r w:rsidR="007232EE" w:rsidRPr="008A0019">
        <w:t>.</w:t>
      </w:r>
    </w:p>
    <w:p w14:paraId="27F25030" w14:textId="08D7D8FD" w:rsidR="003379EF" w:rsidRPr="008A0019" w:rsidRDefault="007232EE" w:rsidP="004924B7">
      <w:pPr>
        <w:pStyle w:val="Odstavecseseznamem"/>
        <w:tabs>
          <w:tab w:val="left" w:pos="3686"/>
        </w:tabs>
        <w:spacing w:before="80" w:after="80" w:line="259" w:lineRule="auto"/>
        <w:ind w:left="1418"/>
      </w:pPr>
      <w:r w:rsidRPr="008A0019">
        <w:t>Tyto dílčí doby nemusí být dodrženy, dodržena musí být toliko doba pro dokončení díla.</w:t>
      </w:r>
    </w:p>
    <w:p w14:paraId="7128C8ED" w14:textId="0ACB95E2"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w:t>
      </w:r>
      <w:r w:rsidR="00481D85">
        <w:t> </w:t>
      </w:r>
      <w:r w:rsidR="0099271B">
        <w:t>to</w:t>
      </w:r>
      <w:r w:rsidR="00481D85">
        <w:t> </w:t>
      </w:r>
      <w:r w:rsidR="0099271B">
        <w:t>včetně přípravy stavby</w:t>
      </w:r>
      <w:r>
        <w:t>, např.</w:t>
      </w:r>
      <w:r w:rsidR="0099271B" w:rsidRPr="00EC02DC">
        <w:t xml:space="preserve"> vytyčení stavby, vytyčení </w:t>
      </w:r>
      <w:r w:rsidR="000B19EE">
        <w:t>tras</w:t>
      </w:r>
      <w:r w:rsidR="000630DB">
        <w:t xml:space="preserve"> technické infrastruktury</w:t>
      </w:r>
      <w:r w:rsidR="0099271B" w:rsidRPr="00EC02DC">
        <w:t>, zvláštní užívání komunikací, objednání materiálu, konzultace technického provedení apod</w:t>
      </w:r>
      <w:bookmarkEnd w:id="14"/>
      <w:r w:rsidR="0099271B" w:rsidRPr="002352BE">
        <w:t>.</w:t>
      </w:r>
      <w:bookmarkEnd w:id="15"/>
    </w:p>
    <w:p w14:paraId="3CE3D0FB" w14:textId="49D67CAF" w:rsidR="00DD1B06" w:rsidRDefault="00DD1B06" w:rsidP="00D958C0">
      <w:pPr>
        <w:pStyle w:val="Odstavecseseznamem"/>
        <w:numPr>
          <w:ilvl w:val="1"/>
          <w:numId w:val="14"/>
        </w:numPr>
      </w:pPr>
      <w:bookmarkStart w:id="16" w:name="_Ref147849891"/>
      <w:r>
        <w:t xml:space="preserve">Objednatel </w:t>
      </w:r>
      <w:r w:rsidR="004E5074">
        <w:t xml:space="preserve">je </w:t>
      </w:r>
      <w:r>
        <w:t>oprávněn kdykoli nařídit Zhotoviteli přerušení provádění díla</w:t>
      </w:r>
      <w:r w:rsidR="00F50B86">
        <w:t xml:space="preserve"> </w:t>
      </w:r>
      <w:r w:rsidR="00D74B35">
        <w:t>nebo jeho části</w:t>
      </w:r>
      <w:r w:rsidR="004E5074">
        <w:t>, je-li to v souladu s obecně závaznými právními předpisy</w:t>
      </w:r>
      <w:r w:rsidR="004E5074">
        <w:rPr>
          <w:rFonts w:cs="Arial"/>
        </w:rPr>
        <w:t>,</w:t>
      </w:r>
      <w:r w:rsidR="004E5074">
        <w:t xml:space="preserve"> </w:t>
      </w:r>
      <w:r w:rsidR="00F50B86">
        <w:t>a</w:t>
      </w:r>
      <w:r w:rsidR="00374990">
        <w:t> </w:t>
      </w:r>
      <w:r w:rsidR="00F50B86">
        <w:t>Zhotovitel je povinen</w:t>
      </w:r>
      <w:r w:rsidR="000027AC">
        <w:t xml:space="preserve"> takový pokyn</w:t>
      </w:r>
      <w:r w:rsidR="00F50B86">
        <w:t xml:space="preserve"> </w:t>
      </w:r>
      <w:r w:rsidR="00D74B35">
        <w:t>uposlechnout</w:t>
      </w:r>
      <w:r>
        <w:t xml:space="preserve">. </w:t>
      </w:r>
      <w:bookmarkEnd w:id="16"/>
    </w:p>
    <w:p w14:paraId="111AA1E1" w14:textId="5BCD46A6" w:rsidR="00586E8F" w:rsidRPr="00A451B2" w:rsidRDefault="00586E8F" w:rsidP="00BE250B">
      <w:pPr>
        <w:pStyle w:val="Odstavecseseznamem"/>
        <w:keepNext/>
        <w:numPr>
          <w:ilvl w:val="1"/>
          <w:numId w:val="14"/>
        </w:numPr>
      </w:pPr>
      <w:bookmarkStart w:id="17" w:name="_Ref98683169"/>
      <w:r>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17"/>
    </w:p>
    <w:p w14:paraId="06DC70C7" w14:textId="64948323" w:rsidR="004B6891" w:rsidRDefault="004B6891" w:rsidP="0000199F">
      <w:pPr>
        <w:pStyle w:val="Odstavecseseznamem"/>
        <w:numPr>
          <w:ilvl w:val="2"/>
          <w:numId w:val="14"/>
        </w:numPr>
      </w:pPr>
      <w:bookmarkStart w:id="18" w:name="_Ref1287103"/>
      <w:bookmarkStart w:id="19"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8"/>
    </w:p>
    <w:p w14:paraId="3077D3BF" w14:textId="7146E3FC" w:rsidR="004B6891" w:rsidRDefault="004B6891" w:rsidP="0000199F">
      <w:pPr>
        <w:pStyle w:val="Odstavecseseznamem"/>
        <w:numPr>
          <w:ilvl w:val="2"/>
          <w:numId w:val="14"/>
        </w:numPr>
      </w:pPr>
      <w:bookmarkStart w:id="20" w:name="_Ref1213927"/>
      <w:r>
        <w:t xml:space="preserve">překážka ze strany dotčených orgánů státní správy (včetně </w:t>
      </w:r>
      <w:r w:rsidR="001947EF">
        <w:t>kontrolních – stavební</w:t>
      </w:r>
      <w:r>
        <w:t xml:space="preserve"> úřad, bezpečnost práce, požární ochrana, ochrana životního prostředí), vlastníků dotčených pozemků, vlastníků (správců) </w:t>
      </w:r>
      <w:r w:rsidR="000630DB" w:rsidRPr="000630DB">
        <w:t>veřejné dopravní nebo technické infrastruktury</w:t>
      </w:r>
      <w:r w:rsidR="000630DB">
        <w:t xml:space="preserve"> </w:t>
      </w:r>
      <w:r>
        <w:t>nebo vlastníků dotčených objektů bránící Zhotoviteli v plnění jeho závazků podle této Smlouvy, které Zhotovitel jednající s náležitou péčí nemohl zabránit.</w:t>
      </w:r>
      <w:bookmarkEnd w:id="20"/>
    </w:p>
    <w:p w14:paraId="1B245FCF" w14:textId="5D304A25"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D03DBF">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2BA7B514"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 xml:space="preserve">došlo ze strany osob uvedených </w:t>
      </w:r>
      <w:r w:rsidRPr="00733F40">
        <w:rPr>
          <w:rFonts w:asciiTheme="minorHAnsi" w:eastAsiaTheme="minorHAnsi" w:hAnsiTheme="minorHAnsi" w:cstheme="minorBidi"/>
          <w:color w:val="auto"/>
          <w:sz w:val="20"/>
          <w:szCs w:val="20"/>
        </w:rPr>
        <w:lastRenderedPageBreak/>
        <w:t>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D03DBF">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D03DBF">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21"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21"/>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19"/>
    <w:p w14:paraId="24158471" w14:textId="1E3AD6B0"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D03DBF">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D03DBF">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7E3738D0" w:rsidR="00E11DAF" w:rsidRDefault="0099271B" w:rsidP="00D958C0">
      <w:pPr>
        <w:pStyle w:val="Odstavecseseznamem"/>
        <w:numPr>
          <w:ilvl w:val="1"/>
          <w:numId w:val="14"/>
        </w:numPr>
      </w:pPr>
      <w:bookmarkStart w:id="22"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w:t>
      </w:r>
      <w:r w:rsidRPr="00A435F0">
        <w:t xml:space="preserve">činí </w:t>
      </w:r>
      <w:r w:rsidR="00A435F0" w:rsidRPr="00A435F0">
        <w:rPr>
          <w:rFonts w:cstheme="minorHAnsi"/>
          <w:b/>
          <w:bCs/>
        </w:rPr>
        <w:t>[</w:t>
      </w:r>
      <w:r w:rsidR="00A435F0" w:rsidRPr="00A435F0">
        <w:rPr>
          <w:rFonts w:cstheme="minorHAnsi"/>
          <w:b/>
          <w:bCs/>
          <w:highlight w:val="cyan"/>
        </w:rPr>
        <w:t>DOPLNIT</w:t>
      </w:r>
      <w:r w:rsidR="00A435F0" w:rsidRPr="00A435F0">
        <w:rPr>
          <w:rFonts w:cstheme="minorHAnsi"/>
          <w:b/>
          <w:bCs/>
        </w:rPr>
        <w:t>]</w:t>
      </w:r>
      <w:r w:rsidR="00A435F0">
        <w:t xml:space="preserve"> </w:t>
      </w:r>
      <w:r>
        <w:t>Kč bez DPH (dále jen „</w:t>
      </w:r>
      <w:r w:rsidR="00583799">
        <w:rPr>
          <w:b/>
          <w:bCs/>
        </w:rPr>
        <w:t>C</w:t>
      </w:r>
      <w:r>
        <w:rPr>
          <w:b/>
          <w:bCs/>
        </w:rPr>
        <w:t>ena</w:t>
      </w:r>
      <w:r>
        <w:t>“).</w:t>
      </w:r>
    </w:p>
    <w:p w14:paraId="03A102FB" w14:textId="1BE12C83"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4A2303">
        <w:t xml:space="preserve">obecně závaznými </w:t>
      </w:r>
      <w:r>
        <w:t>právními předpisy</w:t>
      </w:r>
      <w:r w:rsidR="00094107">
        <w:t xml:space="preserve"> v příslušné době</w:t>
      </w:r>
      <w:r>
        <w:t>.</w:t>
      </w:r>
      <w:bookmarkEnd w:id="22"/>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D33E1A">
      <w:pPr>
        <w:pStyle w:val="Odstavecseseznamem"/>
        <w:numPr>
          <w:ilvl w:val="2"/>
          <w:numId w:val="14"/>
        </w:numPr>
        <w:spacing w:before="80" w:after="80" w:line="259" w:lineRule="auto"/>
        <w:ind w:left="1418" w:hanging="851"/>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D33E1A">
      <w:pPr>
        <w:pStyle w:val="Odstavecseseznamem"/>
        <w:numPr>
          <w:ilvl w:val="2"/>
          <w:numId w:val="14"/>
        </w:numPr>
        <w:spacing w:before="80" w:after="80" w:line="259" w:lineRule="auto"/>
        <w:ind w:left="1418" w:hanging="851"/>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28D9E9A3" w:rsidR="0099271B" w:rsidRDefault="00583799" w:rsidP="00D33E1A">
      <w:pPr>
        <w:pStyle w:val="Odstavecseseznamem"/>
        <w:numPr>
          <w:ilvl w:val="2"/>
          <w:numId w:val="14"/>
        </w:numPr>
        <w:spacing w:before="80" w:after="80" w:line="259" w:lineRule="auto"/>
        <w:ind w:left="1418" w:hanging="851"/>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w:t>
      </w:r>
      <w:r w:rsidR="00C84E4B">
        <w:t> </w:t>
      </w:r>
      <w:r w:rsidR="00CF36A6">
        <w:t>ZZVZ</w:t>
      </w:r>
      <w:r w:rsidR="0099271B">
        <w:t>;</w:t>
      </w:r>
    </w:p>
    <w:p w14:paraId="53C59D78" w14:textId="2E78E38D" w:rsidR="0099271B" w:rsidRDefault="00583799" w:rsidP="00D33E1A">
      <w:pPr>
        <w:pStyle w:val="Odstavecseseznamem"/>
        <w:numPr>
          <w:ilvl w:val="2"/>
          <w:numId w:val="14"/>
        </w:numPr>
        <w:spacing w:before="80" w:after="80" w:line="259" w:lineRule="auto"/>
        <w:ind w:left="1418" w:hanging="851"/>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58AECCB6" w:rsidR="00460BB1" w:rsidRDefault="00460BB1" w:rsidP="00EC02DC">
      <w:pPr>
        <w:pStyle w:val="Odstavecseseznamem"/>
        <w:numPr>
          <w:ilvl w:val="1"/>
          <w:numId w:val="14"/>
        </w:numPr>
      </w:pPr>
      <w:r>
        <w:t xml:space="preserve">Úhrada </w:t>
      </w:r>
      <w:r w:rsidR="00196C0C">
        <w:t>C</w:t>
      </w:r>
      <w:r>
        <w:t>eny bude uskutečňována postupně formou měsíčního dílčího plnění Zhotovitele pro</w:t>
      </w:r>
      <w:r w:rsidR="00C84E4B">
        <w:t> </w:t>
      </w:r>
      <w:r>
        <w:t xml:space="preserve">Objednatele maximálně do výše 90 % </w:t>
      </w:r>
      <w:r w:rsidR="00196C0C">
        <w:t>Ceny</w:t>
      </w:r>
      <w:r>
        <w:t xml:space="preserve">. Dílčím plněním se rozumí rozsah a cena skutečně provedených </w:t>
      </w:r>
      <w:r w:rsidRPr="00296931">
        <w:t>stavebních prací, dodávek a služeb uskutečněných Zhotovitelem v</w:t>
      </w:r>
      <w:r w:rsidR="00C84E4B">
        <w:t> </w:t>
      </w:r>
      <w:r w:rsidRPr="00296931">
        <w:t>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w:t>
      </w:r>
      <w:r w:rsidR="00C84E4B">
        <w:t> </w:t>
      </w:r>
      <w:r>
        <w:t xml:space="preserve">členění </w:t>
      </w:r>
      <w:r w:rsidR="00A34D60">
        <w:t>po jednotlivých položkách</w:t>
      </w:r>
      <w:r>
        <w:t xml:space="preserve"> s uvedením jednotkové ceny</w:t>
      </w:r>
      <w:r w:rsidR="00FC5007">
        <w:t xml:space="preserve"> </w:t>
      </w:r>
      <w:r w:rsidR="00415B69">
        <w:t xml:space="preserve">dle </w:t>
      </w:r>
      <w:r w:rsidR="00BA0B5B">
        <w:t>oceněného Výkazu výměr (dále jen „</w:t>
      </w:r>
      <w:r w:rsidR="00BA0B5B" w:rsidRPr="00EC02DC">
        <w:rPr>
          <w:b/>
          <w:bCs/>
        </w:rPr>
        <w:t>Rozpočet</w:t>
      </w:r>
      <w:r w:rsidR="00BA0B5B">
        <w:t xml:space="preserve">“), který je přílohou této Smlouvy, </w:t>
      </w:r>
      <w:r w:rsidR="00844079">
        <w:t>(příp. u</w:t>
      </w:r>
      <w:r w:rsidR="00C84E4B">
        <w:t> </w:t>
      </w:r>
      <w:r w:rsidR="00844079">
        <w:t>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045FC868"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rsidR="00CE33C1">
        <w:t> </w:t>
      </w:r>
      <w:r>
        <w:t>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a</w:t>
      </w:r>
      <w:r w:rsidR="00CE33C1">
        <w:rPr>
          <w:rFonts w:cstheme="minorHAnsi"/>
        </w:rPr>
        <w:t>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w:t>
      </w:r>
      <w:r w:rsidR="00CE33C1">
        <w:t> </w:t>
      </w:r>
      <w:r w:rsidR="0083493D">
        <w:t>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7E189856" w:rsidR="00C62C6D" w:rsidRDefault="00C62C6D" w:rsidP="00C62C6D">
      <w:pPr>
        <w:pStyle w:val="Odstavecseseznamem"/>
        <w:numPr>
          <w:ilvl w:val="1"/>
          <w:numId w:val="14"/>
        </w:numPr>
      </w:pPr>
      <w:r w:rsidRPr="00C62C6D">
        <w:lastRenderedPageBreak/>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w:t>
      </w:r>
      <w:proofErr w:type="spellStart"/>
      <w:r w:rsidR="00B3521F">
        <w:t>xml</w:t>
      </w:r>
      <w:proofErr w:type="spellEnd"/>
      <w:r w:rsidR="0083493D">
        <w:t xml:space="preserve">; </w:t>
      </w:r>
      <w:r w:rsidR="004371C6">
        <w:t>elektronická verze bude zaslána e-mailem, a to vedle Objednatele také TDS a Zástupci ve věcech technických</w:t>
      </w:r>
      <w:r w:rsidR="006568AD">
        <w:rPr>
          <w:rFonts w:cstheme="minorHAnsi"/>
        </w:rPr>
        <w:t>.</w:t>
      </w:r>
    </w:p>
    <w:p w14:paraId="6D99FCA9" w14:textId="1FF2666C" w:rsidR="0099271B" w:rsidRDefault="0099271B" w:rsidP="00EC02DC">
      <w:pPr>
        <w:pStyle w:val="Odstavecseseznamem"/>
        <w:numPr>
          <w:ilvl w:val="1"/>
          <w:numId w:val="14"/>
        </w:numPr>
      </w:pPr>
      <w:bookmarkStart w:id="23" w:name="_Ref100130250"/>
      <w:r>
        <w:t xml:space="preserve">Objednatel uhradí dílčí fakturu </w:t>
      </w:r>
      <w:r w:rsidR="00844079">
        <w:t xml:space="preserve">vystavenou </w:t>
      </w:r>
      <w:r>
        <w:t xml:space="preserve">na základě </w:t>
      </w:r>
      <w:r w:rsidRPr="009855B4">
        <w:t>soupisu provedených prací a</w:t>
      </w:r>
      <w:r w:rsidR="00CE33C1">
        <w:t> </w:t>
      </w:r>
      <w:r w:rsidRPr="009855B4">
        <w:t>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w:t>
      </w:r>
      <w:r w:rsidR="00CE33C1">
        <w:t> </w:t>
      </w:r>
      <w:r w:rsidR="008525AD">
        <w:t xml:space="preserve">pozastávku ve výši 10 % z fakturované částky </w:t>
      </w:r>
      <w:r w:rsidR="00161522">
        <w:t>bez</w:t>
      </w:r>
      <w:r w:rsidR="008525AD">
        <w:t xml:space="preserve"> DPH</w:t>
      </w:r>
      <w:r>
        <w:t xml:space="preserve">. </w:t>
      </w:r>
      <w:r w:rsidR="009B236B" w:rsidRPr="009B236B">
        <w:t>DPH z fakturované částky bude Objednatelem vždy uhrazena v plné výši.</w:t>
      </w:r>
      <w:r w:rsidR="009B236B">
        <w:t xml:space="preserve"> </w:t>
      </w:r>
      <w:r>
        <w:t xml:space="preserve">Zbývající část fakturované částky ve výši 10 % </w:t>
      </w:r>
      <w:r w:rsidR="009B236B">
        <w:t xml:space="preserve">fakturované částky </w:t>
      </w:r>
      <w:r w:rsidR="00161522">
        <w:t>bez</w:t>
      </w:r>
      <w:r w:rsidR="008525AD">
        <w:t xml:space="preserve"> </w:t>
      </w:r>
      <w:r w:rsidR="009B236B">
        <w:t xml:space="preserve">DPH </w:t>
      </w:r>
      <w:r>
        <w:t>si</w:t>
      </w:r>
      <w:r w:rsidR="00161522">
        <w:t> </w:t>
      </w:r>
      <w:r w:rsidR="00845504">
        <w:t>O</w:t>
      </w:r>
      <w:r>
        <w:t xml:space="preserve">bjednatel ponechá jako </w:t>
      </w:r>
      <w:r w:rsidR="001947EF">
        <w:t>zádržné – smluvní</w:t>
      </w:r>
      <w:r w:rsidR="00F26D67">
        <w:t xml:space="preserve">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t xml:space="preserve"> 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23"/>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DB937C7" w:rsidR="0099271B" w:rsidRDefault="009F09FF" w:rsidP="00BE250B">
      <w:pPr>
        <w:pStyle w:val="Odstavecseseznamem"/>
        <w:keepNext/>
        <w:numPr>
          <w:ilvl w:val="1"/>
          <w:numId w:val="14"/>
        </w:numPr>
        <w:spacing w:before="80" w:after="80" w:line="259" w:lineRule="auto"/>
      </w:pPr>
      <w:bookmarkStart w:id="24"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210941">
        <w:t xml:space="preserve">obecně závazných právních </w:t>
      </w:r>
      <w:r w:rsidR="0099271B">
        <w:t>předpis</w:t>
      </w:r>
      <w:r>
        <w:t>ů</w:t>
      </w:r>
      <w:r w:rsidR="0099271B">
        <w:t>, zejména bude obsahovat:</w:t>
      </w:r>
      <w:bookmarkEnd w:id="24"/>
    </w:p>
    <w:p w14:paraId="0A1E1825" w14:textId="122BDC36" w:rsidR="0099271B" w:rsidRDefault="0099271B" w:rsidP="00D33E1A">
      <w:pPr>
        <w:pStyle w:val="Odstavecseseznamem"/>
        <w:numPr>
          <w:ilvl w:val="2"/>
          <w:numId w:val="14"/>
        </w:numPr>
        <w:spacing w:before="80" w:after="80" w:line="259" w:lineRule="auto"/>
        <w:ind w:left="1418" w:hanging="851"/>
      </w:pPr>
      <w:r>
        <w:t xml:space="preserve">označení </w:t>
      </w:r>
      <w:r w:rsidR="00845504">
        <w:t>O</w:t>
      </w:r>
      <w:r>
        <w:t xml:space="preserve">bjednatele a </w:t>
      </w:r>
      <w:r w:rsidR="00C25B0F">
        <w:t>Zh</w:t>
      </w:r>
      <w:r>
        <w:t>otovitele včetně adresy, DIČ, IČ;</w:t>
      </w:r>
    </w:p>
    <w:p w14:paraId="3F90F425" w14:textId="77777777" w:rsidR="0099271B" w:rsidRDefault="0099271B" w:rsidP="00D33E1A">
      <w:pPr>
        <w:pStyle w:val="Odstavecseseznamem"/>
        <w:numPr>
          <w:ilvl w:val="2"/>
          <w:numId w:val="14"/>
        </w:numPr>
        <w:spacing w:before="80" w:after="80" w:line="259" w:lineRule="auto"/>
        <w:ind w:left="1418" w:hanging="851"/>
      </w:pPr>
      <w:r>
        <w:t>označení díla;</w:t>
      </w:r>
    </w:p>
    <w:p w14:paraId="36F30BD4" w14:textId="4B23E674" w:rsidR="0099271B" w:rsidRDefault="0099271B" w:rsidP="00D33E1A">
      <w:pPr>
        <w:pStyle w:val="Odstavecseseznamem"/>
        <w:numPr>
          <w:ilvl w:val="2"/>
          <w:numId w:val="14"/>
        </w:numPr>
        <w:spacing w:before="80" w:after="80" w:line="259" w:lineRule="auto"/>
        <w:ind w:left="1418" w:hanging="851"/>
      </w:pPr>
      <w:r>
        <w:t xml:space="preserve">číslo smlouvy </w:t>
      </w:r>
      <w:r w:rsidR="00845504">
        <w:t>O</w:t>
      </w:r>
      <w:r>
        <w:t>bjednatele;</w:t>
      </w:r>
    </w:p>
    <w:p w14:paraId="3B4CDCCA" w14:textId="376CB0D1" w:rsidR="00C615FC" w:rsidRDefault="00C615FC" w:rsidP="00D33E1A">
      <w:pPr>
        <w:pStyle w:val="Odstavecseseznamem"/>
        <w:numPr>
          <w:ilvl w:val="2"/>
          <w:numId w:val="14"/>
        </w:numPr>
        <w:spacing w:before="80" w:after="80" w:line="259" w:lineRule="auto"/>
        <w:ind w:left="1418" w:hanging="851"/>
      </w:pPr>
      <w:r>
        <w:t>označení, zda jde o dílčí nebo konečnou fakturu;</w:t>
      </w:r>
    </w:p>
    <w:p w14:paraId="25199C6F" w14:textId="5AF0B532" w:rsidR="0099271B" w:rsidRDefault="0099271B" w:rsidP="00D33E1A">
      <w:pPr>
        <w:pStyle w:val="Odstavecseseznamem"/>
        <w:numPr>
          <w:ilvl w:val="2"/>
          <w:numId w:val="14"/>
        </w:numPr>
        <w:spacing w:before="80" w:after="80" w:line="259" w:lineRule="auto"/>
        <w:ind w:left="1418" w:hanging="851"/>
      </w:pPr>
      <w:r>
        <w:t>číslo faktury;</w:t>
      </w:r>
    </w:p>
    <w:p w14:paraId="5DE752A2" w14:textId="61E01E3C" w:rsidR="009D6593" w:rsidRDefault="009D6593" w:rsidP="00D33E1A">
      <w:pPr>
        <w:pStyle w:val="Odstavecseseznamem"/>
        <w:numPr>
          <w:ilvl w:val="2"/>
          <w:numId w:val="14"/>
        </w:numPr>
        <w:spacing w:before="80" w:after="80" w:line="259" w:lineRule="auto"/>
        <w:ind w:left="1418" w:hanging="851"/>
      </w:pPr>
      <w:r>
        <w:t>d</w:t>
      </w:r>
      <w:r w:rsidRPr="004223ED">
        <w:t>atum uskutečnění zdanitelného plnění</w:t>
      </w:r>
      <w:r w:rsidR="00806E0D">
        <w:t>;</w:t>
      </w:r>
    </w:p>
    <w:p w14:paraId="62930EB0" w14:textId="77777777" w:rsidR="0099271B" w:rsidRDefault="0099271B" w:rsidP="00D33E1A">
      <w:pPr>
        <w:pStyle w:val="Odstavecseseznamem"/>
        <w:numPr>
          <w:ilvl w:val="2"/>
          <w:numId w:val="14"/>
        </w:numPr>
        <w:spacing w:before="80" w:after="80" w:line="259" w:lineRule="auto"/>
        <w:ind w:left="1418" w:hanging="851"/>
      </w:pPr>
      <w:r>
        <w:t>den vystavení a den splatnosti;</w:t>
      </w:r>
    </w:p>
    <w:p w14:paraId="3EA750E7" w14:textId="77777777" w:rsidR="0099271B" w:rsidRDefault="0099271B" w:rsidP="00D33E1A">
      <w:pPr>
        <w:pStyle w:val="Odstavecseseznamem"/>
        <w:numPr>
          <w:ilvl w:val="2"/>
          <w:numId w:val="14"/>
        </w:numPr>
        <w:spacing w:before="80" w:after="80" w:line="259" w:lineRule="auto"/>
        <w:ind w:left="1418" w:hanging="851"/>
      </w:pPr>
      <w:r>
        <w:t>fakturovanou částku;</w:t>
      </w:r>
    </w:p>
    <w:p w14:paraId="33D77507" w14:textId="2BAE209A" w:rsidR="0099271B" w:rsidRDefault="0099271B" w:rsidP="00D33E1A">
      <w:pPr>
        <w:pStyle w:val="Odstavecseseznamem"/>
        <w:numPr>
          <w:ilvl w:val="2"/>
          <w:numId w:val="14"/>
        </w:numPr>
        <w:spacing w:before="80" w:after="80" w:line="259" w:lineRule="auto"/>
        <w:ind w:left="1418" w:hanging="851"/>
      </w:pPr>
      <w:r>
        <w:t>cenu bez DPH, DPH v</w:t>
      </w:r>
      <w:r w:rsidR="00F3268C">
        <w:t> </w:t>
      </w:r>
      <w:r>
        <w:t>zákonné výši a cenu celkem s</w:t>
      </w:r>
      <w:r w:rsidR="00F3268C">
        <w:t> </w:t>
      </w:r>
      <w:r>
        <w:t>DPH;</w:t>
      </w:r>
    </w:p>
    <w:p w14:paraId="6BB14F7A" w14:textId="0E201B40" w:rsidR="0099271B" w:rsidRDefault="0099271B" w:rsidP="00D33E1A">
      <w:pPr>
        <w:pStyle w:val="Odstavecseseznamem"/>
        <w:numPr>
          <w:ilvl w:val="2"/>
          <w:numId w:val="14"/>
        </w:numPr>
        <w:spacing w:before="80" w:after="80" w:line="259" w:lineRule="auto"/>
        <w:ind w:left="1418" w:hanging="851"/>
      </w:pPr>
      <w:r>
        <w:t>vyčíslení pozastávky z</w:t>
      </w:r>
      <w:r w:rsidR="00F3268C">
        <w:t> </w:t>
      </w:r>
      <w:r>
        <w:t>fakturované částky a částku k</w:t>
      </w:r>
      <w:r w:rsidR="00F3268C">
        <w:t> </w:t>
      </w:r>
      <w:r>
        <w:t>úhradě (tj. částku poníženou o</w:t>
      </w:r>
      <w:r w:rsidR="0036548D">
        <w:t> </w:t>
      </w:r>
      <w:r>
        <w:t>pozastávku);</w:t>
      </w:r>
    </w:p>
    <w:p w14:paraId="0C42F588" w14:textId="50C28539" w:rsidR="0099271B" w:rsidRDefault="0099271B" w:rsidP="00D33E1A">
      <w:pPr>
        <w:pStyle w:val="Odstavecseseznamem"/>
        <w:numPr>
          <w:ilvl w:val="2"/>
          <w:numId w:val="14"/>
        </w:numPr>
        <w:spacing w:before="80" w:after="80" w:line="259" w:lineRule="auto"/>
        <w:ind w:left="1418" w:hanging="851"/>
      </w:pPr>
      <w:r>
        <w:t>označení peněžního ústavu a číslo účtu, na který má být částka k</w:t>
      </w:r>
      <w:r w:rsidR="00F3268C">
        <w:t> </w:t>
      </w:r>
      <w:r>
        <w:t>úhradě uhrazena;</w:t>
      </w:r>
    </w:p>
    <w:p w14:paraId="7FD21FC5" w14:textId="77777777" w:rsidR="0099271B" w:rsidRDefault="0099271B" w:rsidP="00D33E1A">
      <w:pPr>
        <w:pStyle w:val="Odstavecseseznamem"/>
        <w:numPr>
          <w:ilvl w:val="2"/>
          <w:numId w:val="14"/>
        </w:numPr>
        <w:spacing w:before="80" w:after="80" w:line="259" w:lineRule="auto"/>
        <w:ind w:left="1418" w:hanging="851"/>
      </w:pPr>
      <w:r>
        <w:t>razítko a podpis oprávněné osoby.</w:t>
      </w:r>
    </w:p>
    <w:p w14:paraId="76F9B447" w14:textId="28BE6463"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 xml:space="preserve">stranami </w:t>
      </w:r>
      <w:r w:rsidR="00161522">
        <w:t xml:space="preserve">a TDS </w:t>
      </w:r>
      <w:r>
        <w:t>podepsaného p</w:t>
      </w:r>
      <w:r w:rsidRPr="00F26D67">
        <w:t>rotokolu o předání a převzetí díla</w:t>
      </w:r>
      <w:r w:rsidR="00CD4E15">
        <w:t xml:space="preserve">, </w:t>
      </w:r>
      <w:r w:rsidR="00161522">
        <w:t>kterým Objednatel dílo převezme. Kopie protokolu podle předchozí věty</w:t>
      </w:r>
      <w:r w:rsidR="00161522" w:rsidDel="00161522">
        <w:t xml:space="preserve"> </w:t>
      </w:r>
      <w:r w:rsidR="00CD4E15">
        <w:t>bude přílohou konečné faktury</w:t>
      </w:r>
      <w:r w:rsidR="00FA4ECC">
        <w:t>.</w:t>
      </w:r>
      <w:r w:rsidRPr="00F26D67">
        <w:t xml:space="preserve"> Dnem uskutečnění zdanitelného plnění bude den</w:t>
      </w:r>
      <w:r w:rsidR="00161522">
        <w:t> </w:t>
      </w:r>
      <w:r w:rsidRPr="00F26D67">
        <w:t xml:space="preserve">převzetí </w:t>
      </w:r>
      <w:r>
        <w:t>d</w:t>
      </w:r>
      <w:r w:rsidRPr="00F26D67">
        <w:t xml:space="preserve">íla, tj. datum podpisu </w:t>
      </w:r>
      <w:r>
        <w:t>p</w:t>
      </w:r>
      <w:r w:rsidRPr="00F26D67">
        <w:t>rotokolu o předání a převzetí díla</w:t>
      </w:r>
      <w:r>
        <w:t xml:space="preserve"> oběma </w:t>
      </w:r>
      <w:r w:rsidR="001D0307">
        <w:t>S</w:t>
      </w:r>
      <w:r>
        <w:t>mluvními stranami</w:t>
      </w:r>
      <w:r w:rsidR="00161522">
        <w:t xml:space="preserve"> a TDS</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w:t>
      </w:r>
      <w:r w:rsidR="0021696A">
        <w:t xml:space="preserve">drobné </w:t>
      </w:r>
      <w:r w:rsidRPr="00F26D67">
        <w:t xml:space="preserve">vady </w:t>
      </w:r>
      <w:r w:rsidR="00276048">
        <w:t>nebo</w:t>
      </w:r>
      <w:r w:rsidRPr="00F26D67">
        <w:t xml:space="preserve"> nedodělky,</w:t>
      </w:r>
      <w:r w:rsidR="00921930">
        <w:t xml:space="preserve"> uhradí Objednatel konečnou fakturu do výše fakturované částky po</w:t>
      </w:r>
      <w:r w:rsidR="0036548D">
        <w:t> </w:t>
      </w:r>
      <w:r w:rsidR="00921930">
        <w:t xml:space="preserve">odečtení 10 % </w:t>
      </w:r>
      <w:r w:rsidR="00161522">
        <w:t>bez</w:t>
      </w:r>
      <w:r w:rsidR="00921930">
        <w:t xml:space="preserve"> DPH z fakturované částky</w:t>
      </w:r>
      <w:r w:rsidR="00C615FC">
        <w:t>. Částku ve výši 10 % z fakturované částky</w:t>
      </w:r>
      <w:r w:rsidR="00921930">
        <w:t xml:space="preserve"> </w:t>
      </w:r>
      <w:r w:rsidR="00161522">
        <w:t>bez</w:t>
      </w:r>
      <w:r w:rsidR="00C615FC">
        <w:t xml:space="preserve"> 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D03DBF">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D03DBF">
        <w:t>6.5</w:t>
      </w:r>
      <w:r w:rsidR="0082710F">
        <w:fldChar w:fldCharType="end"/>
      </w:r>
      <w:r w:rsidR="00E5720C">
        <w:t>.</w:t>
      </w:r>
      <w:r w:rsidR="0082710F" w:rsidRPr="00F26D67">
        <w:t xml:space="preserve"> </w:t>
      </w:r>
      <w:r w:rsidR="0082710F">
        <w:t>této Smlouvy</w:t>
      </w:r>
      <w:r w:rsidRPr="00F26D67">
        <w:t>.</w:t>
      </w:r>
    </w:p>
    <w:p w14:paraId="6A44E4A5" w14:textId="3770FF6F" w:rsidR="0099271B"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D03DBF">
        <w:t>6.8</w:t>
      </w:r>
      <w:r>
        <w:fldChar w:fldCharType="end"/>
      </w:r>
      <w:r w:rsidR="00E5720C">
        <w:t>.</w:t>
      </w:r>
      <w:r>
        <w:t xml:space="preserve"> této Smlouvy</w:t>
      </w:r>
      <w:r w:rsidR="009F09FF">
        <w:t>, zjišťovacího protokolu a</w:t>
      </w:r>
      <w:r w:rsidR="0036548D">
        <w:t> </w:t>
      </w:r>
      <w:r w:rsidR="009F09FF">
        <w:t>soupisu provedených prací</w:t>
      </w:r>
      <w:r>
        <w:t xml:space="preserve"> dále obsahovat</w:t>
      </w:r>
      <w:r w:rsidR="00B42DCB">
        <w:t xml:space="preserve"> </w:t>
      </w:r>
      <w:r>
        <w:t>soupis a výši všech uhrazených dílčích faktur</w:t>
      </w:r>
      <w:r w:rsidR="00A21835">
        <w:t xml:space="preserve"> a </w:t>
      </w:r>
      <w:r w:rsidR="00A21835" w:rsidRPr="00486F52">
        <w:t>kopi</w:t>
      </w:r>
      <w:r w:rsidR="00A21835">
        <w:t>i</w:t>
      </w:r>
      <w:r w:rsidR="00A21835" w:rsidRPr="00486F52">
        <w:t xml:space="preserve"> </w:t>
      </w:r>
      <w:r w:rsidR="00A21835">
        <w:t>v elektronické podobě (</w:t>
      </w:r>
      <w:proofErr w:type="spellStart"/>
      <w:r w:rsidR="00A21835">
        <w:t>scan</w:t>
      </w:r>
      <w:proofErr w:type="spellEnd"/>
      <w:r w:rsidR="00A21835">
        <w:t xml:space="preserve">) </w:t>
      </w:r>
      <w:r w:rsidR="00A21835" w:rsidRPr="00486F52">
        <w:t>protokolu o předání a převzetí díla podepsaného oběma Smluvními stranami a TDS</w:t>
      </w:r>
      <w:r w:rsidR="00C62C6D">
        <w:t>.</w:t>
      </w:r>
    </w:p>
    <w:p w14:paraId="2CC9C8A8" w14:textId="55278454" w:rsidR="0042018D" w:rsidRPr="000E5824" w:rsidRDefault="0099271B" w:rsidP="0099271B">
      <w:pPr>
        <w:pStyle w:val="Odstavecseseznamem"/>
        <w:numPr>
          <w:ilvl w:val="1"/>
          <w:numId w:val="14"/>
        </w:numPr>
        <w:spacing w:before="80" w:after="80" w:line="259" w:lineRule="auto"/>
      </w:pPr>
      <w:r>
        <w:lastRenderedPageBreak/>
        <w:t>V</w:t>
      </w:r>
      <w:r w:rsidR="00F3268C">
        <w:t> </w:t>
      </w:r>
      <w:r>
        <w:t>případě, že dílčí faktura nebo konečná faktura nebude obsahovat některou z</w:t>
      </w:r>
      <w:r w:rsidR="00F3268C">
        <w:t> </w:t>
      </w:r>
      <w:r>
        <w:t>požadovaných náležitostí</w:t>
      </w:r>
      <w:r w:rsidR="0082710F">
        <w:t>,</w:t>
      </w:r>
      <w:r>
        <w:t xml:space="preserve"> bude obsahovat nesprávné údaje nebo bude neúplná</w:t>
      </w:r>
      <w:r w:rsidR="0082710F">
        <w:t xml:space="preserve"> nebo k ní nebude přiložen řádný a příslušnými osobami podepsaný soupis provedených prací nebo zjišťovací protokol</w:t>
      </w:r>
      <w:r w:rsidR="00A26835">
        <w:t xml:space="preserve"> </w:t>
      </w:r>
      <w:r w:rsidR="00A26835" w:rsidRPr="00486F52">
        <w:t>a</w:t>
      </w:r>
      <w:r w:rsidR="00A26835">
        <w:t> </w:t>
      </w:r>
      <w:r w:rsidR="00A26835" w:rsidRPr="00486F52">
        <w:t>v příslušném případě i</w:t>
      </w:r>
      <w:r w:rsidR="00A26835" w:rsidRPr="00B95DF9">
        <w:t xml:space="preserve"> </w:t>
      </w:r>
      <w:r w:rsidR="00A26835" w:rsidRPr="00486F52">
        <w:t>kopi</w:t>
      </w:r>
      <w:r w:rsidR="00A26835">
        <w:t>e</w:t>
      </w:r>
      <w:r w:rsidR="00A26835" w:rsidRPr="00486F52">
        <w:t xml:space="preserve"> </w:t>
      </w:r>
      <w:r w:rsidR="00A26835">
        <w:t>v elektronické podobě (</w:t>
      </w:r>
      <w:proofErr w:type="spellStart"/>
      <w:r w:rsidR="00A26835">
        <w:t>scan</w:t>
      </w:r>
      <w:proofErr w:type="spellEnd"/>
      <w:r w:rsidR="00A26835">
        <w:t>)</w:t>
      </w:r>
      <w:r w:rsidR="00A26835" w:rsidRPr="00486F52">
        <w:t xml:space="preserve"> protokolu</w:t>
      </w:r>
      <w:r w:rsidR="00A26835">
        <w:t xml:space="preserve"> o předání a převzetí díla podepsaného oběma Smluvními stranami a TDS</w:t>
      </w:r>
      <w:r>
        <w:t>, nebude proplacena. V</w:t>
      </w:r>
      <w:r w:rsidR="00F3268C">
        <w:t> </w:t>
      </w:r>
      <w:r>
        <w:t>takovém případě je</w:t>
      </w:r>
      <w:r w:rsidR="00A26835">
        <w:t>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121D18E0" w:rsidR="00F26D67" w:rsidRPr="000E5824" w:rsidRDefault="000E5824" w:rsidP="000E5824">
      <w:pPr>
        <w:pStyle w:val="Odstavecseseznamem"/>
        <w:numPr>
          <w:ilvl w:val="1"/>
          <w:numId w:val="14"/>
        </w:numPr>
        <w:spacing w:before="80" w:after="80" w:line="259" w:lineRule="auto"/>
      </w:pPr>
      <w:r w:rsidRPr="00EC02DC">
        <w:t xml:space="preserve">Splatnost </w:t>
      </w:r>
      <w:r w:rsidR="00CF219C">
        <w:t xml:space="preserve">každé </w:t>
      </w:r>
      <w:r w:rsidRPr="00EC02DC">
        <w:t>faktur</w:t>
      </w:r>
      <w:r w:rsidR="00CF219C">
        <w:t>y</w:t>
      </w:r>
      <w:r w:rsidRPr="00EC02DC">
        <w:t xml:space="preserve">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47669C">
        <w:t xml:space="preserve"> (e-mail je uveden v záhlaví Smlouvy)</w:t>
      </w:r>
      <w:r w:rsidR="00F26D67" w:rsidRPr="0082710F">
        <w:t>.</w:t>
      </w:r>
      <w:r w:rsidR="00F26D67" w:rsidRPr="000E5824">
        <w:t xml:space="preserve"> </w:t>
      </w:r>
      <w:r w:rsidRPr="00EC02DC">
        <w:t>F</w:t>
      </w:r>
      <w:r w:rsidR="00F26D67" w:rsidRPr="000E5824">
        <w:t>aktura je</w:t>
      </w:r>
      <w:r w:rsidR="0036548D">
        <w:t> </w:t>
      </w:r>
      <w:r w:rsidR="00F26D67" w:rsidRPr="000E5824">
        <w:t xml:space="preserve">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60189045" w14:textId="0E7D41FF" w:rsidR="00C7727F" w:rsidRPr="001C7D04" w:rsidRDefault="00C7727F" w:rsidP="0061110B">
      <w:pPr>
        <w:pStyle w:val="Odstavecseseznamem"/>
        <w:numPr>
          <w:ilvl w:val="1"/>
          <w:numId w:val="14"/>
        </w:numPr>
      </w:pPr>
      <w:r w:rsidRPr="001C7D04">
        <w:t>Postup při změně díla</w:t>
      </w:r>
    </w:p>
    <w:p w14:paraId="0E67DA96" w14:textId="370B4183" w:rsidR="0061110B" w:rsidRDefault="0061110B" w:rsidP="0009725E">
      <w:pPr>
        <w:pStyle w:val="Odstavecseseznamem"/>
        <w:numPr>
          <w:ilvl w:val="2"/>
          <w:numId w:val="14"/>
        </w:numPr>
      </w:pPr>
      <w:r>
        <w:t>Zhotovitel ve spolupráci</w:t>
      </w:r>
      <w:r w:rsidR="00D84C15">
        <w:t xml:space="preserve"> </w:t>
      </w:r>
      <w:r>
        <w:t>s TDS a Autorským dozorem provede určení rozsahu změny díla a</w:t>
      </w:r>
      <w:r w:rsidR="00D84C15">
        <w:t> </w:t>
      </w:r>
      <w:r>
        <w:t>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45DD0552" w:rsidR="0061110B" w:rsidRDefault="0061110B" w:rsidP="0009725E">
      <w:pPr>
        <w:pStyle w:val="Odstavecseseznamem"/>
        <w:numPr>
          <w:ilvl w:val="2"/>
          <w:numId w:val="14"/>
        </w:numPr>
      </w:pPr>
      <w:r>
        <w:t>Změnový list schválený a</w:t>
      </w:r>
      <w:r w:rsidR="00D84C15">
        <w:t xml:space="preserve"> </w:t>
      </w:r>
      <w:r>
        <w:t>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w:t>
      </w:r>
      <w:r w:rsidR="000D54B6">
        <w:t> </w:t>
      </w:r>
      <w:r w:rsidR="0009725E">
        <w:t>spolupráci s TDS a Autorským dozorem jeho opravu nebo úpravu; opravený nebo upravený Změnový list podléh</w:t>
      </w:r>
      <w:r w:rsidR="00FF5B06">
        <w:t>á</w:t>
      </w:r>
      <w:r w:rsidR="0009725E">
        <w:t xml:space="preserve"> schválení TDS. Po schválení ze strany TDS Zhotovitel Změnový list opětovně předloží Objednateli ke schválení a dále se postupuje podle první věty tohoto odstavce.</w:t>
      </w:r>
    </w:p>
    <w:p w14:paraId="525710ED" w14:textId="4B22069C" w:rsidR="0061110B" w:rsidRPr="0061110B" w:rsidRDefault="00071E27" w:rsidP="00883D37">
      <w:pPr>
        <w:pStyle w:val="Odstavecseseznamem"/>
        <w:numPr>
          <w:ilvl w:val="2"/>
          <w:numId w:val="14"/>
        </w:numPr>
      </w:pPr>
      <w:r>
        <w:t>Na základě Objednatelem</w:t>
      </w:r>
      <w:r w:rsidR="00D84C15">
        <w:t xml:space="preserve"> </w:t>
      </w:r>
      <w:r>
        <w:t xml:space="preserve">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7364771E" w:rsidR="00F4384C" w:rsidRDefault="00583799" w:rsidP="00F4384C">
      <w:pPr>
        <w:pStyle w:val="Odstavecseseznamem"/>
        <w:numPr>
          <w:ilvl w:val="2"/>
          <w:numId w:val="14"/>
        </w:numPr>
      </w:pPr>
      <w:r>
        <w:t>stavební</w:t>
      </w:r>
      <w:r w:rsidR="004748C8">
        <w:t xml:space="preserve"> práce, dodávky</w:t>
      </w:r>
      <w:r w:rsidR="00D84C15">
        <w:t xml:space="preserve"> </w:t>
      </w:r>
      <w:r w:rsidR="004748C8">
        <w:t xml:space="preserve">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46B24306"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w:t>
      </w:r>
      <w:r w:rsidR="000D54B6">
        <w:t> </w:t>
      </w:r>
      <w:r w:rsidR="004748C8">
        <w:t xml:space="preserve">aktualizovaných ceníků platných v době </w:t>
      </w:r>
      <w:r>
        <w:t>odsouhlasení jejich provedení;</w:t>
      </w:r>
    </w:p>
    <w:p w14:paraId="59CAEA31" w14:textId="7CB5EF7C" w:rsidR="0002203D" w:rsidRDefault="004748C8" w:rsidP="00F7295D">
      <w:pPr>
        <w:pStyle w:val="Odstavecseseznamem"/>
        <w:numPr>
          <w:ilvl w:val="2"/>
          <w:numId w:val="14"/>
        </w:numPr>
      </w:pPr>
      <w:bookmarkStart w:id="25" w:name="_Ref100144147"/>
      <w:r>
        <w:t>stavební</w:t>
      </w:r>
      <w:r w:rsidR="00583799">
        <w:t xml:space="preserve"> </w:t>
      </w:r>
      <w:r>
        <w:t xml:space="preserve">práce, dodávky nebo služby, jejichž položky nejsou obsaženy v </w:t>
      </w:r>
      <w:r w:rsidR="00583799">
        <w:t>R</w:t>
      </w:r>
      <w:r>
        <w:t>ozpočtu a</w:t>
      </w:r>
      <w:r w:rsidR="000D54B6">
        <w:t> </w:t>
      </w:r>
      <w:r>
        <w:t xml:space="preserve">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bjednateli cenové nabídky alespoň tří subjektů (kdy jedním z nich může být</w:t>
      </w:r>
      <w:r w:rsidR="000D54B6">
        <w:t> </w:t>
      </w:r>
      <w:r>
        <w:t>i</w:t>
      </w:r>
      <w:r w:rsidR="000D54B6">
        <w:t> </w:t>
      </w:r>
      <w:r>
        <w:t>sám</w:t>
      </w:r>
      <w:r w:rsidR="000D54B6">
        <w:t>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V</w:t>
      </w:r>
      <w:r w:rsidR="000D54B6">
        <w:t> </w:t>
      </w:r>
      <w:r>
        <w:t xml:space="preserve">opačném případě se </w:t>
      </w:r>
      <w:r w:rsidR="0002203D">
        <w:t>stavební</w:t>
      </w:r>
      <w:r>
        <w:t xml:space="preserve"> práce, dodávky nebo </w:t>
      </w:r>
      <w:r>
        <w:lastRenderedPageBreak/>
        <w:t xml:space="preserve">služby zavazuje provést </w:t>
      </w:r>
      <w:r w:rsidR="0002203D">
        <w:t>Zhotovitel</w:t>
      </w:r>
      <w:r>
        <w:t xml:space="preserve"> za cenu v místě a čase obvyklou.</w:t>
      </w:r>
      <w:r w:rsidR="00C533F6" w:rsidRPr="00C533F6">
        <w:t xml:space="preserve"> </w:t>
      </w:r>
      <w:r w:rsidR="00C533F6">
        <w:t>Pokud bude práce provádět osoba odlišná od</w:t>
      </w:r>
      <w:r w:rsidR="000D54B6">
        <w:t> </w:t>
      </w:r>
      <w:r w:rsidR="00C533F6">
        <w:t>Zhotovitele, provede práce jako Podzhotovitel Zhotovitele</w:t>
      </w:r>
      <w:r w:rsidR="005613BD">
        <w:t>, s čímž Objednatel vyslovuje souhlas</w:t>
      </w:r>
      <w:r w:rsidR="00C533F6">
        <w:t>.</w:t>
      </w:r>
      <w:bookmarkEnd w:id="25"/>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6F86F2FA"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w:t>
      </w:r>
      <w:r w:rsidR="00092CDB">
        <w:t> </w:t>
      </w:r>
      <w:r w:rsidR="005B4438">
        <w:t>dokončení díla</w:t>
      </w:r>
      <w:r>
        <w:t>.</w:t>
      </w:r>
    </w:p>
    <w:p w14:paraId="3C6AB965" w14:textId="363E3C4C"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w:t>
      </w:r>
      <w:r w:rsidR="00092CDB">
        <w:t> </w:t>
      </w:r>
      <w:r w:rsidR="00094107">
        <w:t xml:space="preserve">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703AC20A"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a</w:t>
      </w:r>
      <w:r w:rsidR="00496296">
        <w:t> </w:t>
      </w:r>
      <w:r w:rsidRPr="009C19E2">
        <w:t>to</w:t>
      </w:r>
      <w:r w:rsidR="00496296">
        <w:t> </w:t>
      </w:r>
      <w:r w:rsidRPr="009C19E2">
        <w:t>v</w:t>
      </w:r>
      <w:r w:rsidR="00496296">
        <w:t> </w:t>
      </w:r>
      <w:r w:rsidRPr="009C19E2">
        <w:t xml:space="preserve">rozsahu dle </w:t>
      </w:r>
      <w:r>
        <w:t>Čestné</w:t>
      </w:r>
      <w:r w:rsidR="00F80BFF">
        <w:t>ho</w:t>
      </w:r>
      <w:r>
        <w:t xml:space="preserve"> prohlášení </w:t>
      </w:r>
      <w:r w:rsidR="00496296">
        <w:t>dodavatele k </w:t>
      </w:r>
      <w:r>
        <w:t>pod</w:t>
      </w:r>
      <w:r w:rsidR="00496296">
        <w:t>dodavatelům</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a</w:t>
      </w:r>
      <w:r w:rsidR="00FD5493">
        <w:t>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Objednateli stejně, jako by</w:t>
      </w:r>
      <w:r w:rsidR="00EF5BD3">
        <w:t>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0960491E"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D03DBF">
        <w:t>7.2.3</w:t>
      </w:r>
      <w:r w:rsidR="005613BD">
        <w:fldChar w:fldCharType="end"/>
      </w:r>
      <w:r w:rsidR="005613BD">
        <w:t>. této Smlouvy</w:t>
      </w:r>
      <w:r w:rsidRPr="00772288">
        <w:t>.</w:t>
      </w:r>
    </w:p>
    <w:p w14:paraId="3F1BAEBB" w14:textId="6D4E3254" w:rsidR="00896324" w:rsidRPr="00772288" w:rsidRDefault="00716D14" w:rsidP="00EC02DC">
      <w:pPr>
        <w:pStyle w:val="Odstavecseseznamem"/>
        <w:numPr>
          <w:ilvl w:val="1"/>
          <w:numId w:val="14"/>
        </w:numPr>
      </w:pPr>
      <w:r w:rsidRPr="00772288">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w:t>
      </w:r>
      <w:r w:rsidR="009E25B1">
        <w:t> </w:t>
      </w:r>
      <w:r w:rsidRPr="00772288">
        <w:t>po předchozím písemném schválení Objednatelem.</w:t>
      </w:r>
      <w:r w:rsidR="00896324" w:rsidRPr="00772288">
        <w:t xml:space="preserve"> Splnění kvalifikace </w:t>
      </w:r>
      <w:r w:rsidRPr="00772288">
        <w:t xml:space="preserve">Podzhotovitele </w:t>
      </w:r>
      <w:r w:rsidR="00896324" w:rsidRPr="00772288">
        <w:t>dle</w:t>
      </w:r>
      <w:r w:rsidR="009E25B1">
        <w:t> </w:t>
      </w:r>
      <w:r w:rsidR="00896324" w:rsidRPr="00772288">
        <w:t xml:space="preserve">tohoto odstavce je Zhotovitel povinen Objednateli prokázat </w:t>
      </w:r>
      <w:r w:rsidRPr="00772288">
        <w:t>před udělením souhlasu a</w:t>
      </w:r>
      <w:r w:rsidR="009E25B1">
        <w:t> </w:t>
      </w:r>
      <w:r w:rsidRPr="00772288">
        <w:t xml:space="preserve">následně </w:t>
      </w:r>
      <w:r w:rsidR="00896324" w:rsidRPr="00772288">
        <w:t>kdykoli</w:t>
      </w:r>
      <w:r w:rsidRPr="00772288">
        <w:t>v</w:t>
      </w:r>
      <w:r w:rsidR="00896324" w:rsidRPr="00772288">
        <w:t xml:space="preserve"> v průběhu provádění díla, pokud k tomu bude Objednatelem vyzván.</w:t>
      </w:r>
    </w:p>
    <w:p w14:paraId="15022617" w14:textId="650E6906"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w:t>
      </w:r>
      <w:r w:rsidR="009E25B1">
        <w:t> </w:t>
      </w:r>
      <w:r>
        <w:t>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w:t>
      </w:r>
      <w:r w:rsidR="009E25B1">
        <w:t> </w:t>
      </w:r>
      <w:r w:rsidRPr="008A14B7">
        <w:t>to</w:t>
      </w:r>
      <w:r w:rsidR="009E25B1">
        <w:t> </w:t>
      </w:r>
      <w:r w:rsidRPr="008A14B7">
        <w:t>přiměřeně k</w:t>
      </w:r>
      <w:r>
        <w:t> </w:t>
      </w:r>
      <w:r w:rsidRPr="008A14B7">
        <w:t>povaze a rozsahu subdodávky.</w:t>
      </w:r>
      <w:r w:rsidR="00EC3A5B" w:rsidRPr="00EC3A5B">
        <w:t xml:space="preserve"> Tato povinnost se přiměřeně vztahuje i</w:t>
      </w:r>
      <w:r w:rsidR="009E25B1">
        <w:t> </w:t>
      </w:r>
      <w:r w:rsidR="00EC3A5B" w:rsidRPr="00EC3A5B">
        <w:t>na</w:t>
      </w:r>
      <w:r w:rsidR="009E25B1">
        <w:t> </w:t>
      </w:r>
      <w:r w:rsidR="005E51DC">
        <w:t>p</w:t>
      </w:r>
      <w:r w:rsidR="00EC3A5B" w:rsidRPr="00EC3A5B">
        <w:t xml:space="preserve">odzhotovitele v dalších úrovní </w:t>
      </w:r>
      <w:proofErr w:type="spellStart"/>
      <w:r w:rsidR="00EC3A5B" w:rsidRPr="00EC3A5B">
        <w:t>podzhotovitelského</w:t>
      </w:r>
      <w:proofErr w:type="spellEnd"/>
      <w:r w:rsidR="00EC3A5B" w:rsidRPr="00EC3A5B">
        <w:t xml:space="preserve"> řetězce.</w:t>
      </w:r>
      <w:r w:rsidR="00F70AE2">
        <w:t xml:space="preserve"> Tím není dotčen odst. </w:t>
      </w:r>
      <w:r w:rsidR="00F70AE2">
        <w:fldChar w:fldCharType="begin"/>
      </w:r>
      <w:r w:rsidR="00F70AE2">
        <w:instrText xml:space="preserve"> REF _Ref148288670 \r \h </w:instrText>
      </w:r>
      <w:r w:rsidR="00F70AE2">
        <w:fldChar w:fldCharType="separate"/>
      </w:r>
      <w:r w:rsidR="00D03DBF">
        <w:t>16.11</w:t>
      </w:r>
      <w:r w:rsidR="00F70AE2">
        <w:fldChar w:fldCharType="end"/>
      </w:r>
      <w:r w:rsidR="00E8595E">
        <w:t>.</w:t>
      </w:r>
      <w:r w:rsidR="00F70AE2">
        <w:t xml:space="preserve"> této Smlouvy.</w:t>
      </w:r>
    </w:p>
    <w:p w14:paraId="136BAD85" w14:textId="4D3F1888" w:rsidR="0071008E" w:rsidRPr="00E02672" w:rsidRDefault="004C50AC" w:rsidP="007B6F02">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w:t>
      </w:r>
      <w:r w:rsidR="003D48D6">
        <w:rPr>
          <w:snapToGrid w:val="0"/>
        </w:rPr>
        <w:t xml:space="preserve">spolu s doklady </w:t>
      </w:r>
      <w:r w:rsidR="003D48D6" w:rsidRPr="005A3C78">
        <w:rPr>
          <w:snapToGrid w:val="0"/>
        </w:rPr>
        <w:t>podle odst.</w:t>
      </w:r>
      <w:r w:rsidR="00D56645">
        <w:rPr>
          <w:snapToGrid w:val="0"/>
        </w:rPr>
        <w:t> </w:t>
      </w:r>
      <w:r w:rsidR="005A3C78" w:rsidRPr="004924B7">
        <w:rPr>
          <w:snapToGrid w:val="0"/>
        </w:rPr>
        <w:fldChar w:fldCharType="begin"/>
      </w:r>
      <w:r w:rsidR="005A3C78" w:rsidRPr="004924B7">
        <w:rPr>
          <w:snapToGrid w:val="0"/>
        </w:rPr>
        <w:instrText xml:space="preserve"> REF _Ref192507315 \r \h </w:instrText>
      </w:r>
      <w:r w:rsidR="005A3C78">
        <w:rPr>
          <w:snapToGrid w:val="0"/>
        </w:rPr>
        <w:instrText xml:space="preserve"> \* MERGEFORMAT </w:instrText>
      </w:r>
      <w:r w:rsidR="005A3C78" w:rsidRPr="004924B7">
        <w:rPr>
          <w:snapToGrid w:val="0"/>
        </w:rPr>
      </w:r>
      <w:r w:rsidR="005A3C78" w:rsidRPr="004924B7">
        <w:rPr>
          <w:snapToGrid w:val="0"/>
        </w:rPr>
        <w:fldChar w:fldCharType="separate"/>
      </w:r>
      <w:r w:rsidR="00D03DBF">
        <w:rPr>
          <w:snapToGrid w:val="0"/>
        </w:rPr>
        <w:t>13.2</w:t>
      </w:r>
      <w:r w:rsidR="005A3C78" w:rsidRPr="004924B7">
        <w:rPr>
          <w:snapToGrid w:val="0"/>
        </w:rPr>
        <w:fldChar w:fldCharType="end"/>
      </w:r>
      <w:r w:rsidR="003D48D6" w:rsidRPr="005A3C78">
        <w:rPr>
          <w:snapToGrid w:val="0"/>
        </w:rPr>
        <w:t xml:space="preserve"> této Smlouvy</w:t>
      </w:r>
      <w:r w:rsidRPr="005A3C78">
        <w:rPr>
          <w:snapToGrid w:val="0"/>
        </w:rPr>
        <w:t>, případně</w:t>
      </w:r>
      <w:r w:rsidRPr="00E02672">
        <w:rPr>
          <w:snapToGrid w:val="0"/>
        </w:rPr>
        <w:t xml:space="preserve"> v průběhu prací na vyžádání Objednatele</w:t>
      </w:r>
      <w:r w:rsidR="0071008E">
        <w:t>.</w:t>
      </w:r>
    </w:p>
    <w:p w14:paraId="5E976230" w14:textId="77777777" w:rsidR="00896324" w:rsidRDefault="00896324" w:rsidP="00896324">
      <w:pPr>
        <w:pStyle w:val="Nadpis1"/>
        <w:ind w:left="0"/>
      </w:pPr>
      <w:r>
        <w:t>Staveniště</w:t>
      </w:r>
    </w:p>
    <w:p w14:paraId="747045F9" w14:textId="350D0E73" w:rsidR="00EC3A5B" w:rsidRDefault="00896324" w:rsidP="00EC02DC">
      <w:pPr>
        <w:pStyle w:val="Odstavecseseznamem"/>
        <w:numPr>
          <w:ilvl w:val="1"/>
          <w:numId w:val="14"/>
        </w:numPr>
      </w:pPr>
      <w:r>
        <w:t>Zhotovitel prohlašuje, že si staveniště řádně a podrobně prohlédl a že dílo lze provést způsobem a v</w:t>
      </w:r>
      <w:r w:rsidR="00136780">
        <w:t> době plnění</w:t>
      </w:r>
      <w:r>
        <w:t xml:space="preserve"> 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136780" w:rsidRPr="00D31C95">
        <w:t xml:space="preserve">protokol o odevzdání staveniště </w:t>
      </w:r>
      <w:r w:rsidR="00136780">
        <w:t>Z</w:t>
      </w:r>
      <w:r w:rsidR="00136780" w:rsidRPr="00D31C95">
        <w:t xml:space="preserve">hotoviteli, ve kterém budou uvedeny alespoň tyto skutečnosti: název </w:t>
      </w:r>
      <w:r w:rsidR="00136780">
        <w:t>díla</w:t>
      </w:r>
      <w:r w:rsidR="00136780" w:rsidRPr="00D31C95">
        <w:t>, datum předání, kontaktní osoby,</w:t>
      </w:r>
      <w:r w:rsidR="00136780">
        <w:t xml:space="preserve"> </w:t>
      </w:r>
      <w:r w:rsidR="00553F87" w:rsidRPr="008A0019">
        <w:t xml:space="preserve">číslo </w:t>
      </w:r>
      <w:r w:rsidR="00FC5898" w:rsidRPr="008A0019">
        <w:t>rozhodnutí o </w:t>
      </w:r>
      <w:r w:rsidR="00553F87" w:rsidRPr="008A0019">
        <w:t>povolení záměru</w:t>
      </w:r>
      <w:r w:rsidR="003856F1" w:rsidRPr="008A0019">
        <w:t xml:space="preserve"> – </w:t>
      </w:r>
      <w:r w:rsidR="00824D32">
        <w:t>s</w:t>
      </w:r>
      <w:r w:rsidR="007E7EF4" w:rsidRPr="008A0019">
        <w:t xml:space="preserve">pis. zn.: </w:t>
      </w:r>
      <w:r w:rsidR="003856F1" w:rsidRPr="008A0019">
        <w:t>OSÚ/6902/2024/DRD/2474</w:t>
      </w:r>
      <w:r w:rsidR="007E7EF4" w:rsidRPr="008A0019">
        <w:t>, Čj.: MELT/24402/2025/URSP</w:t>
      </w:r>
      <w:r w:rsidR="003856F1">
        <w:t xml:space="preserve"> ze dne 24.3.2025</w:t>
      </w:r>
      <w:r w:rsidR="00553F87">
        <w:t xml:space="preserve">, </w:t>
      </w:r>
      <w:r w:rsidR="00136780" w:rsidRPr="00D31C95">
        <w:t xml:space="preserve">identifikace </w:t>
      </w:r>
      <w:r w:rsidR="00136780">
        <w:t>Objednatele</w:t>
      </w:r>
      <w:r w:rsidR="00136780" w:rsidRPr="00D31C95">
        <w:t xml:space="preserve"> a </w:t>
      </w:r>
      <w:r w:rsidR="00136780">
        <w:t>Z</w:t>
      </w:r>
      <w:r w:rsidR="00136780" w:rsidRPr="00D31C95">
        <w:t xml:space="preserve">hotovitele, místo a popis </w:t>
      </w:r>
      <w:r w:rsidR="00136780">
        <w:t>díla</w:t>
      </w:r>
      <w:r w:rsidR="00136780" w:rsidRPr="00D31C95">
        <w:t>, přístup/příjezd na staveniště, napojení na sítě</w:t>
      </w:r>
      <w:r w:rsidR="000B19EE">
        <w:t xml:space="preserve"> technické infrastruktury</w:t>
      </w:r>
      <w:r w:rsidR="00136780" w:rsidRPr="00D31C95">
        <w:t xml:space="preserve">, předávané předměty, datum </w:t>
      </w:r>
      <w:r w:rsidR="003B60E1">
        <w:t>sepsání protokolu</w:t>
      </w:r>
      <w:r w:rsidR="00136780" w:rsidRPr="00D31C95">
        <w:t xml:space="preserve"> a podpisy zástupce </w:t>
      </w:r>
      <w:r w:rsidR="00136780">
        <w:lastRenderedPageBreak/>
        <w:t>Objednatele</w:t>
      </w:r>
      <w:r w:rsidR="00136780" w:rsidRPr="00D31C95">
        <w:t xml:space="preserve">, </w:t>
      </w:r>
      <w:r w:rsidR="00136780">
        <w:t>Z</w:t>
      </w:r>
      <w:r w:rsidR="00136780" w:rsidRPr="00D31C95">
        <w:t xml:space="preserve">hotovitele </w:t>
      </w:r>
      <w:r w:rsidR="00136780">
        <w:t xml:space="preserve">a TDS. Zhotovitel provede zápis do stavebního deníku </w:t>
      </w:r>
      <w:r w:rsidR="00136780" w:rsidRPr="00D31C95">
        <w:t xml:space="preserve">o odevzdání staveniště </w:t>
      </w:r>
      <w:r w:rsidR="00136780">
        <w:t>Z</w:t>
      </w:r>
      <w:r w:rsidR="00136780" w:rsidRPr="00D31C95">
        <w:t>hotoviteli</w:t>
      </w:r>
      <w:r w:rsidR="00EC3A5B" w:rsidRPr="00FB5A2B">
        <w:t>.</w:t>
      </w:r>
    </w:p>
    <w:p w14:paraId="622F7D3C" w14:textId="523BC8E8" w:rsidR="001E571C" w:rsidRDefault="00EC3A5B" w:rsidP="001E571C">
      <w:pPr>
        <w:pStyle w:val="Odstavecseseznamem"/>
        <w:numPr>
          <w:ilvl w:val="1"/>
          <w:numId w:val="14"/>
        </w:numPr>
      </w:pPr>
      <w:r>
        <w:t xml:space="preserve">Obvod </w:t>
      </w:r>
      <w:r w:rsidR="00D84633">
        <w:t>s</w:t>
      </w:r>
      <w:r>
        <w:t xml:space="preserve">taveniště je vymezen </w:t>
      </w:r>
      <w:r w:rsidR="00D45803">
        <w:t>p</w:t>
      </w:r>
      <w:r>
        <w:t>rojektovou dokumentací. Pokud bude Zhotovitel potřebovat pro</w:t>
      </w:r>
      <w:r w:rsidR="00C276A9">
        <w:t> </w:t>
      </w:r>
      <w:r>
        <w:t xml:space="preserve">provádění </w:t>
      </w:r>
      <w:r w:rsidR="00D45803">
        <w:t>d</w:t>
      </w:r>
      <w:r>
        <w:t>íla prostor větší, zajistí si jej na vlastní náklady a vlastním jménem.</w:t>
      </w:r>
    </w:p>
    <w:p w14:paraId="154BEB8B" w14:textId="3D281473" w:rsidR="00D52E05" w:rsidRDefault="001E571C" w:rsidP="00D52E05">
      <w:pPr>
        <w:pStyle w:val="Odstavecseseznamem"/>
        <w:numPr>
          <w:ilvl w:val="1"/>
          <w:numId w:val="14"/>
        </w:numPr>
        <w:spacing w:before="80" w:after="80" w:line="259" w:lineRule="auto"/>
      </w:pPr>
      <w:r w:rsidRPr="00B57C40">
        <w:t>Zhotovitel se zavazuje na své náklady řádně označit staveniště v souladu s</w:t>
      </w:r>
      <w:r w:rsidR="00C26C1D" w:rsidRPr="00B57C40">
        <w:t xml:space="preserve"> obecně závaznými </w:t>
      </w:r>
      <w:r w:rsidRPr="00B57C40">
        <w:t>právními předpisy</w:t>
      </w:r>
      <w:r w:rsidR="00D52E05" w:rsidRPr="00B57C40">
        <w:t>, zejm. je povinen zajistit řádné umístění štítku o povolení stavby na viditelném místě. Zhotovitel se také na žádost Objednatele zavazuje označit staveniště cedulí s identifikací Objednatele</w:t>
      </w:r>
      <w:r w:rsidR="002F29DB" w:rsidRPr="00B57C40">
        <w:t xml:space="preserve"> </w:t>
      </w:r>
      <w:r w:rsidR="00C276A9" w:rsidRPr="00B57C40">
        <w:t>a</w:t>
      </w:r>
      <w:r w:rsidR="00691D87" w:rsidRPr="00B57C40">
        <w:t> </w:t>
      </w:r>
      <w:r w:rsidR="00C276A9" w:rsidRPr="00B57C40">
        <w:t xml:space="preserve">informací o tom, že stavba je hrazena z dotace, </w:t>
      </w:r>
      <w:r w:rsidR="00691D87" w:rsidRPr="00B57C40">
        <w:t>a to vše</w:t>
      </w:r>
      <w:r w:rsidR="00C276A9" w:rsidRPr="00B57C40">
        <w:t xml:space="preserve"> </w:t>
      </w:r>
      <w:r w:rsidR="002F29DB" w:rsidRPr="00B57C40">
        <w:t>v podobě dle pokynů Objednatele</w:t>
      </w:r>
      <w:r w:rsidR="00C276A9" w:rsidRPr="00B57C40">
        <w:t xml:space="preserve"> </w:t>
      </w:r>
      <w:r w:rsidR="00691D87" w:rsidRPr="00B57C40">
        <w:t>a </w:t>
      </w:r>
      <w:r w:rsidR="002F29DB" w:rsidRPr="00B57C40">
        <w:t>na náklady Zhotovitele</w:t>
      </w:r>
      <w:r w:rsidR="002F29DB">
        <w:t>.</w:t>
      </w:r>
    </w:p>
    <w:p w14:paraId="6F7C80A4" w14:textId="582C3249"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rsidR="00F70AE2">
        <w:t>,</w:t>
      </w:r>
      <w:r>
        <w:t xml:space="preserve"> a zajistí i plnění další</w:t>
      </w:r>
      <w:r w:rsidR="00F70AE2">
        <w:t>ch</w:t>
      </w:r>
      <w:r>
        <w:t xml:space="preserve"> povinností dle stavebních předpisů.</w:t>
      </w:r>
    </w:p>
    <w:p w14:paraId="520FCF31" w14:textId="747F3DB6" w:rsidR="00F04202" w:rsidRPr="00F04202" w:rsidRDefault="001E571C" w:rsidP="00F04202">
      <w:pPr>
        <w:pStyle w:val="Odstavecseseznamem"/>
        <w:numPr>
          <w:ilvl w:val="1"/>
          <w:numId w:val="14"/>
        </w:numPr>
      </w:pPr>
      <w:r>
        <w:t xml:space="preserve">Zařízení staveniště zabezpečí </w:t>
      </w:r>
      <w:r w:rsidR="00310E64">
        <w:t>Z</w:t>
      </w:r>
      <w:r>
        <w:t>hotovitel v souladu se svými potřebami, projektovou dokumentací a s požadavky Objednatele.</w:t>
      </w:r>
      <w:r w:rsidRPr="001E571C">
        <w:t xml:space="preserve"> </w:t>
      </w:r>
      <w:r>
        <w:t>Zhotovitel je povinen zajistit v rámci zařízení staveniště podmínky pro výkon funkce dozoru projektanta a technického dozoru stavebníka, případně činnost koordinátora bezpečnosti a ochrany zdraví při práci, a</w:t>
      </w:r>
      <w:r w:rsidR="00843768">
        <w:t> </w:t>
      </w:r>
      <w:r>
        <w:t>to</w:t>
      </w:r>
      <w:r w:rsidR="00843768">
        <w:t> </w:t>
      </w:r>
      <w:r>
        <w:t>v</w:t>
      </w:r>
      <w:r w:rsidR="00843768">
        <w:t> </w:t>
      </w:r>
      <w:r>
        <w:t>přiměřeném rozsahu.</w:t>
      </w:r>
      <w:r w:rsidR="00F04202">
        <w:t xml:space="preserve"> </w:t>
      </w:r>
      <w:r w:rsidR="00F04202" w:rsidRPr="00F04202">
        <w:t>Objednatel není povinen pro</w:t>
      </w:r>
      <w:r w:rsidR="00A43B01">
        <w:t> </w:t>
      </w:r>
      <w:r w:rsidR="00F04202" w:rsidRPr="00F04202">
        <w:t xml:space="preserve">Zhotovitele zajistit jakékoliv zázemí pro provedení </w:t>
      </w:r>
      <w:r w:rsidR="00F04202">
        <w:t>d</w:t>
      </w:r>
      <w:r w:rsidR="00F04202" w:rsidRPr="00F04202">
        <w:t>íla (</w:t>
      </w:r>
      <w:r w:rsidR="00F04202">
        <w:t xml:space="preserve">prostor pro </w:t>
      </w:r>
      <w:r w:rsidR="00F04202" w:rsidRPr="00F04202">
        <w:t>uložení stavebního materiálu a nářadí, šatnu, sociální zařízení atd.).</w:t>
      </w:r>
    </w:p>
    <w:p w14:paraId="3707F8E0" w14:textId="01F39C38"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w:t>
      </w:r>
      <w:r w:rsidR="009614EF">
        <w:t> </w:t>
      </w:r>
      <w:r>
        <w:t>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03E82888"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w:t>
      </w:r>
      <w:r w:rsidR="009614EF">
        <w:t> </w:t>
      </w:r>
      <w:r>
        <w:t>své</w:t>
      </w:r>
      <w:r w:rsidR="009614EF">
        <w:t> </w:t>
      </w:r>
      <w:r>
        <w:t>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45CECA16"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projektové dokumentaci a příslušný</w:t>
      </w:r>
      <w:r w:rsidR="00EA460E">
        <w:t>ch</w:t>
      </w:r>
      <w:r>
        <w:t xml:space="preserve"> 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6"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6"/>
    </w:p>
    <w:p w14:paraId="00BB98F7" w14:textId="0FAD628B" w:rsidR="00EC3A5B" w:rsidRDefault="00EC3A5B" w:rsidP="00EC3A5B">
      <w:pPr>
        <w:pStyle w:val="Odstavecseseznamem"/>
        <w:numPr>
          <w:ilvl w:val="1"/>
          <w:numId w:val="14"/>
        </w:numPr>
      </w:pPr>
      <w:r>
        <w:t xml:space="preserve">Zhotovitel odpovídá za bezpečnost a ochranu zdraví všech osob v prostoru </w:t>
      </w:r>
      <w:r w:rsidR="00D45803">
        <w:t>s</w:t>
      </w:r>
      <w:r>
        <w:t>taveniště, za</w:t>
      </w:r>
      <w:r w:rsidR="009614EF">
        <w:t> </w:t>
      </w:r>
      <w:r>
        <w:t>bezpečný přístup ke stávajícím objektům, za dodržování bezpečnostních, hygienických a</w:t>
      </w:r>
      <w:r w:rsidR="009614EF">
        <w:t> </w:t>
      </w:r>
      <w:r>
        <w:t xml:space="preserve">požárních předpisů, včetně prostoru zařízení </w:t>
      </w:r>
      <w:r w:rsidR="00D45803">
        <w:t>s</w:t>
      </w:r>
      <w:r>
        <w:t xml:space="preserve">taveniště, a za bezpečnost provozu v prostoru </w:t>
      </w:r>
      <w:r w:rsidR="00D45803">
        <w:t>s</w:t>
      </w:r>
      <w:r>
        <w:t>taveniště.</w:t>
      </w:r>
    </w:p>
    <w:p w14:paraId="34C77E83" w14:textId="4FEBDD52" w:rsidR="001E3AEE" w:rsidRDefault="001E3AEE" w:rsidP="00EC02DC">
      <w:pPr>
        <w:pStyle w:val="Odstavecseseznamem"/>
        <w:numPr>
          <w:ilvl w:val="1"/>
          <w:numId w:val="14"/>
        </w:numPr>
      </w:pPr>
      <w:r>
        <w:t>Zhotovitel odpovídá za zabezpečení staveniště i samotného díla proti vniknutí třetích osob v</w:t>
      </w:r>
      <w:r w:rsidR="009614EF">
        <w:t> </w:t>
      </w:r>
      <w:r>
        <w:t>době provádění díla i mimo pracovní dobu</w:t>
      </w:r>
      <w:r w:rsidR="00EA460E">
        <w:t>.</w:t>
      </w:r>
      <w:r>
        <w:t xml:space="preserve"> Objednatel nenese odpovědnost za případné vniknutí třetích osob na staveniště a s tím související následky.</w:t>
      </w:r>
    </w:p>
    <w:p w14:paraId="4833E15B" w14:textId="5A873DAF" w:rsidR="009614EF" w:rsidRDefault="009614EF" w:rsidP="00EC02DC">
      <w:pPr>
        <w:pStyle w:val="Odstavecseseznamem"/>
        <w:numPr>
          <w:ilvl w:val="1"/>
          <w:numId w:val="14"/>
        </w:numPr>
      </w:pPr>
      <w:bookmarkStart w:id="27" w:name="_Ref147940066"/>
      <w:r>
        <w:t xml:space="preserve">Zhotovitel </w:t>
      </w:r>
      <w:r w:rsidR="00FC1604">
        <w:t>zajistí, aby</w:t>
      </w:r>
      <w:r>
        <w:t xml:space="preserve"> </w:t>
      </w:r>
      <w:r w:rsidRPr="00142B67">
        <w:t>všichni</w:t>
      </w:r>
      <w:r w:rsidRPr="00305441">
        <w:t xml:space="preserve"> pracovníci pohybující se na ploše staveniště </w:t>
      </w:r>
      <w:r w:rsidR="00FC1604">
        <w:t>byli</w:t>
      </w:r>
      <w:r w:rsidRPr="00305441">
        <w:t xml:space="preserve"> řádně proškol</w:t>
      </w:r>
      <w:r>
        <w:t>eni a vybaven</w:t>
      </w:r>
      <w:r w:rsidR="00FC1604">
        <w:t>i</w:t>
      </w:r>
      <w:r>
        <w:t xml:space="preserve"> </w:t>
      </w:r>
      <w:r w:rsidRPr="00305441">
        <w:t xml:space="preserve">potřebnými pomůckami pro tyto práce (o proškolení bude proveden zápis). </w:t>
      </w:r>
      <w:r>
        <w:t>Jsou-li prováděny bourací nebo zemní práce, musí být b</w:t>
      </w:r>
      <w:r w:rsidRPr="00305441">
        <w:t xml:space="preserve">ěhem </w:t>
      </w:r>
      <w:r>
        <w:t xml:space="preserve">jejich provádění </w:t>
      </w:r>
      <w:r w:rsidRPr="00305441">
        <w:t xml:space="preserve">dodržována ustanovení všech </w:t>
      </w:r>
      <w:r w:rsidR="008D1E42">
        <w:t>obecně závazných právních předpisů</w:t>
      </w:r>
      <w:r w:rsidR="00D54C2F">
        <w:t xml:space="preserve"> t</w:t>
      </w:r>
      <w:r w:rsidRPr="00305441">
        <w:t>ýkajících se</w:t>
      </w:r>
      <w:r>
        <w:t> </w:t>
      </w:r>
      <w:r w:rsidRPr="00305441">
        <w:t xml:space="preserve">bezpečnosti práce. </w:t>
      </w:r>
      <w:r w:rsidR="008D1E42">
        <w:t>P</w:t>
      </w:r>
      <w:r w:rsidRPr="009D6AAD">
        <w:t xml:space="preserve">ovinnost </w:t>
      </w:r>
      <w:r>
        <w:t>Z</w:t>
      </w:r>
      <w:r w:rsidRPr="009D6AAD">
        <w:t>hotovitel</w:t>
      </w:r>
      <w:r w:rsidR="008D1E42">
        <w:t xml:space="preserve">e podle </w:t>
      </w:r>
      <w:r w:rsidR="001335EB">
        <w:t>předchozí věty Zhotovitel</w:t>
      </w:r>
      <w:r w:rsidR="008D1E42">
        <w:t xml:space="preserve"> </w:t>
      </w:r>
      <w:r w:rsidRPr="009D6AAD">
        <w:t xml:space="preserve">dále přenese </w:t>
      </w:r>
      <w:r>
        <w:t xml:space="preserve">i na jím smluvené </w:t>
      </w:r>
      <w:r w:rsidRPr="009614EF">
        <w:t>Podzhotovitele.</w:t>
      </w:r>
      <w:bookmarkEnd w:id="27"/>
    </w:p>
    <w:p w14:paraId="14A7D6AF" w14:textId="28BAE45F" w:rsidR="00591B9B" w:rsidRPr="00911428" w:rsidRDefault="00D45803" w:rsidP="00EC02DC">
      <w:pPr>
        <w:pStyle w:val="Odstavecseseznamem"/>
        <w:numPr>
          <w:ilvl w:val="1"/>
          <w:numId w:val="14"/>
        </w:numPr>
      </w:pPr>
      <w:bookmarkStart w:id="28" w:name="_Ref192603667"/>
      <w:r w:rsidRPr="00911428">
        <w:t xml:space="preserve">Zhotovitel se zavazuje zcela vyklidit a vyčistit </w:t>
      </w:r>
      <w:r w:rsidR="001E571C" w:rsidRPr="00911428">
        <w:t>s</w:t>
      </w:r>
      <w:r w:rsidRPr="00911428">
        <w:t>taveniště do 5 dnů od</w:t>
      </w:r>
      <w:r w:rsidR="00DD0C64" w:rsidRPr="00911428">
        <w:t xml:space="preserve"> převzetí díla Objednatelem</w:t>
      </w:r>
      <w:r w:rsidR="00F13AD0" w:rsidRPr="00911428">
        <w:t xml:space="preserve"> a</w:t>
      </w:r>
      <w:r w:rsidR="002F5F55" w:rsidRPr="00911428">
        <w:t> </w:t>
      </w:r>
      <w:r w:rsidR="00A43B01" w:rsidRPr="00911428">
        <w:t xml:space="preserve">ve stejně době jej </w:t>
      </w:r>
      <w:r w:rsidR="00F13AD0" w:rsidRPr="00911428">
        <w:t xml:space="preserve">protokolárně předat </w:t>
      </w:r>
      <w:r w:rsidR="00A43B01" w:rsidRPr="00911428">
        <w:t>Objednateli</w:t>
      </w:r>
      <w:r w:rsidR="00126B19" w:rsidRPr="00911428">
        <w:t xml:space="preserve"> s tím, že protokol </w:t>
      </w:r>
      <w:r w:rsidR="002B5D74">
        <w:t xml:space="preserve">o předání </w:t>
      </w:r>
      <w:r w:rsidR="00126B19" w:rsidRPr="00911428">
        <w:t xml:space="preserve">podepíše Objednatel, Zhotovitel a TDS. </w:t>
      </w:r>
      <w:r w:rsidR="001E571C" w:rsidRPr="00911428">
        <w:t>Po tomto termínu je Zhotovitel oprávněn ponechat na staveništi pouze zařízení a materiál, nutný k odstranění vad a nedodělků, bude-li s</w:t>
      </w:r>
      <w:r w:rsidR="002F5F55" w:rsidRPr="00911428">
        <w:t> </w:t>
      </w:r>
      <w:r w:rsidR="001E571C" w:rsidRPr="00911428">
        <w:t xml:space="preserve">nimi dílo Objednavatelem </w:t>
      </w:r>
      <w:r w:rsidR="001E571C" w:rsidRPr="00911428">
        <w:lastRenderedPageBreak/>
        <w:t>převzato</w:t>
      </w:r>
      <w:r w:rsidR="00DD0C64" w:rsidRPr="00911428">
        <w:t xml:space="preserve"> a</w:t>
      </w:r>
      <w:r w:rsidR="00126B19" w:rsidRPr="00911428">
        <w:t> </w:t>
      </w:r>
      <w:r w:rsidR="001E571C" w:rsidRPr="00911428">
        <w:t>pokud Objednatel nestanoví jinak (např. v protokolu o</w:t>
      </w:r>
      <w:r w:rsidR="006206CE" w:rsidRPr="00911428">
        <w:t> </w:t>
      </w:r>
      <w:r w:rsidR="00DD0C64" w:rsidRPr="00911428">
        <w:t>předání a</w:t>
      </w:r>
      <w:r w:rsidR="006241B3" w:rsidRPr="00911428">
        <w:t> </w:t>
      </w:r>
      <w:r w:rsidR="001E571C" w:rsidRPr="00911428">
        <w:t>převzetí díla).</w:t>
      </w:r>
      <w:r w:rsidR="00322B3E" w:rsidRPr="00911428">
        <w:t xml:space="preserve"> Odstranění zařízení a materiálu k odstranění </w:t>
      </w:r>
      <w:r w:rsidR="001D0215" w:rsidRPr="00911428">
        <w:t xml:space="preserve">drobných </w:t>
      </w:r>
      <w:r w:rsidR="00322B3E" w:rsidRPr="00911428">
        <w:t>vad a nedodělků a úklid po</w:t>
      </w:r>
      <w:r w:rsidR="006241B3" w:rsidRPr="00911428">
        <w:t> </w:t>
      </w:r>
      <w:r w:rsidR="00322B3E" w:rsidRPr="00911428">
        <w:t xml:space="preserve">odstranění </w:t>
      </w:r>
      <w:r w:rsidR="001D0215" w:rsidRPr="00911428">
        <w:t xml:space="preserve">drobných </w:t>
      </w:r>
      <w:r w:rsidR="00322B3E" w:rsidRPr="00911428">
        <w:t>vad a</w:t>
      </w:r>
      <w:r w:rsidR="00126B19" w:rsidRPr="00911428">
        <w:t> </w:t>
      </w:r>
      <w:r w:rsidR="00322B3E" w:rsidRPr="00911428">
        <w:t>nedodělků bude zaznamenán do protokolu dle první věty tohoto odstavce</w:t>
      </w:r>
      <w:r w:rsidR="000F17AC" w:rsidRPr="00911428">
        <w:t xml:space="preserve"> a</w:t>
      </w:r>
      <w:r w:rsidR="00E4391B">
        <w:t> </w:t>
      </w:r>
      <w:r w:rsidR="000F17AC" w:rsidRPr="00911428">
        <w:t>stavebního deníku</w:t>
      </w:r>
      <w:r w:rsidR="00322B3E" w:rsidRPr="00911428">
        <w:t>.</w:t>
      </w:r>
      <w:bookmarkEnd w:id="28"/>
      <w:r w:rsidR="006047B9" w:rsidRPr="00911428">
        <w:t xml:space="preserve"> </w:t>
      </w:r>
    </w:p>
    <w:p w14:paraId="7A24CB67" w14:textId="129D36A4" w:rsidR="00D922E4" w:rsidRDefault="0099271B" w:rsidP="00B65919">
      <w:pPr>
        <w:pStyle w:val="Nadpis1"/>
        <w:ind w:left="0"/>
      </w:pPr>
      <w:r>
        <w:t>Provádění díla</w:t>
      </w:r>
    </w:p>
    <w:p w14:paraId="0E3D5342" w14:textId="6514D781" w:rsidR="00331AC9" w:rsidRDefault="00F515FC" w:rsidP="00331AC9">
      <w:pPr>
        <w:pStyle w:val="Odstavecseseznamem"/>
        <w:numPr>
          <w:ilvl w:val="1"/>
          <w:numId w:val="14"/>
        </w:numPr>
        <w:spacing w:before="80" w:after="80" w:line="259" w:lineRule="auto"/>
      </w:pPr>
      <w:bookmarkStart w:id="29" w:name="_Hlk94166005"/>
      <w:r>
        <w:t xml:space="preserve">Zhotovitel je povinen před </w:t>
      </w:r>
      <w:r w:rsidR="00331AC9" w:rsidRPr="003B3A64">
        <w:t xml:space="preserve">zahájením </w:t>
      </w:r>
      <w:r w:rsidR="0048490F">
        <w:t xml:space="preserve">vlastní realizace </w:t>
      </w:r>
      <w:r w:rsidR="00BA2F93">
        <w:t>díla (</w:t>
      </w:r>
      <w:r w:rsidR="0048490F">
        <w:t>stavby</w:t>
      </w:r>
      <w:r w:rsidR="00BA2F93">
        <w:t>)</w:t>
      </w:r>
      <w:r w:rsidR="0048490F">
        <w:t xml:space="preserve">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602E5834" w:rsidR="00031F08" w:rsidRDefault="00031F08" w:rsidP="00331AC9">
      <w:pPr>
        <w:pStyle w:val="Odstavecseseznamem"/>
        <w:numPr>
          <w:ilvl w:val="1"/>
          <w:numId w:val="14"/>
        </w:numPr>
        <w:spacing w:before="80" w:after="80" w:line="259" w:lineRule="auto"/>
      </w:pPr>
      <w:r>
        <w:t xml:space="preserve">Zhotovitel se zavazuje před zahájením </w:t>
      </w:r>
      <w:r w:rsidR="0048490F">
        <w:t xml:space="preserve">vlastní realizace </w:t>
      </w:r>
      <w:r w:rsidR="00BA2F93">
        <w:t>díla (</w:t>
      </w:r>
      <w:r w:rsidR="0048490F">
        <w:t>stavby</w:t>
      </w:r>
      <w:r w:rsidR="00BA2F93">
        <w:t>)</w:t>
      </w:r>
      <w:r w:rsidR="0048490F">
        <w:t xml:space="preserve"> </w:t>
      </w:r>
      <w:r>
        <w:t xml:space="preserve">zjistit průběh </w:t>
      </w:r>
      <w:r w:rsidR="001961BC">
        <w:t>tras</w:t>
      </w:r>
      <w:r>
        <w:t xml:space="preserve"> </w:t>
      </w:r>
      <w:r w:rsidR="00E13065">
        <w:t xml:space="preserve">technické infrastruktury </w:t>
      </w:r>
      <w:r>
        <w:t>a</w:t>
      </w:r>
      <w:r w:rsidR="002F5F55">
        <w:t> </w:t>
      </w:r>
      <w:r>
        <w:t xml:space="preserve">písemně upozornit Objednatele na jejich případnou kolizi s dílem nebo potenciální komplikace, které by umístění </w:t>
      </w:r>
      <w:r w:rsidR="00DA1AE7">
        <w:t>tras</w:t>
      </w:r>
      <w:r w:rsidR="00E13065">
        <w:t xml:space="preserve"> technické infrastruktury</w:t>
      </w:r>
      <w:r>
        <w:t xml:space="preserve"> mohlo při provádění díla </w:t>
      </w:r>
      <w:r w:rsidR="00775D86">
        <w:t>způsobit</w:t>
      </w:r>
      <w:r>
        <w:t>.</w:t>
      </w:r>
    </w:p>
    <w:p w14:paraId="7015E9DE" w14:textId="70FA5AC6" w:rsidR="00331AC9" w:rsidRPr="003B3A64" w:rsidRDefault="00331AC9" w:rsidP="00EC02DC">
      <w:pPr>
        <w:pStyle w:val="Odstavecseseznamem"/>
        <w:numPr>
          <w:ilvl w:val="1"/>
          <w:numId w:val="14"/>
        </w:numPr>
      </w:pPr>
      <w:r w:rsidRPr="003B3A64">
        <w:t xml:space="preserve">Zhotovitel je dále povinen před zahájením </w:t>
      </w:r>
      <w:r w:rsidR="0048490F">
        <w:t xml:space="preserve">vlastní realizace </w:t>
      </w:r>
      <w:r w:rsidR="00BA2F93">
        <w:t>díla (</w:t>
      </w:r>
      <w:r w:rsidR="0048490F">
        <w:t>stavby</w:t>
      </w:r>
      <w:r w:rsidR="00BA2F93">
        <w:t>)</w:t>
      </w:r>
      <w:r w:rsidR="0048490F">
        <w:t xml:space="preserve">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Pr="003B3A64">
        <w:t>odsouhlasení přepravních tras ke staveništi</w:t>
      </w:r>
      <w:r w:rsidR="004973A3">
        <w:t>, případně další povolení potřebná pro provedení díla</w:t>
      </w:r>
      <w:r w:rsidRPr="003B3A64">
        <w:t>.</w:t>
      </w:r>
    </w:p>
    <w:p w14:paraId="7676E88B" w14:textId="7AA75809" w:rsidR="00D74CE6" w:rsidRPr="00277361" w:rsidRDefault="00F515FC" w:rsidP="00F515FC">
      <w:pPr>
        <w:pStyle w:val="Odstavecseseznamem"/>
        <w:numPr>
          <w:ilvl w:val="1"/>
          <w:numId w:val="14"/>
        </w:numPr>
      </w:pPr>
      <w:bookmarkStart w:id="30" w:name="_Ref193360094"/>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 </w:t>
      </w:r>
      <w:r w:rsidR="00AF1E39" w:rsidRPr="00F515FC">
        <w:t>technických nor</w:t>
      </w:r>
      <w:r w:rsidRPr="00EC02DC">
        <w:t>em</w:t>
      </w:r>
      <w:r w:rsidR="00D648F0">
        <w:t>,</w:t>
      </w:r>
      <w:r w:rsidR="00155C01" w:rsidRPr="00155C01">
        <w:t xml:space="preserve"> </w:t>
      </w:r>
      <w:r w:rsidR="00D648F0" w:rsidRPr="00A96853">
        <w:t>které se k</w:t>
      </w:r>
      <w:r w:rsidR="00D648F0">
        <w:t> dílu</w:t>
      </w:r>
      <w:r w:rsidR="00D648F0" w:rsidRPr="00A96853">
        <w:t xml:space="preserve"> vztahují</w:t>
      </w:r>
      <w:r w:rsidR="00D648F0">
        <w:t xml:space="preserve"> a</w:t>
      </w:r>
      <w:r w:rsidR="001C5F4D">
        <w:t xml:space="preserve"> </w:t>
      </w:r>
      <w:r w:rsidR="00D648F0">
        <w:t>na</w:t>
      </w:r>
      <w:r w:rsidR="001C5F4D">
        <w:t xml:space="preserve"> </w:t>
      </w:r>
      <w:r w:rsidR="00D648F0">
        <w:t>něž odkazují obecně závazné právní předpisy nebo projektová dokumentace</w:t>
      </w:r>
      <w:r w:rsidR="00155C01" w:rsidRPr="00277361">
        <w:t>.</w:t>
      </w:r>
      <w:bookmarkEnd w:id="30"/>
    </w:p>
    <w:p w14:paraId="6E3DFEA4" w14:textId="00E9414B" w:rsidR="00AF1E39" w:rsidRPr="00733F40" w:rsidRDefault="00D648F0" w:rsidP="00F515FC">
      <w:pPr>
        <w:pStyle w:val="Odstavecseseznamem"/>
        <w:numPr>
          <w:ilvl w:val="1"/>
          <w:numId w:val="14"/>
        </w:numPr>
      </w:pPr>
      <w:r w:rsidRPr="00EE0549">
        <w:t>Veškeré materiály a dodávky ke zhotovení díla zajistí Zhotovitel</w:t>
      </w:r>
      <w:r w:rsidRPr="00B50828">
        <w:t xml:space="preserve"> tak, aby odpovídaly technickým normám</w:t>
      </w:r>
      <w:r>
        <w:t xml:space="preserve">, které </w:t>
      </w:r>
      <w:r w:rsidRPr="00A96853">
        <w:t>se k</w:t>
      </w:r>
      <w:r>
        <w:t> dílu</w:t>
      </w:r>
      <w:r w:rsidRPr="00A96853">
        <w:t xml:space="preserve"> vztahují</w:t>
      </w:r>
      <w:r>
        <w:t xml:space="preserve"> a na něž odkazují obecně závazné právní předpisy nebo projektová dokumentace</w:t>
      </w:r>
      <w:r w:rsidR="00B0191D">
        <w:t>,</w:t>
      </w:r>
      <w:r w:rsidRPr="00B50828">
        <w:t xml:space="preserve"> a kvalitativním standardům.</w:t>
      </w:r>
      <w:r w:rsidRPr="00986B61">
        <w:t xml:space="preserve"> </w:t>
      </w:r>
      <w:r w:rsidR="00091A24" w:rsidRPr="00986B61">
        <w:t>Dílo bude provedeno v I. jakosti. Zhotovitel se</w:t>
      </w:r>
      <w:r w:rsidR="006241B3">
        <w:t> </w:t>
      </w:r>
      <w:r w:rsidR="00091A24" w:rsidRPr="00986B61">
        <w:t>zavazuje, že celkový souhrn vlastností provedeného díla bude umožňovat jeho využitelnost, bezpečnost, bezporuchovost, udržovatelnost</w:t>
      </w:r>
      <w:r w:rsidR="00EA460E" w:rsidRPr="00733F40">
        <w:t xml:space="preserve"> a</w:t>
      </w:r>
      <w:r w:rsidR="00D85AA9">
        <w:t> </w:t>
      </w:r>
      <w:r w:rsidR="00091A24" w:rsidRPr="00733F40">
        <w:t>hospodárnost.</w:t>
      </w:r>
    </w:p>
    <w:p w14:paraId="18C6429E" w14:textId="27C7701E" w:rsidR="00656F24" w:rsidRDefault="00656F24" w:rsidP="00F515FC">
      <w:pPr>
        <w:pStyle w:val="Odstavecseseznamem"/>
        <w:numPr>
          <w:ilvl w:val="1"/>
          <w:numId w:val="14"/>
        </w:numPr>
      </w:pPr>
      <w:bookmarkStart w:id="31" w:name="_Ref100137246"/>
      <w:r>
        <w:t>Zhotovitel se zavazuje, že provádění díla bude osobně řídit stavbyvedoucí, který bude disponovat příslušným oprávněním k</w:t>
      </w:r>
      <w:r w:rsidR="00861E81">
        <w:t> výkonu této činnosti</w:t>
      </w:r>
      <w:r w:rsidR="00E011B4">
        <w:t>.</w:t>
      </w:r>
      <w:bookmarkEnd w:id="31"/>
    </w:p>
    <w:p w14:paraId="391D7E30" w14:textId="2EE14C9A" w:rsidR="001E3AEE" w:rsidRDefault="001E3AEE" w:rsidP="001E3AEE">
      <w:pPr>
        <w:pStyle w:val="Odstavecseseznamem"/>
        <w:numPr>
          <w:ilvl w:val="1"/>
          <w:numId w:val="14"/>
        </w:numPr>
      </w:pPr>
      <w:r>
        <w:t>Zhotovitel se zavazuje, že veškeré stavební a montážní práce budou prováděny pracovníky s</w:t>
      </w:r>
      <w:r w:rsidR="006241B3">
        <w:t> </w:t>
      </w:r>
      <w:r>
        <w:t xml:space="preserve">příslušnou kvalifikací. Práce vyžadující zvláštní způsobilost nebo povolení podle </w:t>
      </w:r>
      <w:r w:rsidR="00B8427A">
        <w:t>obecně závazných právních předpisů</w:t>
      </w:r>
      <w:r>
        <w:t xml:space="preserve"> budou prováděny osobami, které </w:t>
      </w:r>
      <w:r w:rsidR="00EA460E">
        <w:t>tuto zvláštní způsobilost nebo povolení mají</w:t>
      </w:r>
      <w:r>
        <w:t>.</w:t>
      </w:r>
    </w:p>
    <w:p w14:paraId="1E015C4A" w14:textId="2FCFA62C"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 xml:space="preserve">Zhotovitel je </w:t>
      </w:r>
      <w:r w:rsidR="00775D86">
        <w:t xml:space="preserve">bez 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nebo na nevhodnou povahu věcí převzatých od Objednatele k provedení díla</w:t>
      </w:r>
      <w:r w:rsidR="00331AC9">
        <w:t>, jestliže Zhotovitel mohl tuto nevhodnost zjistit při vynaložení odborné péče.</w:t>
      </w:r>
    </w:p>
    <w:p w14:paraId="019F8744" w14:textId="14446C0A"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a dozor</w:t>
      </w:r>
      <w:r w:rsidR="001F131D">
        <w:t xml:space="preserve"> projektanta</w:t>
      </w:r>
      <w:r w:rsidRPr="001C3F47">
        <w:t>, případně výkon činnosti koordinátora bezpečnosti a ochrany zdraví při práci, pokud to</w:t>
      </w:r>
      <w:r w:rsidR="00C40BD7">
        <w:t> </w:t>
      </w:r>
      <w:r w:rsidRPr="001C3F47">
        <w:t xml:space="preserve">stanoví Objednatel nebo </w:t>
      </w:r>
      <w:r w:rsidR="00981750">
        <w:t xml:space="preserve">obecně závazný </w:t>
      </w:r>
      <w:r w:rsidRPr="001C3F47">
        <w:t>právní předpis.</w:t>
      </w:r>
      <w:r w:rsidR="00F02065">
        <w:t xml:space="preserve"> Těmto osobám je Zhotovitel povinen poskyt</w:t>
      </w:r>
      <w:r w:rsidR="00EA460E">
        <w:t>ovat</w:t>
      </w:r>
      <w:r w:rsidR="00F02065">
        <w:t xml:space="preserve"> součinnost.</w:t>
      </w:r>
      <w:r w:rsidR="00C40BD7">
        <w:t xml:space="preserve"> P</w:t>
      </w:r>
      <w:r w:rsidR="00C40BD7" w:rsidRPr="007E2A98">
        <w:t>ovinnost</w:t>
      </w:r>
      <w:r w:rsidR="00C40BD7">
        <w:t xml:space="preserve"> podle předchozí věty</w:t>
      </w:r>
      <w:r w:rsidR="00C40BD7" w:rsidRPr="007E2A98">
        <w:t xml:space="preserve"> přenese </w:t>
      </w:r>
      <w:r w:rsidR="00C40BD7">
        <w:t xml:space="preserve">Zhotovitel </w:t>
      </w:r>
      <w:r w:rsidR="00C40BD7" w:rsidRPr="007E2A98">
        <w:t xml:space="preserve">i na jím smluvené </w:t>
      </w:r>
      <w:r w:rsidR="00C40BD7">
        <w:t>Podzhotovitele.</w:t>
      </w:r>
    </w:p>
    <w:p w14:paraId="709C2BFF" w14:textId="544B3064" w:rsidR="00D922E4" w:rsidRDefault="0099271B" w:rsidP="00D958C0">
      <w:pPr>
        <w:pStyle w:val="Odstavecseseznamem"/>
        <w:numPr>
          <w:ilvl w:val="1"/>
          <w:numId w:val="14"/>
        </w:numPr>
      </w:pPr>
      <w:r>
        <w:t xml:space="preserve">Zhotovitel je povinen na vyžádání poskytnout jakoukoli informaci týkající se provádění díla </w:t>
      </w:r>
      <w:r w:rsidR="0059744C">
        <w:t>O</w:t>
      </w:r>
      <w:r>
        <w:t>bjednateli</w:t>
      </w:r>
      <w:bookmarkEnd w:id="29"/>
      <w:r w:rsidR="001C3F47">
        <w:t>, a to bez zbytečného odkladu ve formě požadované Objednatelem</w:t>
      </w:r>
      <w:r w:rsidR="00D922E4">
        <w:t>.</w:t>
      </w:r>
    </w:p>
    <w:p w14:paraId="745BDE69" w14:textId="068E9C2F"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D03DBF">
        <w:t>4.4.1</w:t>
      </w:r>
      <w:r w:rsidR="00277361">
        <w:fldChar w:fldCharType="end"/>
      </w:r>
      <w:r w:rsidR="00E5720C">
        <w:t>.</w:t>
      </w:r>
      <w:r w:rsidR="00277361">
        <w:t xml:space="preserve"> této Smlouvy</w:t>
      </w:r>
      <w:r>
        <w:t>.</w:t>
      </w:r>
    </w:p>
    <w:p w14:paraId="41753787" w14:textId="10076B3E"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hotovitele na</w:t>
      </w:r>
      <w:r w:rsidR="00160CFD">
        <w:t> </w:t>
      </w:r>
      <w:r>
        <w:t xml:space="preserve">vady a nedostatky, a to </w:t>
      </w:r>
      <w:r w:rsidR="00DA065C">
        <w:t xml:space="preserve">zejm. </w:t>
      </w:r>
      <w:r>
        <w:t>zápisem do stavebního deníku.</w:t>
      </w:r>
    </w:p>
    <w:p w14:paraId="703C61BA" w14:textId="6056026D" w:rsidR="00D50D53" w:rsidRDefault="00D50D53" w:rsidP="00D50D53">
      <w:pPr>
        <w:pStyle w:val="Odstavecseseznamem"/>
        <w:numPr>
          <w:ilvl w:val="1"/>
          <w:numId w:val="14"/>
        </w:numPr>
        <w:spacing w:before="80" w:after="80" w:line="259" w:lineRule="auto"/>
      </w:pPr>
      <w:bookmarkStart w:id="32" w:name="_Hlk94165415"/>
      <w:bookmarkStart w:id="33" w:name="_Ref94231228"/>
      <w:r w:rsidRPr="001F514B">
        <w:lastRenderedPageBreak/>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32"/>
      <w:r w:rsidRPr="001F514B">
        <w:t>.</w:t>
      </w:r>
      <w:bookmarkEnd w:id="33"/>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245146BA" w:rsidR="00325A0C" w:rsidRPr="00325A0C" w:rsidRDefault="00325A0C" w:rsidP="00325A0C">
      <w:pPr>
        <w:pStyle w:val="Odstavecseseznamem"/>
        <w:numPr>
          <w:ilvl w:val="1"/>
          <w:numId w:val="14"/>
        </w:numPr>
      </w:pPr>
      <w:bookmarkStart w:id="34"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bjednatel ponechá ve svém vlastnictví naloží Zhotovitel dle</w:t>
      </w:r>
      <w:r w:rsidR="00160CFD">
        <w:t> </w:t>
      </w:r>
      <w:r w:rsidR="00F13AD0">
        <w:t xml:space="preserve">pokynů </w:t>
      </w:r>
      <w:r w:rsidR="004025DD">
        <w:t>TDS nebo Zástupce ve věcech technických</w:t>
      </w:r>
      <w:r w:rsidR="00F13AD0">
        <w:t>.</w:t>
      </w:r>
      <w:bookmarkEnd w:id="34"/>
    </w:p>
    <w:p w14:paraId="08CA2EFB" w14:textId="48A9B423" w:rsidR="00A16ACB" w:rsidRDefault="00A16ACB" w:rsidP="00A16ACB">
      <w:pPr>
        <w:pStyle w:val="Odstavecseseznamem"/>
        <w:numPr>
          <w:ilvl w:val="1"/>
          <w:numId w:val="14"/>
        </w:numPr>
      </w:pPr>
      <w:r w:rsidRPr="00A16ACB">
        <w:t xml:space="preserve">Zhotovitel vypracuje na své náklady a předá </w:t>
      </w:r>
      <w:r w:rsidR="0096709D">
        <w:t>Objednateli</w:t>
      </w:r>
      <w:r w:rsidRPr="00A16ACB">
        <w:t xml:space="preserve"> </w:t>
      </w:r>
      <w:r w:rsidRPr="00EF24CC">
        <w:t>dokumentac</w:t>
      </w:r>
      <w:r w:rsidR="0096709D">
        <w:t>i</w:t>
      </w:r>
      <w:r w:rsidRPr="00EF24CC">
        <w:t xml:space="preserve"> skutečného p</w:t>
      </w:r>
      <w:r w:rsidR="00A90631">
        <w:t>r</w:t>
      </w:r>
      <w:r w:rsidRPr="00EF24CC">
        <w:t>ovedení stavby</w:t>
      </w:r>
      <w:r w:rsidRPr="00A16ACB">
        <w:t xml:space="preserve"> a jeho případné připomínky k této dokumentaci se zavazuje akceptovat</w:t>
      </w:r>
      <w:r>
        <w:t xml:space="preserve"> a</w:t>
      </w:r>
      <w:r w:rsidR="00160CFD">
        <w:t> </w:t>
      </w:r>
      <w:r w:rsidR="00FC3FD5">
        <w:t>do</w:t>
      </w:r>
      <w:r w:rsidR="00160CFD">
        <w:t> </w:t>
      </w:r>
      <w:r>
        <w:t>dokumentace promítnout</w:t>
      </w:r>
      <w:r w:rsidRPr="00A16ACB">
        <w:t>. Jestliže se bude tato dokumentace odchylovat od řešení v</w:t>
      </w:r>
      <w:r w:rsidR="00160CFD">
        <w:t> </w:t>
      </w:r>
      <w:r>
        <w:t>p</w:t>
      </w:r>
      <w:r w:rsidRPr="00A16ACB">
        <w:t xml:space="preserve">rojektové dokumentaci, musí tyto odchylky </w:t>
      </w:r>
      <w:r w:rsidR="005C3C68">
        <w:t xml:space="preserve">Zhotovitel </w:t>
      </w:r>
      <w:r w:rsidRPr="00A16ACB">
        <w:t>projednat a odsouhlasit se</w:t>
      </w:r>
      <w:r w:rsidR="00160CFD">
        <w:t> </w:t>
      </w:r>
      <w:r w:rsidRPr="00A16ACB">
        <w:t xml:space="preserve">zhotovitelem </w:t>
      </w:r>
      <w:r w:rsidR="005C3C68">
        <w:t>p</w:t>
      </w:r>
      <w:r w:rsidRPr="00A16ACB">
        <w:t xml:space="preserve">rojektové dokumentace a </w:t>
      </w:r>
      <w:r w:rsidR="008F71A5">
        <w:t>TDS</w:t>
      </w:r>
      <w:r w:rsidRPr="00A16ACB">
        <w:t xml:space="preserve">. Zhotovitel předloží </w:t>
      </w:r>
      <w:r w:rsidR="005C3C68">
        <w:t xml:space="preserve">potvrzení o </w:t>
      </w:r>
      <w:r w:rsidRPr="00A16ACB">
        <w:t>to</w:t>
      </w:r>
      <w:r w:rsidR="005C3C68">
        <w:t>mto</w:t>
      </w:r>
      <w:r w:rsidRPr="00A16ACB">
        <w:t xml:space="preserve"> projednání</w:t>
      </w:r>
      <w:r w:rsidR="0096709D">
        <w:t xml:space="preserve"> </w:t>
      </w:r>
      <w:r w:rsidR="00FC3FD5">
        <w:t>Objednateli</w:t>
      </w:r>
      <w:r w:rsidRPr="00A16ACB">
        <w:t xml:space="preserve"> </w:t>
      </w:r>
      <w:r w:rsidR="005C3C68">
        <w:t>se svým stanoviskem</w:t>
      </w:r>
      <w:r w:rsidR="00963FAE">
        <w:t xml:space="preserve"> spolu se zpracovanou</w:t>
      </w:r>
      <w:r w:rsidR="00963FAE" w:rsidRPr="00963FAE">
        <w:t xml:space="preserve"> </w:t>
      </w:r>
      <w:r w:rsidR="00963FAE" w:rsidRPr="00EF24CC">
        <w:t>dokumentac</w:t>
      </w:r>
      <w:r w:rsidR="00963FAE">
        <w:t>í</w:t>
      </w:r>
      <w:r w:rsidR="00963FAE" w:rsidRPr="00EF24CC">
        <w:t xml:space="preserve"> skutečného p</w:t>
      </w:r>
      <w:r w:rsidR="00A90631">
        <w:t>r</w:t>
      </w:r>
      <w:r w:rsidR="00963FAE" w:rsidRPr="00EF24CC">
        <w:t>ovedení stavby</w:t>
      </w:r>
      <w:r w:rsidRPr="00A16ACB">
        <w:t>.</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76C398F6" w14:textId="45E7CB9C" w:rsidR="00376331" w:rsidRPr="001F514B" w:rsidRDefault="00376331" w:rsidP="00EC02DC">
      <w:pPr>
        <w:pStyle w:val="Odstavecseseznamem"/>
        <w:numPr>
          <w:ilvl w:val="1"/>
          <w:numId w:val="14"/>
        </w:numPr>
      </w:pPr>
      <w:bookmarkStart w:id="35" w:name="_Ref103264081"/>
      <w:r>
        <w:t xml:space="preserve">Zhotovitel se zavazuje poskytovat Objednateli a jím určeným osobám veškerou </w:t>
      </w:r>
      <w:r w:rsidR="000404DB">
        <w:t>součinnost potřebnou v rámci kolaudačního řízení a ke kolaudaci díla</w:t>
      </w:r>
      <w:r>
        <w:t>, a to v co nejkratších možných lhůtách</w:t>
      </w:r>
      <w:r w:rsidR="000404DB">
        <w:t>. Zhotovitel se rovněž zavazuje ve stejném rozsahu zajistit poskytování součinnosti svými Podzhotoviteli.</w:t>
      </w:r>
      <w:bookmarkEnd w:id="35"/>
    </w:p>
    <w:p w14:paraId="2101D197" w14:textId="19200065" w:rsidR="00D50D53" w:rsidRDefault="009D4018" w:rsidP="009D4018">
      <w:pPr>
        <w:pStyle w:val="Odstavecseseznamem"/>
        <w:numPr>
          <w:ilvl w:val="1"/>
          <w:numId w:val="14"/>
        </w:numPr>
        <w:spacing w:before="80" w:after="80" w:line="259" w:lineRule="auto"/>
      </w:pPr>
      <w:bookmarkStart w:id="36"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36"/>
    </w:p>
    <w:p w14:paraId="70984682" w14:textId="6796E617" w:rsidR="00896324" w:rsidRDefault="00896324" w:rsidP="00EC02DC">
      <w:pPr>
        <w:pStyle w:val="Nadpis1"/>
        <w:ind w:left="0"/>
      </w:pPr>
      <w:r>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40D7C2BF"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h, případně i mimo ně</w:t>
      </w:r>
      <w:r w:rsidR="00160CFD">
        <w:t> </w:t>
      </w:r>
      <w:r w:rsidR="00EB2CFB">
        <w:t xml:space="preserve">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4924B7">
      <w:pPr>
        <w:pStyle w:val="Odstavecseseznamem"/>
        <w:keepNext/>
        <w:numPr>
          <w:ilvl w:val="1"/>
          <w:numId w:val="14"/>
        </w:numPr>
        <w:rPr>
          <w:b/>
          <w:bCs/>
        </w:rPr>
      </w:pPr>
      <w:r>
        <w:lastRenderedPageBreak/>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6B13AE59" w:rsidR="00896324" w:rsidRPr="000624A1" w:rsidRDefault="003007F7" w:rsidP="00EC02DC">
      <w:pPr>
        <w:pStyle w:val="Odstavecseseznamem"/>
        <w:numPr>
          <w:ilvl w:val="2"/>
          <w:numId w:val="14"/>
        </w:numPr>
        <w:spacing w:before="80" w:after="80" w:line="259" w:lineRule="auto"/>
        <w:ind w:left="1418" w:hanging="851"/>
        <w:rPr>
          <w:color w:val="FF0000"/>
        </w:rPr>
      </w:pPr>
      <w:r>
        <w:t xml:space="preserve">TDS </w:t>
      </w:r>
      <w:r w:rsidR="00896324">
        <w:t>oznám</w:t>
      </w:r>
      <w:r>
        <w:t>í</w:t>
      </w:r>
      <w:r w:rsidR="00896324">
        <w:t xml:space="preserve"> konání kontrolního dne </w:t>
      </w:r>
      <w:r w:rsidR="00896324" w:rsidRPr="00D84EEE">
        <w:t xml:space="preserve">písemně nejméně 3 </w:t>
      </w:r>
      <w:r w:rsidR="000624A1" w:rsidRPr="009A4022">
        <w:t>pracovní</w:t>
      </w:r>
      <w:r w:rsidR="000624A1" w:rsidRPr="00D84EEE">
        <w:t xml:space="preserve"> </w:t>
      </w:r>
      <w:r w:rsidR="00896324" w:rsidRPr="00D84EEE">
        <w:t>dny před jeho konáním</w:t>
      </w:r>
      <w:r w:rsidR="006568AD" w:rsidRPr="00D84EEE">
        <w:t xml:space="preserve">, a to </w:t>
      </w:r>
      <w:r w:rsidRPr="00D84EEE">
        <w:t xml:space="preserve">alespoň </w:t>
      </w:r>
      <w:r w:rsidR="006568AD" w:rsidRPr="00D84EEE">
        <w:t>zápisem do stavebního deníku</w:t>
      </w:r>
      <w:r w:rsidRPr="00D84EEE">
        <w:t xml:space="preserve">, </w:t>
      </w:r>
      <w:r w:rsidRPr="009A4022">
        <w:t>případně také</w:t>
      </w:r>
      <w:r w:rsidR="0096709D" w:rsidRPr="00D84EEE">
        <w:t xml:space="preserve"> </w:t>
      </w:r>
      <w:r w:rsidR="006568AD" w:rsidRPr="009A4022">
        <w:t>zasláním e-mailu</w:t>
      </w:r>
      <w:r w:rsidR="00896324" w:rsidRPr="009A4022">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2FF44DD6"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0143917D"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w:t>
      </w:r>
      <w:r w:rsidR="0017029D">
        <w:t> </w:t>
      </w:r>
      <w:r>
        <w:t>účelem posuzován</w:t>
      </w:r>
      <w:r w:rsidR="00F04202">
        <w:t>í</w:t>
      </w:r>
      <w:r>
        <w:t xml:space="preserve"> souladu </w:t>
      </w:r>
      <w:r w:rsidR="00F04202">
        <w:t>d</w:t>
      </w:r>
      <w:r>
        <w:t xml:space="preserve">íla s </w:t>
      </w:r>
      <w:r w:rsidR="00F04202">
        <w:t>p</w:t>
      </w:r>
      <w:r>
        <w:t>rojektovou dokumentací, materiálové kvality a</w:t>
      </w:r>
      <w:r w:rsidR="0017029D">
        <w:t> </w:t>
      </w:r>
      <w:r>
        <w:t xml:space="preserve">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17029D">
        <w:t> </w:t>
      </w:r>
      <w:r w:rsidR="0096709D">
        <w:t>pro</w:t>
      </w:r>
      <w:r w:rsidR="0017029D">
        <w:t> </w:t>
      </w:r>
      <w:r>
        <w:t>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61F4C7A3" w:rsidR="00896324" w:rsidRDefault="00896324" w:rsidP="00EC02DC">
      <w:pPr>
        <w:pStyle w:val="Odstavecseseznamem"/>
        <w:numPr>
          <w:ilvl w:val="2"/>
          <w:numId w:val="14"/>
        </w:numPr>
        <w:spacing w:before="80" w:after="80" w:line="259" w:lineRule="auto"/>
        <w:ind w:left="1418" w:hanging="851"/>
      </w:pPr>
      <w:r>
        <w:t>Kontrol</w:t>
      </w:r>
      <w:r w:rsidR="00F04202">
        <w:t>a postupu dle p</w:t>
      </w:r>
      <w:r>
        <w:t>rojektové dokumentace.</w:t>
      </w:r>
    </w:p>
    <w:p w14:paraId="272E21C9" w14:textId="2B0F130A" w:rsidR="0048440F" w:rsidRDefault="0048440F" w:rsidP="0048440F">
      <w:pPr>
        <w:pStyle w:val="Nadpis1"/>
        <w:ind w:left="0"/>
      </w:pPr>
      <w:r>
        <w:t>Stavební deník</w:t>
      </w:r>
    </w:p>
    <w:p w14:paraId="6DDB0A05" w14:textId="10686EC0" w:rsidR="00500895" w:rsidRPr="004349E6" w:rsidRDefault="0048440F" w:rsidP="004349E6">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r w:rsidR="005F285E" w:rsidRPr="004349E6">
        <w:t xml:space="preserve">Zhotovitel je povinen na své náklady opatřit a vést stavební deník v listinné formě. </w:t>
      </w:r>
    </w:p>
    <w:p w14:paraId="1201831A" w14:textId="116D7B71" w:rsidR="00ED003E" w:rsidRDefault="00ED003E" w:rsidP="004349E6">
      <w:pPr>
        <w:pStyle w:val="Odstavecseseznamem"/>
        <w:numPr>
          <w:ilvl w:val="1"/>
          <w:numId w:val="14"/>
        </w:numPr>
        <w:spacing w:before="80" w:after="80" w:line="259" w:lineRule="auto"/>
      </w:pPr>
      <w:bookmarkStart w:id="37" w:name="_Ref148082165"/>
      <w:r w:rsidRPr="00500895">
        <w:t xml:space="preserve">Zhotovitel je povinen zajistit přístupnost stavebního deníku </w:t>
      </w:r>
      <w:r>
        <w:t xml:space="preserve">Objednateli, </w:t>
      </w:r>
      <w:r w:rsidRPr="00FD523A">
        <w:t>Zástupc</w:t>
      </w:r>
      <w:r>
        <w:t>i</w:t>
      </w:r>
      <w:r w:rsidRPr="00FD523A">
        <w:t xml:space="preserve"> ve věcech technických</w:t>
      </w:r>
      <w:r>
        <w:t xml:space="preserve"> (všem těmto osobám), TDS</w:t>
      </w:r>
      <w:r w:rsidR="007F030A">
        <w:t>, Autorskému dozoru</w:t>
      </w:r>
      <w:r>
        <w:t xml:space="preserve"> a všem dalším </w:t>
      </w:r>
      <w:r w:rsidR="00A11549">
        <w:t>orgánům a</w:t>
      </w:r>
      <w:r w:rsidR="007F030A">
        <w:t> </w:t>
      </w:r>
      <w:r>
        <w:t xml:space="preserve">osobám </w:t>
      </w:r>
      <w:r w:rsidRPr="008A5071">
        <w:t>oprávněným do</w:t>
      </w:r>
      <w:r w:rsidR="00A11549" w:rsidRPr="008A5071">
        <w:t> </w:t>
      </w:r>
      <w:r w:rsidRPr="008A5071">
        <w:t>stavebního deníku nahlížet nebo zapisovat</w:t>
      </w:r>
      <w:r w:rsidR="0068452A" w:rsidRPr="008A5071">
        <w:t>, a to alespoň po dobu provádění díla</w:t>
      </w:r>
      <w:r w:rsidRPr="008A5071">
        <w:t xml:space="preserve">. </w:t>
      </w:r>
      <w:bookmarkEnd w:id="37"/>
    </w:p>
    <w:p w14:paraId="464CA36B" w14:textId="77777777" w:rsidR="001729EE" w:rsidRDefault="001729EE" w:rsidP="001729EE">
      <w:pPr>
        <w:pStyle w:val="Odstavecseseznamem"/>
        <w:numPr>
          <w:ilvl w:val="1"/>
          <w:numId w:val="14"/>
        </w:numPr>
        <w:spacing w:before="80" w:after="80" w:line="259" w:lineRule="auto"/>
      </w:pPr>
      <w:r w:rsidRPr="00250289">
        <w:t xml:space="preserve">Do stavebního deníku je </w:t>
      </w:r>
      <w:r>
        <w:t>Z</w:t>
      </w:r>
      <w:r w:rsidRPr="00250289">
        <w:t xml:space="preserve">hotovitel </w:t>
      </w:r>
      <w:r>
        <w:t xml:space="preserve">v souladu s obecně závaznými právními předpisy </w:t>
      </w:r>
      <w:r w:rsidRPr="00250289">
        <w:t>povinen zapisovat veškeré skutečnosti důležité pro provádění díla</w:t>
      </w:r>
      <w:r>
        <w:t>.</w:t>
      </w:r>
    </w:p>
    <w:p w14:paraId="05262301" w14:textId="77777777" w:rsidR="001729EE" w:rsidRDefault="001729EE" w:rsidP="001729EE">
      <w:pPr>
        <w:pStyle w:val="Odstavecseseznamem"/>
        <w:numPr>
          <w:ilvl w:val="1"/>
          <w:numId w:val="14"/>
        </w:numPr>
      </w:pPr>
      <w:r w:rsidRPr="00500895">
        <w:t xml:space="preserve">Zápisy do stavebního deníku Zhotovitel provádí formou denních záznamů. Zhotovitel je povinen veškeré okolnosti rozhodné pro </w:t>
      </w:r>
      <w:r>
        <w:t>provádění d</w:t>
      </w:r>
      <w:r w:rsidRPr="00500895">
        <w:t>íla zapsat v ten den, kdy nastal</w:t>
      </w:r>
      <w:r>
        <w:t>y</w:t>
      </w:r>
      <w:r w:rsidRPr="00500895">
        <w:t>.</w:t>
      </w:r>
    </w:p>
    <w:p w14:paraId="3098E560" w14:textId="1CBF189F" w:rsidR="00ED003E" w:rsidRDefault="002F2640" w:rsidP="003C7694">
      <w:pPr>
        <w:pStyle w:val="Odstavecseseznamem"/>
        <w:numPr>
          <w:ilvl w:val="1"/>
          <w:numId w:val="14"/>
        </w:numPr>
        <w:spacing w:before="80" w:after="80" w:line="259" w:lineRule="auto"/>
      </w:pPr>
      <w:r w:rsidRPr="002F2640">
        <w:t xml:space="preserve">Za </w:t>
      </w:r>
      <w:r>
        <w:t>O</w:t>
      </w:r>
      <w:r w:rsidRPr="002F2640">
        <w:t xml:space="preserve">bjednatele </w:t>
      </w:r>
      <w:r>
        <w:t>je</w:t>
      </w:r>
      <w:r w:rsidRPr="002F2640">
        <w:t xml:space="preserve"> oprávněn zapisovat </w:t>
      </w:r>
      <w:r w:rsidR="00677F1F">
        <w:t>do</w:t>
      </w:r>
      <w:r w:rsidRPr="002F2640">
        <w:t xml:space="preserve"> stavebním deníku </w:t>
      </w:r>
      <w:r>
        <w:t xml:space="preserve">rovněž </w:t>
      </w:r>
      <w:r w:rsidRPr="00FD523A">
        <w:t>Zástupc</w:t>
      </w:r>
      <w:r>
        <w:t>e</w:t>
      </w:r>
      <w:r w:rsidRPr="00FD523A">
        <w:t xml:space="preserve"> ve věcech technických</w:t>
      </w:r>
      <w:r w:rsidRPr="002F2640">
        <w:t>.</w:t>
      </w:r>
    </w:p>
    <w:p w14:paraId="2EF4F96F" w14:textId="354716A2" w:rsidR="00ED003E" w:rsidRDefault="00A11549" w:rsidP="0048440F">
      <w:pPr>
        <w:pStyle w:val="Odstavecseseznamem"/>
        <w:numPr>
          <w:ilvl w:val="1"/>
          <w:numId w:val="14"/>
        </w:numPr>
        <w:spacing w:before="80" w:after="80" w:line="259" w:lineRule="auto"/>
      </w:pPr>
      <w:r w:rsidRPr="00A11549">
        <w:t>Nesouhlasí-li Zhotovitel s</w:t>
      </w:r>
      <w:r w:rsidR="00227E8A">
        <w:t xml:space="preserve"> obsahem</w:t>
      </w:r>
      <w:r w:rsidRPr="00A11549">
        <w:t xml:space="preserve"> záznam</w:t>
      </w:r>
      <w:r w:rsidR="00227E8A">
        <w:t>u</w:t>
      </w:r>
      <w:r w:rsidRPr="00A11549">
        <w:t xml:space="preserve"> </w:t>
      </w:r>
      <w:r>
        <w:t xml:space="preserve">do stavebního deníku provedeným </w:t>
      </w:r>
      <w:r w:rsidRPr="00A11549">
        <w:t>orgán</w:t>
      </w:r>
      <w:r>
        <w:t>em</w:t>
      </w:r>
      <w:r w:rsidRPr="00A11549">
        <w:t xml:space="preserve"> nebo osob</w:t>
      </w:r>
      <w:r>
        <w:t>ou</w:t>
      </w:r>
      <w:r w:rsidRPr="00A11549">
        <w:t xml:space="preserve"> uveden</w:t>
      </w:r>
      <w:r>
        <w:t>ou</w:t>
      </w:r>
      <w:r w:rsidRPr="00A11549">
        <w:t xml:space="preserve"> v odst. </w:t>
      </w:r>
      <w:r w:rsidRPr="00A11549">
        <w:fldChar w:fldCharType="begin"/>
      </w:r>
      <w:r w:rsidRPr="00A11549">
        <w:instrText xml:space="preserve"> REF _Ref148082165 \n \h </w:instrText>
      </w:r>
      <w:r>
        <w:instrText xml:space="preserve"> \* MERGEFORMAT </w:instrText>
      </w:r>
      <w:r w:rsidRPr="00A11549">
        <w:fldChar w:fldCharType="separate"/>
      </w:r>
      <w:r w:rsidR="00D03DBF">
        <w:t>12.2</w:t>
      </w:r>
      <w:r w:rsidRPr="00A11549">
        <w:fldChar w:fldCharType="end"/>
      </w:r>
      <w:r w:rsidRPr="00A11549">
        <w:t xml:space="preserve"> této Smlouvy, připojí k </w:t>
      </w:r>
      <w:r>
        <w:t>takovému</w:t>
      </w:r>
      <w:r w:rsidRPr="00A11549">
        <w:t xml:space="preserve"> záznamu do </w:t>
      </w:r>
      <w:r w:rsidRPr="006D73FA">
        <w:t>tří</w:t>
      </w:r>
      <w:r w:rsidRPr="00A11549">
        <w:t xml:space="preserve"> pracovních dnů</w:t>
      </w:r>
      <w:r w:rsidR="00227E8A">
        <w:t xml:space="preserve"> ode dne provedení takového záznamu</w:t>
      </w:r>
      <w:r>
        <w:t> </w:t>
      </w:r>
      <w:r w:rsidRPr="00A11549">
        <w:t xml:space="preserve">své vyjádření, jinak se má za to, že s obsahem záznamu </w:t>
      </w:r>
      <w:r>
        <w:t xml:space="preserve">Zhotovitel </w:t>
      </w:r>
      <w:r w:rsidRPr="00A11549">
        <w:t>souhlasí</w:t>
      </w:r>
      <w:r>
        <w:t>.</w:t>
      </w:r>
    </w:p>
    <w:p w14:paraId="7C0DA4BB" w14:textId="77777777" w:rsidR="004349E6" w:rsidRDefault="00CD01E8" w:rsidP="004349E6">
      <w:pPr>
        <w:pStyle w:val="Odstavecseseznamem"/>
        <w:numPr>
          <w:ilvl w:val="1"/>
          <w:numId w:val="14"/>
        </w:numPr>
        <w:spacing w:before="80" w:after="80" w:line="259" w:lineRule="auto"/>
      </w:pPr>
      <w:r w:rsidRPr="006D73FA">
        <w:t>Nesouhlasí-li Objednatel s</w:t>
      </w:r>
      <w:r w:rsidR="006D73FA">
        <w:t xml:space="preserve"> obsahem</w:t>
      </w:r>
      <w:r w:rsidR="006D73FA" w:rsidRPr="006D73FA">
        <w:t xml:space="preserve"> </w:t>
      </w:r>
      <w:r w:rsidRPr="006D73FA">
        <w:t>záznam</w:t>
      </w:r>
      <w:r w:rsidR="006D73FA">
        <w:t>u</w:t>
      </w:r>
      <w:r w:rsidRPr="006D73FA">
        <w:t xml:space="preserve"> ve stavebním deníku, zapíše </w:t>
      </w:r>
      <w:r w:rsidR="006D73FA" w:rsidRPr="006D73FA">
        <w:t xml:space="preserve">do stavebního deníku </w:t>
      </w:r>
      <w:r w:rsidRPr="006D73FA">
        <w:t xml:space="preserve">do jednoho týdne od </w:t>
      </w:r>
      <w:r w:rsidR="006D73FA" w:rsidRPr="006D73FA">
        <w:t xml:space="preserve">provedení </w:t>
      </w:r>
      <w:r w:rsidRPr="006D73FA">
        <w:t>záznamu</w:t>
      </w:r>
      <w:r w:rsidR="006D73FA">
        <w:t xml:space="preserve"> </w:t>
      </w:r>
      <w:r w:rsidR="006D73FA" w:rsidRPr="006D73FA">
        <w:t xml:space="preserve">námitku, </w:t>
      </w:r>
      <w:r w:rsidRPr="006D73FA">
        <w:t>jinak se má za to, že s obsahem záznamu souhlasí.</w:t>
      </w:r>
    </w:p>
    <w:p w14:paraId="1EEB1FEE" w14:textId="24634611" w:rsidR="0029226D" w:rsidRPr="004349E6" w:rsidRDefault="00675CEB" w:rsidP="004349E6">
      <w:pPr>
        <w:pStyle w:val="Odstavecseseznamem"/>
        <w:numPr>
          <w:ilvl w:val="1"/>
          <w:numId w:val="14"/>
        </w:numPr>
        <w:spacing w:before="80" w:after="80" w:line="259" w:lineRule="auto"/>
      </w:pPr>
      <w:r w:rsidRPr="004349E6">
        <w:lastRenderedPageBreak/>
        <w:t>L</w:t>
      </w:r>
      <w:r w:rsidR="00263222" w:rsidRPr="004349E6">
        <w:t>istinn</w:t>
      </w:r>
      <w:r w:rsidRPr="004349E6">
        <w:t>ý</w:t>
      </w:r>
      <w:r w:rsidR="00263222" w:rsidRPr="004349E6">
        <w:t xml:space="preserve"> stavební deník</w:t>
      </w:r>
      <w:r w:rsidRPr="004349E6">
        <w:t xml:space="preserve"> se vede </w:t>
      </w:r>
      <w:r w:rsidR="00263222" w:rsidRPr="004349E6">
        <w:t xml:space="preserve">v jednom originále a dvou čitelných kopiích. </w:t>
      </w:r>
      <w:r w:rsidR="0029226D" w:rsidRPr="004349E6">
        <w:t xml:space="preserve">Originál listinného stavebního deníku </w:t>
      </w:r>
      <w:r w:rsidR="00EF127C" w:rsidRPr="004349E6">
        <w:t xml:space="preserve">spolu s jednou jeho kopií </w:t>
      </w:r>
      <w:r w:rsidR="008E6ABC">
        <w:t>(</w:t>
      </w:r>
      <w:r w:rsidR="008E6ABC" w:rsidRPr="008E6ABC">
        <w:t>tím je myšlena kopie nad rámec dvou kopií podle přechozí věty)</w:t>
      </w:r>
      <w:r w:rsidR="008E6ABC">
        <w:t xml:space="preserve"> </w:t>
      </w:r>
      <w:r w:rsidR="0029226D" w:rsidRPr="004349E6">
        <w:t xml:space="preserve">předá Zhotovitel Objednateli ke dni podpisu protokolu o předání staveniště Objednateli </w:t>
      </w:r>
      <w:r w:rsidR="00E3428F" w:rsidRPr="004349E6">
        <w:t xml:space="preserve">podle odst. </w:t>
      </w:r>
      <w:r w:rsidR="00E3428F" w:rsidRPr="004349E6">
        <w:fldChar w:fldCharType="begin"/>
      </w:r>
      <w:r w:rsidR="00E3428F" w:rsidRPr="004349E6">
        <w:instrText xml:space="preserve"> REF _Ref192603667 \r \h  \* MERGEFORMAT </w:instrText>
      </w:r>
      <w:r w:rsidR="00E3428F" w:rsidRPr="004349E6">
        <w:fldChar w:fldCharType="separate"/>
      </w:r>
      <w:r w:rsidR="00D03DBF">
        <w:t>9.13</w:t>
      </w:r>
      <w:r w:rsidR="00E3428F" w:rsidRPr="004349E6">
        <w:fldChar w:fldCharType="end"/>
      </w:r>
      <w:r w:rsidR="00E3428F" w:rsidRPr="004349E6">
        <w:t xml:space="preserve"> této Smlouvy </w:t>
      </w:r>
      <w:r w:rsidR="00126B19" w:rsidRPr="004349E6">
        <w:t>Objednatelem, Zhotovitelem a TDS</w:t>
      </w:r>
      <w:r w:rsidR="005B7562" w:rsidRPr="004349E6">
        <w:t xml:space="preserve">, </w:t>
      </w:r>
      <w:r w:rsidR="005B7562" w:rsidRPr="004349E6">
        <w:rPr>
          <w:rFonts w:cs="Arial"/>
        </w:rPr>
        <w:t xml:space="preserve">je-li dílo Objednatelem převzato bez vad a nedodělků nebo s drobnými vadami a nedodělky, o jejichž odstranění </w:t>
      </w:r>
      <w:r w:rsidR="009A1435" w:rsidRPr="004349E6">
        <w:rPr>
          <w:rFonts w:cs="Arial"/>
        </w:rPr>
        <w:t>bude</w:t>
      </w:r>
      <w:r w:rsidR="005B7562" w:rsidRPr="004349E6">
        <w:rPr>
          <w:rFonts w:cs="Arial"/>
        </w:rPr>
        <w:t xml:space="preserve"> podepsán zápis o odstranění drobných vad a nedodělků</w:t>
      </w:r>
      <w:r w:rsidR="005B7562" w:rsidRPr="004349E6">
        <w:t xml:space="preserve"> podle odst. </w:t>
      </w:r>
      <w:r w:rsidR="005B7562" w:rsidRPr="004349E6">
        <w:fldChar w:fldCharType="begin"/>
      </w:r>
      <w:r w:rsidR="005B7562" w:rsidRPr="004349E6">
        <w:instrText xml:space="preserve"> REF _Ref192603638 \r \h  \* MERGEFORMAT </w:instrText>
      </w:r>
      <w:r w:rsidR="005B7562" w:rsidRPr="004349E6">
        <w:fldChar w:fldCharType="separate"/>
      </w:r>
      <w:r w:rsidR="00D03DBF">
        <w:t>13.4</w:t>
      </w:r>
      <w:r w:rsidR="005B7562" w:rsidRPr="004349E6">
        <w:fldChar w:fldCharType="end"/>
      </w:r>
      <w:r w:rsidR="005B7562" w:rsidRPr="004349E6">
        <w:t xml:space="preserve"> této Smlouvy Zhotovitelem, Objednatelem a TDS</w:t>
      </w:r>
      <w:r w:rsidR="005B7562" w:rsidRPr="004349E6">
        <w:rPr>
          <w:rFonts w:cs="Arial"/>
        </w:rPr>
        <w:t xml:space="preserve"> do okamžiku protokolárního </w:t>
      </w:r>
      <w:r w:rsidR="00E67770" w:rsidRPr="004349E6">
        <w:t xml:space="preserve">předání staveniště Objednateli podle odst. </w:t>
      </w:r>
      <w:r w:rsidR="00E67770" w:rsidRPr="004349E6">
        <w:fldChar w:fldCharType="begin"/>
      </w:r>
      <w:r w:rsidR="00E67770" w:rsidRPr="004349E6">
        <w:instrText xml:space="preserve"> REF _Ref192603667 \r \h  \* MERGEFORMAT </w:instrText>
      </w:r>
      <w:r w:rsidR="00E67770" w:rsidRPr="004349E6">
        <w:fldChar w:fldCharType="separate"/>
      </w:r>
      <w:r w:rsidR="00D03DBF">
        <w:t>9.13</w:t>
      </w:r>
      <w:r w:rsidR="00E67770" w:rsidRPr="004349E6">
        <w:fldChar w:fldCharType="end"/>
      </w:r>
      <w:r w:rsidR="00E67770" w:rsidRPr="004349E6">
        <w:t xml:space="preserve"> této Smlouvy</w:t>
      </w:r>
      <w:r w:rsidR="009A1435" w:rsidRPr="004349E6">
        <w:rPr>
          <w:rFonts w:cs="Arial"/>
        </w:rPr>
        <w:t>,</w:t>
      </w:r>
      <w:r w:rsidR="00126B19" w:rsidRPr="004349E6">
        <w:t xml:space="preserve"> </w:t>
      </w:r>
      <w:r w:rsidR="0029226D" w:rsidRPr="004349E6">
        <w:t>a v případě, že</w:t>
      </w:r>
      <w:r w:rsidR="0095076C" w:rsidRPr="004349E6">
        <w:t> </w:t>
      </w:r>
      <w:r w:rsidR="0029226D" w:rsidRPr="004349E6">
        <w:t>je</w:t>
      </w:r>
      <w:r w:rsidR="0095076C" w:rsidRPr="004349E6">
        <w:t> </w:t>
      </w:r>
      <w:r w:rsidR="0029226D" w:rsidRPr="004349E6">
        <w:t>dílo Objednatelem převzato s výhradami (drobnými vadami a nedodělky)</w:t>
      </w:r>
      <w:r w:rsidR="005B7562" w:rsidRPr="004349E6">
        <w:t xml:space="preserve"> </w:t>
      </w:r>
      <w:r w:rsidR="005B7562" w:rsidRPr="004349E6">
        <w:rPr>
          <w:rFonts w:cs="Arial"/>
        </w:rPr>
        <w:t xml:space="preserve">a nedošlo-li </w:t>
      </w:r>
      <w:r w:rsidR="009A1435" w:rsidRPr="004349E6">
        <w:rPr>
          <w:rFonts w:cs="Arial"/>
        </w:rPr>
        <w:t>k podpisu zápisu o odstranění drobných vad a nedodělků</w:t>
      </w:r>
      <w:r w:rsidR="009A1435" w:rsidRPr="004349E6">
        <w:t xml:space="preserve"> podle odst. </w:t>
      </w:r>
      <w:r w:rsidR="009A1435" w:rsidRPr="004349E6">
        <w:fldChar w:fldCharType="begin"/>
      </w:r>
      <w:r w:rsidR="009A1435" w:rsidRPr="004349E6">
        <w:instrText xml:space="preserve"> REF _Ref192603638 \r \h  \* MERGEFORMAT </w:instrText>
      </w:r>
      <w:r w:rsidR="009A1435" w:rsidRPr="004349E6">
        <w:fldChar w:fldCharType="separate"/>
      </w:r>
      <w:r w:rsidR="00D03DBF">
        <w:t>13.4</w:t>
      </w:r>
      <w:r w:rsidR="009A1435" w:rsidRPr="004349E6">
        <w:fldChar w:fldCharType="end"/>
      </w:r>
      <w:r w:rsidR="009A1435" w:rsidRPr="004349E6">
        <w:t xml:space="preserve"> této Smlouvy Zhotovitelem, Objednatelem a TDS</w:t>
      </w:r>
      <w:r w:rsidR="009A1435" w:rsidRPr="004349E6">
        <w:rPr>
          <w:rFonts w:cs="Arial"/>
        </w:rPr>
        <w:t xml:space="preserve"> do okamžiku protokolárního </w:t>
      </w:r>
      <w:r w:rsidR="00E67770" w:rsidRPr="004349E6">
        <w:t xml:space="preserve">předání staveniště Objednateli podle odst. </w:t>
      </w:r>
      <w:r w:rsidR="00E67770" w:rsidRPr="004349E6">
        <w:fldChar w:fldCharType="begin"/>
      </w:r>
      <w:r w:rsidR="00E67770" w:rsidRPr="004349E6">
        <w:instrText xml:space="preserve"> REF _Ref192603667 \r \h  \* MERGEFORMAT </w:instrText>
      </w:r>
      <w:r w:rsidR="00E67770" w:rsidRPr="004349E6">
        <w:fldChar w:fldCharType="separate"/>
      </w:r>
      <w:r w:rsidR="00D03DBF">
        <w:t>9.13</w:t>
      </w:r>
      <w:r w:rsidR="00E67770" w:rsidRPr="004349E6">
        <w:fldChar w:fldCharType="end"/>
      </w:r>
      <w:r w:rsidR="00E67770" w:rsidRPr="004349E6">
        <w:t xml:space="preserve"> této Smlouvy</w:t>
      </w:r>
      <w:r w:rsidR="0029226D" w:rsidRPr="004349E6">
        <w:t xml:space="preserve">, předá Zhotovitel Objednateli originál listinného stavebního deníku </w:t>
      </w:r>
      <w:r w:rsidR="00E33621" w:rsidRPr="004349E6">
        <w:t xml:space="preserve">spolu s jednou jeho kopií </w:t>
      </w:r>
      <w:r w:rsidR="008E6ABC" w:rsidRPr="008E6ABC">
        <w:t>(tím je myšlena kopie nad rámec dvou kopií podle věty první tohoto odstavce)</w:t>
      </w:r>
      <w:r w:rsidR="008E6ABC">
        <w:t xml:space="preserve"> </w:t>
      </w:r>
      <w:r w:rsidR="001C3859" w:rsidRPr="004349E6">
        <w:t>ke dni podpisu</w:t>
      </w:r>
      <w:r w:rsidR="0029226D" w:rsidRPr="004349E6">
        <w:t xml:space="preserve"> zápisu o odstranění drobných vad a nedodělků </w:t>
      </w:r>
      <w:r w:rsidR="00E3428F" w:rsidRPr="004349E6">
        <w:t>podle odst. </w:t>
      </w:r>
      <w:r w:rsidR="00E3428F" w:rsidRPr="004349E6">
        <w:fldChar w:fldCharType="begin"/>
      </w:r>
      <w:r w:rsidR="00E3428F" w:rsidRPr="004349E6">
        <w:instrText xml:space="preserve"> REF _Ref192603638 \r \h  \* MERGEFORMAT </w:instrText>
      </w:r>
      <w:r w:rsidR="00E3428F" w:rsidRPr="004349E6">
        <w:fldChar w:fldCharType="separate"/>
      </w:r>
      <w:r w:rsidR="00D03DBF">
        <w:t>13.4</w:t>
      </w:r>
      <w:r w:rsidR="00E3428F" w:rsidRPr="004349E6">
        <w:fldChar w:fldCharType="end"/>
      </w:r>
      <w:r w:rsidR="00E3428F" w:rsidRPr="004349E6">
        <w:t xml:space="preserve"> této Smlouvy </w:t>
      </w:r>
      <w:r w:rsidR="001C3859" w:rsidRPr="004349E6">
        <w:t>Zhotovitelem, Objednatelem a TDS</w:t>
      </w:r>
      <w:r w:rsidR="0029226D" w:rsidRPr="004349E6">
        <w:t xml:space="preserve">. </w:t>
      </w:r>
      <w:r w:rsidR="00263222" w:rsidRPr="004349E6">
        <w:t xml:space="preserve">První kopii </w:t>
      </w:r>
      <w:r w:rsidR="00E33621" w:rsidRPr="004349E6">
        <w:t xml:space="preserve">zápisů </w:t>
      </w:r>
      <w:r w:rsidR="00263222" w:rsidRPr="004349E6">
        <w:t>listinného stavebního deníku přebírá průběžně TDS nebo jím pověřený zástupce, druhá kopie zůstává Zhotoviteli</w:t>
      </w:r>
      <w:r w:rsidR="005A6AF7" w:rsidRPr="004349E6">
        <w:t>.</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1FA19F42" w:rsidR="0000199F" w:rsidRPr="0000199F" w:rsidRDefault="0000199F" w:rsidP="0000199F">
      <w:pPr>
        <w:pStyle w:val="Odstavecseseznamem"/>
        <w:numPr>
          <w:ilvl w:val="1"/>
          <w:numId w:val="14"/>
        </w:numPr>
      </w:pPr>
      <w:bookmarkStart w:id="38"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 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2E80B90E" w14:textId="77777777" w:rsidR="007256C1" w:rsidRDefault="003B743E" w:rsidP="00461CE6">
      <w:pPr>
        <w:pStyle w:val="Odstavecseseznamem"/>
        <w:numPr>
          <w:ilvl w:val="1"/>
          <w:numId w:val="14"/>
        </w:numPr>
      </w:pPr>
      <w:bookmarkStart w:id="39" w:name="_Ref192507315"/>
      <w:r>
        <w:t>Dílo je dokončeno</w:t>
      </w:r>
      <w:r w:rsidR="00106389">
        <w:t>,</w:t>
      </w:r>
      <w:r>
        <w:t xml:space="preserve"> </w:t>
      </w:r>
      <w:r w:rsidR="00D50D53">
        <w:t>je-li předvedena jeho způsobilost sloužit svému účelu</w:t>
      </w:r>
      <w:r w:rsidR="007256C1" w:rsidRPr="007256C1">
        <w:t xml:space="preserve"> </w:t>
      </w:r>
      <w:r w:rsidR="007256C1">
        <w:t xml:space="preserve">a jsou-li Objednateli předány </w:t>
      </w:r>
      <w:r w:rsidR="007256C1" w:rsidRPr="002B4450">
        <w:t>doklady</w:t>
      </w:r>
      <w:r w:rsidR="007256C1">
        <w:t xml:space="preserve"> (dokumentace)</w:t>
      </w:r>
      <w:r w:rsidR="007256C1" w:rsidRPr="002B4450">
        <w:t>, které jsou nezbytné k užívání díla</w:t>
      </w:r>
      <w:r w:rsidR="007256C1">
        <w:t xml:space="preserve"> (nestanoví-li tato Smlouva jinak)</w:t>
      </w:r>
      <w:r w:rsidR="007256C1" w:rsidRPr="002B4450">
        <w:t>, a dále ostatní doklady</w:t>
      </w:r>
      <w:r w:rsidR="007256C1">
        <w:t xml:space="preserve"> (dokumentace)</w:t>
      </w:r>
      <w:r w:rsidR="007256C1" w:rsidRPr="002B4450">
        <w:t>, které se k dílu vztahují</w:t>
      </w:r>
      <w:r w:rsidR="007256C1">
        <w:t>. Vždy však musí v rámci dokončení díla Zhotovitel Objednateli předložit tyto doklady (dokumentace):</w:t>
      </w:r>
      <w:bookmarkEnd w:id="39"/>
    </w:p>
    <w:p w14:paraId="04102FCA" w14:textId="77777777" w:rsidR="007256C1" w:rsidRDefault="007256C1" w:rsidP="007256C1">
      <w:pPr>
        <w:pStyle w:val="Odstavecseseznamem"/>
        <w:numPr>
          <w:ilvl w:val="2"/>
          <w:numId w:val="14"/>
        </w:numPr>
        <w:spacing w:before="80" w:after="80" w:line="259" w:lineRule="auto"/>
        <w:ind w:left="1418" w:hanging="851"/>
      </w:pPr>
      <w:bookmarkStart w:id="40" w:name="_Ref192507511"/>
      <w:r>
        <w:t>protokoly o provedených zkouškách a měřeních, revizní zprávy, protokoly o proškolení obsluhy, a to vždy ve 2 vyhotoveních;</w:t>
      </w:r>
      <w:bookmarkEnd w:id="40"/>
    </w:p>
    <w:p w14:paraId="7C06064F" w14:textId="3F9B9B78" w:rsidR="007256C1" w:rsidRDefault="007256C1" w:rsidP="007256C1">
      <w:pPr>
        <w:pStyle w:val="Odstavecseseznamem"/>
        <w:numPr>
          <w:ilvl w:val="2"/>
          <w:numId w:val="14"/>
        </w:numPr>
        <w:spacing w:before="80" w:after="80" w:line="259" w:lineRule="auto"/>
        <w:ind w:left="1418" w:hanging="851"/>
      </w:pPr>
      <w:r>
        <w:t>zápisy o prověření prací a konstrukcích zakrytých v průběhu realizace díla</w:t>
      </w:r>
      <w:r w:rsidRPr="003D0FB1">
        <w:t xml:space="preserve"> </w:t>
      </w:r>
      <w:r>
        <w:t>ve 2 vyhotoveních;</w:t>
      </w:r>
    </w:p>
    <w:p w14:paraId="721EACB2" w14:textId="6C02BEC3" w:rsidR="007256C1" w:rsidRDefault="007256C1" w:rsidP="006047B9">
      <w:pPr>
        <w:pStyle w:val="Odstavecseseznamem"/>
        <w:numPr>
          <w:ilvl w:val="2"/>
          <w:numId w:val="14"/>
        </w:numPr>
        <w:spacing w:before="80" w:after="80" w:line="259" w:lineRule="auto"/>
        <w:ind w:left="1418" w:hanging="851"/>
      </w:pPr>
      <w:r>
        <w:t xml:space="preserve">vyjádření </w:t>
      </w:r>
      <w:r w:rsidR="00E13065">
        <w:t>vlastníků (</w:t>
      </w:r>
      <w:r>
        <w:t>správců</w:t>
      </w:r>
      <w:r w:rsidR="00E13065">
        <w:t>)</w:t>
      </w:r>
      <w:r>
        <w:t xml:space="preserve"> </w:t>
      </w:r>
      <w:r w:rsidR="000630DB" w:rsidRPr="000630DB">
        <w:t xml:space="preserve">veřejné dopravní nebo technické infrastruktury </w:t>
      </w:r>
      <w:r>
        <w:t>ve 2 vyhotoveních;</w:t>
      </w:r>
    </w:p>
    <w:p w14:paraId="1DD427E5" w14:textId="77777777" w:rsidR="007256C1" w:rsidRDefault="007256C1" w:rsidP="007256C1">
      <w:pPr>
        <w:pStyle w:val="Odstavecseseznamem"/>
        <w:numPr>
          <w:ilvl w:val="2"/>
          <w:numId w:val="14"/>
        </w:numPr>
        <w:spacing w:before="80" w:after="80" w:line="259" w:lineRule="auto"/>
        <w:ind w:left="1418" w:hanging="851"/>
      </w:pPr>
      <w:r>
        <w:t>zkušební, záruční a dodací listy</w:t>
      </w:r>
      <w:r w:rsidRPr="003D0FB1">
        <w:t xml:space="preserve"> </w:t>
      </w:r>
      <w:r>
        <w:t>ve 2 vyhotoveních;</w:t>
      </w:r>
    </w:p>
    <w:p w14:paraId="6F0B4000" w14:textId="77777777" w:rsidR="007256C1" w:rsidRDefault="007256C1" w:rsidP="007256C1">
      <w:pPr>
        <w:pStyle w:val="Odstavecseseznamem"/>
        <w:numPr>
          <w:ilvl w:val="2"/>
          <w:numId w:val="14"/>
        </w:numPr>
        <w:spacing w:before="80" w:after="80" w:line="259" w:lineRule="auto"/>
        <w:ind w:left="1418" w:hanging="851"/>
      </w:pPr>
      <w:r>
        <w:t>prohlášení o shodě</w:t>
      </w:r>
      <w:r w:rsidRPr="003D0FB1">
        <w:t xml:space="preserve"> </w:t>
      </w:r>
      <w:r w:rsidRPr="00BB4239">
        <w:t xml:space="preserve">na použité stavební výrobky a materiály </w:t>
      </w:r>
      <w:r>
        <w:t>ve 2 vyhotoveních;</w:t>
      </w:r>
    </w:p>
    <w:p w14:paraId="1DA3289A" w14:textId="77777777" w:rsidR="007256C1" w:rsidRDefault="007256C1" w:rsidP="007256C1">
      <w:pPr>
        <w:pStyle w:val="Odstavecseseznamem"/>
        <w:numPr>
          <w:ilvl w:val="2"/>
          <w:numId w:val="14"/>
        </w:numPr>
        <w:spacing w:before="80" w:after="80" w:line="259" w:lineRule="auto"/>
        <w:ind w:left="1418" w:hanging="851"/>
      </w:pPr>
      <w:bookmarkStart w:id="41" w:name="_Ref192507879"/>
      <w:r>
        <w:t>doklad o uložení odpadu, případně doklad o přepravě odpadu</w:t>
      </w:r>
      <w:r w:rsidRPr="003D0FB1">
        <w:t xml:space="preserve"> </w:t>
      </w:r>
      <w:r>
        <w:t>ve 2 vyhotoveních;</w:t>
      </w:r>
      <w:bookmarkEnd w:id="41"/>
    </w:p>
    <w:p w14:paraId="1759654E" w14:textId="77777777" w:rsidR="007256C1" w:rsidRDefault="007256C1" w:rsidP="007256C1">
      <w:pPr>
        <w:pStyle w:val="Odstavecseseznamem"/>
        <w:numPr>
          <w:ilvl w:val="2"/>
          <w:numId w:val="14"/>
        </w:numPr>
        <w:spacing w:before="80" w:after="80" w:line="259" w:lineRule="auto"/>
        <w:ind w:left="1418" w:hanging="851"/>
      </w:pPr>
      <w:r>
        <w:t>dokumentaci skutečného provedení stavby potvrzenou oprávněnou osobou ve 3 vyhotoveních v listinné podobě a  v 1 vyhotovení na datovém nosiči ve formátu .</w:t>
      </w:r>
      <w:proofErr w:type="spellStart"/>
      <w:r>
        <w:t>dwg</w:t>
      </w:r>
      <w:proofErr w:type="spellEnd"/>
      <w:r>
        <w:t xml:space="preserve"> a .</w:t>
      </w:r>
      <w:proofErr w:type="spellStart"/>
      <w:r>
        <w:t>pdf</w:t>
      </w:r>
      <w:proofErr w:type="spellEnd"/>
      <w:r>
        <w:t>;</w:t>
      </w:r>
    </w:p>
    <w:p w14:paraId="5B900E24" w14:textId="77777777" w:rsidR="007256C1" w:rsidRDefault="007256C1" w:rsidP="007256C1">
      <w:pPr>
        <w:pStyle w:val="Odstavecseseznamem"/>
        <w:numPr>
          <w:ilvl w:val="2"/>
          <w:numId w:val="14"/>
        </w:numPr>
        <w:spacing w:before="80" w:after="80" w:line="259" w:lineRule="auto"/>
        <w:ind w:left="1418" w:hanging="851"/>
      </w:pPr>
      <w:r>
        <w:t>geodetickou část ve 4 vyhotoveních v listinné podobě, v 1 vyhotovení na datovém nosiči ve formátu .</w:t>
      </w:r>
      <w:proofErr w:type="spellStart"/>
      <w:r>
        <w:t>dgn</w:t>
      </w:r>
      <w:proofErr w:type="spellEnd"/>
      <w:r>
        <w:t xml:space="preserve"> (</w:t>
      </w:r>
      <w:proofErr w:type="spellStart"/>
      <w:r>
        <w:t>shp</w:t>
      </w:r>
      <w:proofErr w:type="spellEnd"/>
      <w:r>
        <w:t xml:space="preserve">, </w:t>
      </w:r>
      <w:proofErr w:type="spellStart"/>
      <w:r>
        <w:t>dwg</w:t>
      </w:r>
      <w:proofErr w:type="spellEnd"/>
      <w:r>
        <w:t xml:space="preserve">, </w:t>
      </w:r>
      <w:proofErr w:type="spellStart"/>
      <w:r>
        <w:t>dxf</w:t>
      </w:r>
      <w:proofErr w:type="spellEnd"/>
      <w:r>
        <w:t>) a v 1 vyhotovení na datovém nosiči ve formátu .</w:t>
      </w:r>
      <w:proofErr w:type="spellStart"/>
      <w:r>
        <w:t>pdf</w:t>
      </w:r>
      <w:proofErr w:type="spellEnd"/>
      <w:r>
        <w:t>;</w:t>
      </w:r>
    </w:p>
    <w:p w14:paraId="7A079A62" w14:textId="497C6F0E" w:rsidR="007256C1" w:rsidRPr="00841795" w:rsidRDefault="007256C1" w:rsidP="007256C1">
      <w:pPr>
        <w:pStyle w:val="Odstavecseseznamem"/>
        <w:numPr>
          <w:ilvl w:val="2"/>
          <w:numId w:val="14"/>
        </w:numPr>
        <w:spacing w:before="80" w:after="80" w:line="259" w:lineRule="auto"/>
        <w:ind w:left="1418" w:hanging="851"/>
      </w:pPr>
      <w:r>
        <w:t>geometrický plán stavby ve 4 vyhotoveních v listinné podobě, v 1 vyhotovení na datovém nosiči ve formátu .</w:t>
      </w:r>
      <w:proofErr w:type="spellStart"/>
      <w:r>
        <w:t>dwg</w:t>
      </w:r>
      <w:proofErr w:type="spellEnd"/>
      <w:r>
        <w:t>, v 1 vyhotovení na datovém nosiči ve formátu .</w:t>
      </w:r>
      <w:proofErr w:type="spellStart"/>
      <w:r>
        <w:t>dgn</w:t>
      </w:r>
      <w:proofErr w:type="spellEnd"/>
      <w:r>
        <w:t xml:space="preserve"> (ev. </w:t>
      </w:r>
      <w:proofErr w:type="spellStart"/>
      <w:r>
        <w:t>shp</w:t>
      </w:r>
      <w:proofErr w:type="spellEnd"/>
      <w:r>
        <w:t xml:space="preserve">, </w:t>
      </w:r>
      <w:proofErr w:type="spellStart"/>
      <w:r>
        <w:t>dxf</w:t>
      </w:r>
      <w:proofErr w:type="spellEnd"/>
      <w:r>
        <w:t xml:space="preserve">) </w:t>
      </w:r>
      <w:r w:rsidRPr="00841795">
        <w:t>a v 1 vyhotovení na datovém nosiči ve formátu .</w:t>
      </w:r>
      <w:proofErr w:type="spellStart"/>
      <w:r w:rsidRPr="00841795">
        <w:t>pdf</w:t>
      </w:r>
      <w:proofErr w:type="spellEnd"/>
      <w:r w:rsidRPr="00841795">
        <w:t>, neurčí-li Objednatel jinak</w:t>
      </w:r>
      <w:r w:rsidR="00942276" w:rsidRPr="00841795">
        <w:t>;</w:t>
      </w:r>
    </w:p>
    <w:p w14:paraId="57FC0F2D" w14:textId="49DD6F03" w:rsidR="007904EF" w:rsidRPr="004924B7" w:rsidRDefault="007904EF">
      <w:pPr>
        <w:pStyle w:val="Odstavecseseznamem"/>
        <w:numPr>
          <w:ilvl w:val="2"/>
          <w:numId w:val="14"/>
        </w:numPr>
        <w:spacing w:before="80" w:after="80" w:line="259" w:lineRule="auto"/>
        <w:ind w:left="1418" w:hanging="851"/>
      </w:pPr>
      <w:r w:rsidRPr="00841795">
        <w:t>geodetický podklad</w:t>
      </w:r>
      <w:r w:rsidR="000B1596">
        <w:t xml:space="preserve"> </w:t>
      </w:r>
      <w:r w:rsidR="00DF0ED5">
        <w:t xml:space="preserve">nebo </w:t>
      </w:r>
      <w:r w:rsidR="000B1596">
        <w:t>geodetické podklady</w:t>
      </w:r>
      <w:r w:rsidRPr="00841795">
        <w:t xml:space="preserve"> pro vedení digitální technické mapy kraje</w:t>
      </w:r>
      <w:r w:rsidR="00104FEA" w:rsidRPr="00841795">
        <w:t>,</w:t>
      </w:r>
      <w:r w:rsidRPr="00841795">
        <w:t xml:space="preserve"> včetně digitálního souboru ve výměnném formátu digitální technické mapy</w:t>
      </w:r>
      <w:r w:rsidR="00104FEA" w:rsidRPr="00841795">
        <w:t>, jsou-li k tomu naplněny podmínky uvedené v odst. </w:t>
      </w:r>
      <w:r w:rsidR="00104FEA" w:rsidRPr="00841795">
        <w:fldChar w:fldCharType="begin"/>
      </w:r>
      <w:r w:rsidR="00104FEA" w:rsidRPr="00841795">
        <w:instrText xml:space="preserve"> REF _Ref193108000 \r \h </w:instrText>
      </w:r>
      <w:r w:rsidR="00841795">
        <w:instrText xml:space="preserve"> \* MERGEFORMAT </w:instrText>
      </w:r>
      <w:r w:rsidR="00104FEA" w:rsidRPr="00841795">
        <w:fldChar w:fldCharType="separate"/>
      </w:r>
      <w:r w:rsidR="00D03DBF">
        <w:t>3.4</w:t>
      </w:r>
      <w:r w:rsidR="00104FEA" w:rsidRPr="00841795">
        <w:fldChar w:fldCharType="end"/>
      </w:r>
      <w:r w:rsidR="00104FEA" w:rsidRPr="00841795">
        <w:t xml:space="preserve"> této Smlouvy.</w:t>
      </w:r>
    </w:p>
    <w:p w14:paraId="62EBD634" w14:textId="0F20C420" w:rsidR="0006129D" w:rsidRDefault="00310E64" w:rsidP="004924B7">
      <w:pPr>
        <w:pStyle w:val="Odstavecseseznamem"/>
        <w:ind w:left="567"/>
      </w:pPr>
      <w:r w:rsidRPr="00C53F18">
        <w:t>Dokončení díla nezahrnuje kolaudaci díla</w:t>
      </w:r>
      <w:r>
        <w:t xml:space="preserve">. </w:t>
      </w:r>
      <w:r w:rsidR="0006129D">
        <w:t>Dílo je převzato</w:t>
      </w:r>
      <w:r w:rsidR="00B132F8">
        <w:t xml:space="preserve"> okamžikem podpisu protokolu o předání a převzetí díla oběma Smluvními stranami</w:t>
      </w:r>
      <w:r w:rsidR="007E43C4">
        <w:t xml:space="preserve"> </w:t>
      </w:r>
      <w:r w:rsidR="00B3231C">
        <w:t>a</w:t>
      </w:r>
      <w:r w:rsidR="007E43C4">
        <w:t xml:space="preserve"> TDS</w:t>
      </w:r>
      <w:r w:rsidR="00CB6A09">
        <w:t>, který obsahuje prohlášení Objednatele,</w:t>
      </w:r>
      <w:r w:rsidR="00CB6A09" w:rsidRPr="00CB6A09">
        <w:t xml:space="preserve"> </w:t>
      </w:r>
      <w:r w:rsidR="00CB6A09">
        <w:t>že dílo přejímá nebo přejímá s výhradami</w:t>
      </w:r>
      <w:r w:rsidR="0006129D">
        <w:t xml:space="preserve">; bez podpisu </w:t>
      </w:r>
      <w:r w:rsidR="00CB6A09">
        <w:t xml:space="preserve">takového </w:t>
      </w:r>
      <w:r w:rsidR="0006129D">
        <w:t xml:space="preserve">protokolu o předání a převzetí </w:t>
      </w:r>
      <w:r w:rsidR="0044658C">
        <w:t xml:space="preserve">díla </w:t>
      </w:r>
      <w:r w:rsidR="0006129D">
        <w:t>ze</w:t>
      </w:r>
      <w:r>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4A9871BA" w:rsidR="0044658C" w:rsidRDefault="0006129D" w:rsidP="00461CE6">
      <w:pPr>
        <w:pStyle w:val="Odstavecseseznamem"/>
        <w:numPr>
          <w:ilvl w:val="1"/>
          <w:numId w:val="14"/>
        </w:numPr>
      </w:pPr>
      <w:r>
        <w:lastRenderedPageBreak/>
        <w:t xml:space="preserve">Objednatel </w:t>
      </w:r>
      <w:r w:rsidR="00D50D53">
        <w:t xml:space="preserve">dílo </w:t>
      </w:r>
      <w:r w:rsidR="0044658C">
        <w:t xml:space="preserve">dokončené bez jakýchkoliv vad nebo nedodělků </w:t>
      </w:r>
      <w:r w:rsidR="00D50D53">
        <w:t>převezme bez výhrad</w:t>
      </w:r>
      <w:r w:rsidR="0044658C">
        <w:t>.</w:t>
      </w:r>
    </w:p>
    <w:p w14:paraId="3280BABF" w14:textId="145616F2" w:rsidR="00461CE6" w:rsidRDefault="0044658C" w:rsidP="00461CE6">
      <w:pPr>
        <w:pStyle w:val="Odstavecseseznamem"/>
        <w:numPr>
          <w:ilvl w:val="1"/>
          <w:numId w:val="14"/>
        </w:numPr>
      </w:pPr>
      <w:bookmarkStart w:id="42" w:name="_Ref192603638"/>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vady a nedodělky</w:t>
      </w:r>
      <w:r>
        <w:t>, kterými dílo trpí</w:t>
      </w:r>
      <w:r w:rsidR="00C624D9">
        <w:t>,</w:t>
      </w:r>
      <w:r w:rsidR="000729AF">
        <w:t xml:space="preserve"> a</w:t>
      </w:r>
      <w:r>
        <w:t xml:space="preserve"> Objednatel </w:t>
      </w:r>
      <w:r w:rsidR="00A61DBD">
        <w:t xml:space="preserve">v něm </w:t>
      </w:r>
      <w:r>
        <w:t>určí termín jejich odstranění</w:t>
      </w:r>
      <w:r w:rsidR="000729AF">
        <w:t>.</w:t>
      </w:r>
      <w:r>
        <w:t xml:space="preserve"> Zhotovitel je</w:t>
      </w:r>
      <w:r w:rsidR="00A61DBD">
        <w:t> </w:t>
      </w:r>
      <w:r>
        <w:t xml:space="preserve">povinen </w:t>
      </w:r>
      <w:r w:rsidR="000729AF">
        <w:t>drobné</w:t>
      </w:r>
      <w:r>
        <w:t xml:space="preserve"> vady </w:t>
      </w:r>
      <w:r w:rsidR="00A61DBD">
        <w:t xml:space="preserve">a </w:t>
      </w:r>
      <w:r>
        <w:t>nedodělky v tomto termínu odstranit</w:t>
      </w:r>
      <w:r w:rsidR="00461CE6">
        <w:t>.</w:t>
      </w:r>
      <w:bookmarkEnd w:id="38"/>
      <w:r w:rsidR="00330463">
        <w:t xml:space="preserve"> O odstranění vad</w:t>
      </w:r>
      <w:r w:rsidR="004F3E1C">
        <w:t> </w:t>
      </w:r>
      <w:r w:rsidR="00330463">
        <w:t>a</w:t>
      </w:r>
      <w:r w:rsidR="004F3E1C">
        <w:t> </w:t>
      </w:r>
      <w:r w:rsidR="00330463">
        <w:t>nedodělků bude sepsán zápis.</w:t>
      </w:r>
      <w:r w:rsidR="000E2567">
        <w:t xml:space="preserve"> </w:t>
      </w:r>
      <w:r w:rsidR="003B2508">
        <w:t>Z</w:t>
      </w:r>
      <w:r w:rsidR="003B2508" w:rsidRPr="0089179F">
        <w:t>ápis o odstranění drobných vad a nedodělků musí obsahovat alespoň dobu a</w:t>
      </w:r>
      <w:r w:rsidR="00A61DBD">
        <w:t> </w:t>
      </w:r>
      <w:r w:rsidR="003B2508" w:rsidRPr="0089179F">
        <w:t xml:space="preserve">způsob odstranění vad a nedodělků, </w:t>
      </w:r>
      <w:r w:rsidR="003B2508" w:rsidRPr="004525FF">
        <w:t>datum ukončení záruky na dílo</w:t>
      </w:r>
      <w:r w:rsidR="003B2508">
        <w:t>,</w:t>
      </w:r>
      <w:r w:rsidR="003B2508" w:rsidRPr="004525FF">
        <w:t xml:space="preserve"> </w:t>
      </w:r>
      <w:r w:rsidR="003B2508" w:rsidRPr="0089179F">
        <w:t>datum vyhotovení zápisu a</w:t>
      </w:r>
      <w:r w:rsidR="003B2508">
        <w:t> </w:t>
      </w:r>
      <w:r w:rsidR="003B2508" w:rsidRPr="0089179F">
        <w:t xml:space="preserve">podpisy </w:t>
      </w:r>
      <w:r w:rsidR="003B2508">
        <w:t>Z</w:t>
      </w:r>
      <w:r w:rsidR="003B2508" w:rsidRPr="0089179F">
        <w:t xml:space="preserve">hotovitele, </w:t>
      </w:r>
      <w:r w:rsidR="003B2508">
        <w:t>Objednatele</w:t>
      </w:r>
      <w:r w:rsidR="003B2508" w:rsidRPr="0089179F">
        <w:t xml:space="preserve"> a </w:t>
      </w:r>
      <w:r w:rsidR="003B2508">
        <w:t>TDS.</w:t>
      </w:r>
      <w:r w:rsidR="005C29D4">
        <w:t xml:space="preserve"> </w:t>
      </w:r>
      <w:r w:rsidR="000E2567">
        <w:t>Pokud dílo trpí jinými než drobnými vadami nebo nedodělky, Objednatel jej nepřevezme, a to ani s výhradami.</w:t>
      </w:r>
      <w:bookmarkEnd w:id="42"/>
      <w:r w:rsidR="005C29D4">
        <w:t xml:space="preserve"> </w:t>
      </w:r>
    </w:p>
    <w:p w14:paraId="1E46AE6E" w14:textId="46AD11AB" w:rsidR="00D922E4" w:rsidRDefault="00D50D53" w:rsidP="00B132F8">
      <w:pPr>
        <w:pStyle w:val="Odstavecseseznamem"/>
        <w:numPr>
          <w:ilvl w:val="1"/>
          <w:numId w:val="14"/>
        </w:numPr>
      </w:pPr>
      <w:r>
        <w:t xml:space="preserve">Zhotovitel je povinen </w:t>
      </w:r>
      <w:r w:rsidR="003B2508">
        <w:t xml:space="preserve">bez zbytečného odkladu po dokončení díla informovat </w:t>
      </w:r>
      <w:r w:rsidR="007A3A36">
        <w:t>O</w:t>
      </w:r>
      <w:r>
        <w:t xml:space="preserve">bjednatele </w:t>
      </w:r>
      <w:r w:rsidR="003B2508">
        <w:t>o tom, že je připraven k zahájení přejímacího řízení. Předmětem přejímacího řízení je kontrola dokladů podle odst. </w:t>
      </w:r>
      <w:r w:rsidR="003B2508">
        <w:fldChar w:fldCharType="begin"/>
      </w:r>
      <w:r w:rsidR="003B2508">
        <w:instrText xml:space="preserve"> REF _Ref192507315 \r \h </w:instrText>
      </w:r>
      <w:r w:rsidR="003B2508">
        <w:fldChar w:fldCharType="separate"/>
      </w:r>
      <w:r w:rsidR="00D03DBF">
        <w:t>13.2</w:t>
      </w:r>
      <w:r w:rsidR="003B2508">
        <w:fldChar w:fldCharType="end"/>
      </w:r>
      <w:r w:rsidR="003B2508">
        <w:t xml:space="preserve"> Smlouvy a vlastní přejímka díla v místě staveniště. Objednatel informuje Zhotovitele o zahájení </w:t>
      </w:r>
      <w:r>
        <w:t>přejím</w:t>
      </w:r>
      <w:r w:rsidR="003B2508">
        <w:t>acího řízení</w:t>
      </w:r>
      <w:r w:rsidR="003501D2">
        <w:t xml:space="preserve"> </w:t>
      </w:r>
      <w:r>
        <w:t xml:space="preserve">nejméně </w:t>
      </w:r>
      <w:r w:rsidR="003B2508">
        <w:t>2</w:t>
      </w:r>
      <w:r w:rsidR="007E43C4">
        <w:t xml:space="preserve"> pracovní dn</w:t>
      </w:r>
      <w:r w:rsidR="003B2508">
        <w:t>y</w:t>
      </w:r>
      <w:r w:rsidR="007E43C4">
        <w:t xml:space="preserve"> </w:t>
      </w:r>
      <w:r>
        <w:t>předem</w:t>
      </w:r>
      <w:r w:rsidR="003B2508">
        <w:t xml:space="preserve"> a o vlastní přejímce díla v místě staveniště nejméně 5 pracovních dnů předem</w:t>
      </w:r>
      <w:r w:rsidR="003501D2">
        <w:t>, a</w:t>
      </w:r>
      <w:r w:rsidR="004F3E1C">
        <w:t> </w:t>
      </w:r>
      <w:r w:rsidR="003501D2">
        <w:t xml:space="preserve">to </w:t>
      </w:r>
      <w:r w:rsidR="003B2508">
        <w:t xml:space="preserve">vždy </w:t>
      </w:r>
      <w:r w:rsidR="000E2567">
        <w:t xml:space="preserve">e-mailem zaslaným </w:t>
      </w:r>
      <w:r w:rsidR="003B2508">
        <w:t xml:space="preserve">stavbyvedoucímu uvedenému v odst. </w:t>
      </w:r>
      <w:r w:rsidR="003B2508">
        <w:fldChar w:fldCharType="begin"/>
      </w:r>
      <w:r w:rsidR="003B2508">
        <w:instrText xml:space="preserve"> REF _Ref192507289 \r \h </w:instrText>
      </w:r>
      <w:r w:rsidR="003B2508">
        <w:fldChar w:fldCharType="separate"/>
      </w:r>
      <w:r w:rsidR="00D03DBF">
        <w:t>2.4.1</w:t>
      </w:r>
      <w:r w:rsidR="003B2508">
        <w:fldChar w:fldCharType="end"/>
      </w:r>
      <w:r w:rsidR="003B2508">
        <w:t xml:space="preserve"> této Smlouvy</w:t>
      </w:r>
      <w:r>
        <w:t>.</w:t>
      </w:r>
    </w:p>
    <w:p w14:paraId="51A830D2" w14:textId="7E193FA8" w:rsidR="00BB4239" w:rsidRDefault="00BB4239" w:rsidP="00D958C0">
      <w:pPr>
        <w:pStyle w:val="Odstavecseseznamem"/>
        <w:numPr>
          <w:ilvl w:val="1"/>
          <w:numId w:val="14"/>
        </w:numPr>
      </w:pPr>
      <w:r w:rsidRPr="00BB4239">
        <w:t xml:space="preserve">Objednatel má právo vyžádat si kopie dokladů dle </w:t>
      </w:r>
      <w:r>
        <w:t>odst.</w:t>
      </w:r>
      <w:r w:rsidR="00981750" w:rsidRPr="00B57C40">
        <w:fldChar w:fldCharType="begin"/>
      </w:r>
      <w:r w:rsidR="00981750" w:rsidRPr="00B57C40">
        <w:instrText xml:space="preserve"> REF _Ref192507511 \r \h </w:instrText>
      </w:r>
      <w:r w:rsidR="00091291" w:rsidRPr="00B57C40">
        <w:instrText xml:space="preserve"> \* MERGEFORMAT </w:instrText>
      </w:r>
      <w:r w:rsidR="00981750" w:rsidRPr="00B57C40">
        <w:fldChar w:fldCharType="separate"/>
      </w:r>
      <w:r w:rsidR="00D03DBF">
        <w:t>13.2.1</w:t>
      </w:r>
      <w:r w:rsidR="00981750" w:rsidRPr="00B57C40">
        <w:fldChar w:fldCharType="end"/>
      </w:r>
      <w:r w:rsidRPr="00B57C40">
        <w:t xml:space="preserve"> až </w:t>
      </w:r>
      <w:r w:rsidR="00A61377" w:rsidRPr="00B57C40">
        <w:fldChar w:fldCharType="begin"/>
      </w:r>
      <w:r w:rsidR="00A61377" w:rsidRPr="00B57C40">
        <w:instrText xml:space="preserve"> REF _Ref192507879 \r \h </w:instrText>
      </w:r>
      <w:r w:rsidR="00091291" w:rsidRPr="00B57C40">
        <w:instrText xml:space="preserve"> \* MERGEFORMAT </w:instrText>
      </w:r>
      <w:r w:rsidR="00A61377" w:rsidRPr="00B57C40">
        <w:fldChar w:fldCharType="separate"/>
      </w:r>
      <w:r w:rsidR="00D03DBF">
        <w:t>13.2.6</w:t>
      </w:r>
      <w:r w:rsidR="00A61377" w:rsidRPr="00B57C40">
        <w:fldChar w:fldCharType="end"/>
      </w:r>
      <w:r w:rsidR="00A61377">
        <w:t xml:space="preserve"> </w:t>
      </w:r>
      <w:r>
        <w:t>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w:t>
      </w:r>
      <w:r w:rsidR="00C43111">
        <w:t> </w:t>
      </w:r>
      <w:r w:rsidR="000B5606">
        <w:t>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EC02DC">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EC02DC">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EC02DC">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EC02DC">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EC02DC">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EC02DC">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EC02DC">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45710827" w:rsidR="00C25971" w:rsidRDefault="00C25971" w:rsidP="00EC02DC">
      <w:pPr>
        <w:pStyle w:val="Odstavecseseznamem"/>
        <w:numPr>
          <w:ilvl w:val="2"/>
          <w:numId w:val="14"/>
        </w:numPr>
        <w:spacing w:before="80" w:after="80" w:line="259" w:lineRule="auto"/>
        <w:ind w:left="1418" w:hanging="851"/>
      </w:pPr>
      <w:r>
        <w:t xml:space="preserve">seznam </w:t>
      </w:r>
      <w:r w:rsidR="00A61377">
        <w:t>Objednatelem převzatých</w:t>
      </w:r>
      <w:r>
        <w:t xml:space="preserve"> </w:t>
      </w:r>
      <w:r w:rsidR="00A61377">
        <w:t>dokladů (</w:t>
      </w:r>
      <w:r>
        <w:t>dokumentace</w:t>
      </w:r>
      <w:r w:rsidR="00A61377">
        <w:t>) podle odst. </w:t>
      </w:r>
      <w:r w:rsidR="00A61377">
        <w:fldChar w:fldCharType="begin"/>
      </w:r>
      <w:r w:rsidR="00A61377">
        <w:instrText xml:space="preserve"> REF _Ref192507315 \r \h </w:instrText>
      </w:r>
      <w:r w:rsidR="00A61377">
        <w:fldChar w:fldCharType="separate"/>
      </w:r>
      <w:r w:rsidR="00D03DBF">
        <w:t>13.2</w:t>
      </w:r>
      <w:r w:rsidR="00A61377">
        <w:fldChar w:fldCharType="end"/>
      </w:r>
      <w:r w:rsidR="00A61377">
        <w:t xml:space="preserve"> této Smlouvy</w:t>
      </w:r>
      <w:r>
        <w:t>;</w:t>
      </w:r>
    </w:p>
    <w:p w14:paraId="30B39985" w14:textId="093858A3" w:rsidR="00C25971" w:rsidRDefault="00C25971" w:rsidP="00EC02DC">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4D0C72CD" w:rsidR="00C25971" w:rsidRPr="000E2567" w:rsidRDefault="00C25971" w:rsidP="00C25971">
      <w:pPr>
        <w:pStyle w:val="Odstavecseseznamem"/>
        <w:numPr>
          <w:ilvl w:val="2"/>
          <w:numId w:val="14"/>
        </w:numPr>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w:t>
      </w:r>
      <w:r w:rsidR="00C43111">
        <w:t> </w:t>
      </w:r>
      <w:r w:rsidR="0060235B" w:rsidRPr="00456798">
        <w:t>nedodělků</w:t>
      </w:r>
      <w:r w:rsidR="000E2567" w:rsidRPr="00FA7B7F">
        <w:t>)</w:t>
      </w:r>
      <w:r w:rsidRPr="000E2567">
        <w:t>.</w:t>
      </w:r>
    </w:p>
    <w:p w14:paraId="62779B2D" w14:textId="2E3D9E19" w:rsidR="00330463" w:rsidRDefault="00330463" w:rsidP="00EC02DC">
      <w:pPr>
        <w:pStyle w:val="Odstavecseseznamem"/>
        <w:numPr>
          <w:ilvl w:val="1"/>
          <w:numId w:val="14"/>
        </w:numPr>
      </w:pPr>
      <w:r>
        <w:t>Zhotovitel a Objednatel jsou oprávněni uvést v protokolu o předání a převzetí díla cokoliv, co</w:t>
      </w:r>
      <w:r w:rsidR="00C43111">
        <w:t> </w:t>
      </w:r>
      <w:r>
        <w:t>budou považovat za nutné.</w:t>
      </w:r>
    </w:p>
    <w:p w14:paraId="5804D307" w14:textId="275876FF" w:rsidR="00330463" w:rsidRDefault="004D00B2" w:rsidP="00EC02DC">
      <w:pPr>
        <w:pStyle w:val="Odstavecseseznamem"/>
        <w:numPr>
          <w:ilvl w:val="1"/>
          <w:numId w:val="14"/>
        </w:numPr>
      </w:pPr>
      <w:r>
        <w:t>Objednatel je oprávněn převzít část díla, zejm. jednotlivé stavební objekty. Výše uvedená ustanovení tohoto článku se použijí obdobně s tím, že Objednatel nemusí vyžadovat předání veškerých dokladů uvedených v odst.</w:t>
      </w:r>
      <w:r w:rsidR="00DF03C4">
        <w:t> </w:t>
      </w:r>
      <w:r w:rsidR="00DF03C4">
        <w:fldChar w:fldCharType="begin"/>
      </w:r>
      <w:r w:rsidR="00DF03C4">
        <w:instrText xml:space="preserve"> REF _Ref192507315 \r \h </w:instrText>
      </w:r>
      <w:r w:rsidR="00DF03C4">
        <w:fldChar w:fldCharType="separate"/>
      </w:r>
      <w:r w:rsidR="00D03DBF">
        <w:t>13.2</w:t>
      </w:r>
      <w:r w:rsidR="00DF03C4">
        <w:fldChar w:fldCharType="end"/>
      </w:r>
      <w:r>
        <w:t xml:space="preserve"> 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1D2C32FE" w:rsidR="00D922E4" w:rsidRPr="00734D34" w:rsidRDefault="00D50D53" w:rsidP="00B65919">
      <w:pPr>
        <w:pStyle w:val="Nadpis1"/>
        <w:ind w:left="0"/>
      </w:pPr>
      <w:r>
        <w:lastRenderedPageBreak/>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2A6C9DB" w:rsidR="007B332C" w:rsidRDefault="00D50D53" w:rsidP="004924B7">
      <w:pPr>
        <w:pStyle w:val="Odstavecseseznamem"/>
        <w:keepNext/>
        <w:numPr>
          <w:ilvl w:val="1"/>
          <w:numId w:val="14"/>
        </w:numPr>
      </w:pPr>
      <w:bookmarkStart w:id="43" w:name="_Ref98684022"/>
      <w:r>
        <w:t xml:space="preserve">Zhotovitel poskytuje </w:t>
      </w:r>
      <w:r w:rsidR="007A3A36">
        <w:t>O</w:t>
      </w:r>
      <w:r>
        <w:t>bjednateli záruku za jakost díla</w:t>
      </w:r>
      <w:r w:rsidR="007B332C">
        <w:t>.</w:t>
      </w:r>
      <w:r w:rsidR="00731D2F">
        <w:t xml:space="preserve"> </w:t>
      </w:r>
      <w:r w:rsidR="001937FC">
        <w:t>Záruční</w:t>
      </w:r>
      <w:r>
        <w:t xml:space="preserve"> doba</w:t>
      </w:r>
      <w:r w:rsidR="006B102E">
        <w:t xml:space="preserve"> díla </w:t>
      </w:r>
      <w:bookmarkStart w:id="44" w:name="_Ref148111937"/>
      <w:bookmarkEnd w:id="43"/>
      <w:r w:rsidR="007B332C">
        <w:t>činí</w:t>
      </w:r>
      <w:r w:rsidR="007B332C" w:rsidRPr="006B102E">
        <w:rPr>
          <w:b/>
          <w:bCs/>
        </w:rPr>
        <w:t xml:space="preserve"> </w:t>
      </w:r>
      <w:r w:rsidRPr="006B102E">
        <w:rPr>
          <w:b/>
          <w:bCs/>
        </w:rPr>
        <w:t>60</w:t>
      </w:r>
      <w:r w:rsidR="001937FC" w:rsidRPr="006B102E">
        <w:rPr>
          <w:b/>
          <w:bCs/>
        </w:rPr>
        <w:t> </w:t>
      </w:r>
      <w:r w:rsidRPr="006B102E">
        <w:rPr>
          <w:b/>
          <w:bCs/>
        </w:rPr>
        <w:t>měsíců</w:t>
      </w:r>
      <w:r w:rsidR="006B102E">
        <w:t>.</w:t>
      </w:r>
      <w:bookmarkEnd w:id="44"/>
    </w:p>
    <w:p w14:paraId="68ADE4BC" w14:textId="40B74989" w:rsidR="00AA6233" w:rsidRDefault="00520AE1" w:rsidP="00AA6233">
      <w:pPr>
        <w:pStyle w:val="Odstavecseseznamem"/>
        <w:numPr>
          <w:ilvl w:val="1"/>
          <w:numId w:val="14"/>
        </w:numPr>
      </w:pPr>
      <w:r>
        <w:t xml:space="preserve">Záruční doba </w:t>
      </w:r>
      <w:r w:rsidR="00D50D53">
        <w:t>začíná běžet dnem převz</w:t>
      </w:r>
      <w:r w:rsidR="00AA6233">
        <w:t>e</w:t>
      </w:r>
      <w:r w:rsidR="00D50D53">
        <w:t xml:space="preserve">tí díla </w:t>
      </w:r>
      <w:r w:rsidR="00AA6233" w:rsidRPr="0000199F">
        <w:t>Objednatel</w:t>
      </w:r>
      <w:r w:rsidR="00AA6233">
        <w:t>em</w:t>
      </w:r>
      <w:r w:rsidR="006B102E" w:rsidRPr="006B102E">
        <w:t xml:space="preserve"> </w:t>
      </w:r>
      <w:r w:rsidR="006B102E">
        <w:t>(</w:t>
      </w:r>
      <w:r w:rsidR="006B102E" w:rsidRPr="00F26D67">
        <w:t>podpis</w:t>
      </w:r>
      <w:r w:rsidR="006B102E">
        <w:t>em</w:t>
      </w:r>
      <w:r w:rsidR="006B102E" w:rsidRPr="00F26D67">
        <w:t xml:space="preserve"> </w:t>
      </w:r>
      <w:r w:rsidR="006B102E">
        <w:t>p</w:t>
      </w:r>
      <w:r w:rsidR="006B102E" w:rsidRPr="00F26D67">
        <w:t>rotokolu o</w:t>
      </w:r>
      <w:r w:rsidR="006B102E">
        <w:t> </w:t>
      </w:r>
      <w:r w:rsidR="006B102E" w:rsidRPr="00F26D67">
        <w:t>předání a</w:t>
      </w:r>
      <w:r w:rsidR="006B102E">
        <w:t> </w:t>
      </w:r>
      <w:r w:rsidR="006B102E" w:rsidRPr="00F26D67">
        <w:t>převzetí díla</w:t>
      </w:r>
      <w:r w:rsidR="006B102E">
        <w:t xml:space="preserve"> oběma Smluvními stranami a TDS)</w:t>
      </w:r>
      <w:r w:rsidR="00AA6233">
        <w:t>, případně odstraněním všech vad a nedodělků</w:t>
      </w:r>
      <w:r w:rsidR="006B102E">
        <w:t xml:space="preserve"> (podpisem zápisu</w:t>
      </w:r>
      <w:r w:rsidR="006B102E" w:rsidRPr="00A13DCA">
        <w:t xml:space="preserve"> o odstranění drobných vad a nedodělků</w:t>
      </w:r>
      <w:r w:rsidR="006B102E">
        <w:t xml:space="preserve"> oběma Smluvními stranami a TDS)</w:t>
      </w:r>
      <w:r w:rsidR="00AA6233">
        <w:t>, bylo-li dílo převzato s výhradami</w:t>
      </w:r>
      <w:r w:rsidR="00AA6233" w:rsidRPr="0000199F">
        <w:t>.</w:t>
      </w:r>
    </w:p>
    <w:p w14:paraId="7CA63FC6" w14:textId="528CDC58" w:rsidR="00A45FF0" w:rsidRPr="0000199F" w:rsidRDefault="00A45FF0" w:rsidP="00AA6233">
      <w:pPr>
        <w:pStyle w:val="Odstavecseseznamem"/>
        <w:numPr>
          <w:ilvl w:val="1"/>
          <w:numId w:val="14"/>
        </w:numPr>
      </w:pPr>
      <w:r>
        <w:t xml:space="preserve">Záruční doba </w:t>
      </w:r>
      <w:r w:rsidR="0042712A" w:rsidRPr="00FF6EE2">
        <w:t>pro příslušnou část díla, na které se vyskytla vada</w:t>
      </w:r>
      <w:r w:rsidR="0042712A">
        <w:t xml:space="preserve">, </w:t>
      </w:r>
      <w:r>
        <w:t xml:space="preserve">neběží po dobu od oznámení </w:t>
      </w:r>
      <w:r w:rsidR="0042712A">
        <w:t xml:space="preserve">této </w:t>
      </w:r>
      <w:r>
        <w:t xml:space="preserve">vady </w:t>
      </w:r>
      <w:r w:rsidR="00C037E8">
        <w:t xml:space="preserve">Zhotoviteli </w:t>
      </w:r>
      <w:r>
        <w:t>až do doby odstranění</w:t>
      </w:r>
      <w:r w:rsidR="000E0999">
        <w:t xml:space="preserve"> této</w:t>
      </w:r>
      <w:r>
        <w:t xml:space="preserve"> vady</w:t>
      </w:r>
      <w:r w:rsidR="000E0999">
        <w:t>.</w:t>
      </w:r>
      <w:r w:rsidR="0042712A" w:rsidRPr="0042712A">
        <w:t xml:space="preserve"> </w:t>
      </w:r>
      <w:r w:rsidR="0042712A" w:rsidRPr="00FF6EE2">
        <w:t>Pokud se vyskytne vada díla, která brání řádnému užívání díla, neběží záruční doba pro celé dílo od oznámení této vady Zhotoviteli až</w:t>
      </w:r>
      <w:r w:rsidR="0042712A">
        <w:t> </w:t>
      </w:r>
      <w:r w:rsidR="0042712A" w:rsidRPr="00FF6EE2">
        <w:t>do doby odstranění této vady</w:t>
      </w:r>
      <w:r w:rsidR="0042712A">
        <w:t>.</w:t>
      </w:r>
    </w:p>
    <w:p w14:paraId="14476A55" w14:textId="275C6A1D" w:rsidR="00D50D53" w:rsidRDefault="00D50D53" w:rsidP="001C7D04">
      <w:pPr>
        <w:pStyle w:val="Odstavecseseznamem"/>
        <w:keepNext/>
        <w:keepLines/>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t>na</w:t>
      </w:r>
      <w:r w:rsidR="00EC018F">
        <w:br/>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o</w:t>
      </w:r>
      <w:r w:rsidR="00EC018F">
        <w:t> </w:t>
      </w:r>
      <w:r w:rsidR="00675A9E">
        <w:t xml:space="preserve">vadě díla </w:t>
      </w:r>
      <w:r w:rsidR="00DF4F0A">
        <w:t xml:space="preserve">není uveden jiný požadavek Objednatele, požaduje Objednatel bezplatné odstranění </w:t>
      </w:r>
      <w:r w:rsidR="00675A9E">
        <w:t>vady díla.</w:t>
      </w:r>
    </w:p>
    <w:p w14:paraId="3DE19A48" w14:textId="29CED3B5" w:rsidR="00DA59B9" w:rsidRDefault="00D50D53" w:rsidP="00810F29">
      <w:pPr>
        <w:pStyle w:val="Odstavecseseznamem"/>
        <w:keepNext/>
        <w:numPr>
          <w:ilvl w:val="1"/>
          <w:numId w:val="14"/>
        </w:numPr>
      </w:pPr>
      <w:bookmarkStart w:id="45"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w:t>
      </w:r>
      <w:r w:rsidR="000C6E1D">
        <w:t xml:space="preserve"> </w:t>
      </w:r>
      <w:r w:rsidR="00EA78BF">
        <w:t>dne</w:t>
      </w:r>
      <w:r w:rsidR="000C6E1D">
        <w:t xml:space="preserve"> </w:t>
      </w:r>
      <w:r w:rsidR="00EA78BF">
        <w:t xml:space="preserve">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45"/>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6DD9BD51"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w:t>
      </w:r>
      <w:r w:rsidR="005E065C">
        <w:t> </w:t>
      </w:r>
      <w:r>
        <w:t>Smluvní strany nedohodnou jinak</w:t>
      </w:r>
      <w:r w:rsidR="00D50D53">
        <w:t>.</w:t>
      </w:r>
    </w:p>
    <w:p w14:paraId="2E4AB486" w14:textId="01BFE4E1"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w:t>
      </w:r>
      <w:r w:rsidR="005E065C">
        <w:t> </w:t>
      </w:r>
      <w:r w:rsidR="00D742E8">
        <w:t>stanovených termínech odstranit, i když vadu jako záruční neuznává. Pokud Zhotovitel prokáže, že za odstraněnou vadu neodpovídal, uhradí mu Objednatel náklady na odstranění vady</w:t>
      </w:r>
      <w:r w:rsidR="0042712A" w:rsidRPr="0042712A">
        <w:t xml:space="preserve"> </w:t>
      </w:r>
      <w:r w:rsidR="0042712A">
        <w:t>a účelně vynaložené náklady související s takovým prokázáním</w:t>
      </w:r>
      <w:r w:rsidR="00D742E8">
        <w:t xml:space="preserve">, a to </w:t>
      </w:r>
      <w:r w:rsidR="0042712A">
        <w:t xml:space="preserve">vždy </w:t>
      </w:r>
      <w:r w:rsidR="00D742E8">
        <w:t>nejvýše v ceně v místě a čase obvyklé.</w:t>
      </w:r>
    </w:p>
    <w:p w14:paraId="763B4A0C" w14:textId="448D09CB" w:rsidR="004543AB" w:rsidRPr="00C53F18"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877CAE" w:rsidRPr="00C53F18">
        <w:t>Celková délka záruční doby i v případě opakovaného běhu záruční doby dle tohoto odstavce je maximálně dvojnásobek původní záruční doby příslušné části díla.</w:t>
      </w:r>
    </w:p>
    <w:p w14:paraId="7A94DA8A" w14:textId="4B8DD34C"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D03DBF">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lastRenderedPageBreak/>
        <w:t xml:space="preserve">Pojištění </w:t>
      </w:r>
      <w:r w:rsidR="00D33E1A">
        <w:t>Z</w:t>
      </w:r>
      <w:r>
        <w:t>hotovitele</w:t>
      </w:r>
    </w:p>
    <w:p w14:paraId="6039F9ED" w14:textId="77777777" w:rsidR="00B23D78" w:rsidRPr="00EC02DC" w:rsidRDefault="00B23D78" w:rsidP="009A4022">
      <w:pPr>
        <w:pStyle w:val="Odstavecseseznamem"/>
        <w:keepNext/>
        <w:numPr>
          <w:ilvl w:val="1"/>
          <w:numId w:val="14"/>
        </w:numPr>
        <w:rPr>
          <w:b/>
          <w:bCs/>
        </w:rPr>
      </w:pPr>
      <w:r w:rsidRPr="00EC02DC">
        <w:rPr>
          <w:b/>
          <w:bCs/>
        </w:rPr>
        <w:t>Pojištění obecné odpovědnosti Zhotovitele</w:t>
      </w:r>
    </w:p>
    <w:p w14:paraId="2B35F5B4" w14:textId="5DC654F5" w:rsidR="00B23D78" w:rsidRDefault="00B23D78" w:rsidP="00417FE3">
      <w:pPr>
        <w:pStyle w:val="Odstavecseseznamem"/>
        <w:numPr>
          <w:ilvl w:val="2"/>
          <w:numId w:val="14"/>
        </w:numPr>
        <w:spacing w:before="80" w:after="80" w:line="259" w:lineRule="auto"/>
        <w:ind w:left="1418" w:hanging="851"/>
      </w:pPr>
      <w:r>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46691EE5" w:rsidR="00B23D78" w:rsidRDefault="00B23D78" w:rsidP="00417FE3">
      <w:pPr>
        <w:pStyle w:val="Odstavecseseznamem"/>
        <w:numPr>
          <w:ilvl w:val="2"/>
          <w:numId w:val="14"/>
        </w:numPr>
        <w:spacing w:before="80" w:after="80" w:line="259" w:lineRule="auto"/>
        <w:ind w:left="1418" w:hanging="851"/>
      </w:pPr>
      <w:r>
        <w:t>Pojištění obecné odpovědnosti musí zahrnovat pojištění odpovědnosti Zhotovitele za</w:t>
      </w:r>
      <w:r w:rsidR="005E065C">
        <w:t> </w:t>
      </w:r>
      <w:r>
        <w:t>majetkovou a nemajetkovou újmu vzniklou jinému (Objednateli či třetí osobě) z</w:t>
      </w:r>
      <w:r w:rsidR="005E065C">
        <w:t> </w:t>
      </w:r>
      <w:r>
        <w:t>výkonu podnikatelské činnosti.</w:t>
      </w:r>
    </w:p>
    <w:p w14:paraId="5B83308E" w14:textId="163F97EF" w:rsidR="00E42134" w:rsidRPr="00E42134" w:rsidRDefault="00B23D78" w:rsidP="00417FE3">
      <w:pPr>
        <w:pStyle w:val="Odstavecseseznamem"/>
        <w:numPr>
          <w:ilvl w:val="2"/>
          <w:numId w:val="14"/>
        </w:numPr>
        <w:spacing w:before="80" w:after="80" w:line="259" w:lineRule="auto"/>
        <w:ind w:left="1418" w:hanging="851"/>
      </w:pPr>
      <w:r>
        <w:t xml:space="preserve">Zhotovitel se zavazuje udržovat Pojištění obecné odpovědnosti v platnosti </w:t>
      </w:r>
      <w:r w:rsidR="006D50F7">
        <w:t>ode</w:t>
      </w:r>
      <w:r w:rsidR="005E065C">
        <w:t> </w:t>
      </w:r>
      <w:r w:rsidR="006D50F7">
        <w:t>dne</w:t>
      </w:r>
      <w:r w:rsidR="005E065C">
        <w:t> </w:t>
      </w:r>
      <w:r w:rsidR="006D50F7">
        <w:t xml:space="preserve">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172368A0" w:rsidR="00E42134" w:rsidRPr="004C1835" w:rsidRDefault="003D07C2" w:rsidP="00417FE3">
      <w:pPr>
        <w:pStyle w:val="Odstavecseseznamem"/>
        <w:numPr>
          <w:ilvl w:val="2"/>
          <w:numId w:val="14"/>
        </w:numPr>
        <w:spacing w:before="80" w:after="80" w:line="259" w:lineRule="auto"/>
        <w:ind w:left="1418" w:hanging="851"/>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w:t>
      </w:r>
      <w:r w:rsidR="005E065C">
        <w:t> </w:t>
      </w:r>
      <w:r w:rsidR="00B23D78">
        <w:t>dni</w:t>
      </w:r>
      <w:r w:rsidR="005E065C">
        <w:t> </w:t>
      </w:r>
      <w:r w:rsidR="00B23D78">
        <w:t xml:space="preserve">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3157A481" w14:textId="1637F8A3" w:rsidR="004C1835" w:rsidRDefault="004C1835" w:rsidP="00417FE3">
      <w:pPr>
        <w:pStyle w:val="Odstavecseseznamem"/>
        <w:numPr>
          <w:ilvl w:val="2"/>
          <w:numId w:val="14"/>
        </w:numPr>
        <w:spacing w:before="80" w:after="80" w:line="259" w:lineRule="auto"/>
        <w:ind w:left="1418" w:hanging="851"/>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p>
    <w:p w14:paraId="7C0CD795" w14:textId="640F8C1F" w:rsidR="00330463" w:rsidRDefault="00330463" w:rsidP="00330463">
      <w:pPr>
        <w:pStyle w:val="Nadpis1"/>
        <w:ind w:left="0"/>
      </w:pPr>
      <w:r>
        <w:t>Ostatní ujednání a specifické podmínky provádění díla</w:t>
      </w:r>
    </w:p>
    <w:p w14:paraId="5DB80D7A" w14:textId="01EAACA2" w:rsidR="006D50F7" w:rsidRDefault="005C59FD" w:rsidP="005C59FD">
      <w:pPr>
        <w:pStyle w:val="Odstavecseseznamem"/>
        <w:numPr>
          <w:ilvl w:val="1"/>
          <w:numId w:val="14"/>
        </w:numPr>
        <w:spacing w:before="80" w:after="80" w:line="259" w:lineRule="auto"/>
      </w:pPr>
      <w:bookmarkStart w:id="46" w:name="_Ref148105667"/>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D03DBF">
        <w:t>10.14</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bookmarkEnd w:id="46"/>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0BCE7629" w14:textId="0F9CFE96" w:rsidR="00035B28" w:rsidRDefault="00035B28" w:rsidP="00035B28">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p>
    <w:p w14:paraId="135AD3D9" w14:textId="43164E75" w:rsidR="009F2069" w:rsidRDefault="009F2069" w:rsidP="009F2069">
      <w:pPr>
        <w:pStyle w:val="Odstavecseseznamem"/>
        <w:numPr>
          <w:ilvl w:val="1"/>
          <w:numId w:val="14"/>
        </w:numPr>
      </w:pPr>
      <w:r>
        <w:t>V případě, že</w:t>
      </w:r>
      <w:r w:rsidR="00AD5224">
        <w:t xml:space="preserve"> dílo bude financováno nebo spolufinancováno z dotace a</w:t>
      </w:r>
      <w:r>
        <w:t xml:space="preserve"> Objednatel</w:t>
      </w:r>
      <w:r w:rsidR="00E70078">
        <w:t>i nebude dotace nebo její část poskytnuta nebo Objednatel</w:t>
      </w:r>
      <w:r>
        <w:t xml:space="preserve"> bude povinen </w:t>
      </w:r>
      <w:r w:rsidR="00AD5224">
        <w:t xml:space="preserve">poskytnutou </w:t>
      </w:r>
      <w:r>
        <w:t xml:space="preserve">dotaci </w:t>
      </w:r>
      <w:r w:rsidR="00AD5224">
        <w:t>nebo její část vrátit (bez ohledu na právní formu</w:t>
      </w:r>
      <w:r w:rsidR="006A7AEE">
        <w:t xml:space="preserve"> stanovení povinnosti</w:t>
      </w:r>
      <w:r w:rsidR="00AD5224">
        <w:t xml:space="preserve"> tohoto vrácení) </w:t>
      </w:r>
      <w:r w:rsidR="006A7AEE">
        <w:t xml:space="preserve">z důvodu porušení povinností Zhotovitele dle této Smlouvy </w:t>
      </w:r>
      <w:r w:rsidR="00AD5224">
        <w:t xml:space="preserve">nebo </w:t>
      </w:r>
      <w:r w:rsidR="002A0C24">
        <w:t>Objednateli</w:t>
      </w:r>
      <w:r>
        <w:t xml:space="preserve"> </w:t>
      </w:r>
      <w:r w:rsidR="00AD5224">
        <w:t xml:space="preserve">v souvislosti s dotací </w:t>
      </w:r>
      <w:r>
        <w:t xml:space="preserve">bude udělen finanční postih z důvodu porušení povinností Zhotovitele dle této Smlouvy, </w:t>
      </w:r>
      <w:r w:rsidR="00AD5224">
        <w:t>zavazuje se</w:t>
      </w:r>
      <w:r w:rsidR="00931082">
        <w:t> </w:t>
      </w:r>
      <w:r>
        <w:t xml:space="preserve">Zhotovitel </w:t>
      </w:r>
      <w:r w:rsidR="00AD5224">
        <w:t>nahradit</w:t>
      </w:r>
      <w:r>
        <w:t xml:space="preserve"> Objednateli </w:t>
      </w:r>
      <w:r w:rsidR="00AD5224">
        <w:t>újmu ve výši</w:t>
      </w:r>
      <w:r>
        <w:t xml:space="preserve"> odpovídající </w:t>
      </w:r>
      <w:r w:rsidR="00AD5224">
        <w:t>částce</w:t>
      </w:r>
      <w:r w:rsidR="00E70078">
        <w:t xml:space="preserve"> nevyplacené či</w:t>
      </w:r>
      <w:r>
        <w:t xml:space="preserve"> vrácené dotace či finančního postihu.</w:t>
      </w:r>
    </w:p>
    <w:p w14:paraId="72390435" w14:textId="64FD56C8"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D03DBF">
        <w:t>2.1</w:t>
      </w:r>
      <w:r>
        <w:fldChar w:fldCharType="end"/>
      </w:r>
      <w:r>
        <w:t>. této Smlouvy.</w:t>
      </w:r>
    </w:p>
    <w:p w14:paraId="0FABCF66" w14:textId="4E3BD478"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w:t>
      </w:r>
      <w:r w:rsidR="00931082">
        <w:t> </w:t>
      </w:r>
      <w:r w:rsidRPr="00F67538">
        <w:t>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4559CBD8" w:rsidR="005C59FD" w:rsidRDefault="005C59FD" w:rsidP="005C59FD">
      <w:pPr>
        <w:pStyle w:val="Odstavecseseznamem"/>
        <w:numPr>
          <w:ilvl w:val="1"/>
          <w:numId w:val="14"/>
        </w:numPr>
      </w:pPr>
      <w:r>
        <w:lastRenderedPageBreak/>
        <w:t>Zhotovitel přebírá nebezpečí změny okolností ve smyslu § 1765 odst. 2 občanského zákoníku</w:t>
      </w:r>
      <w:r w:rsidR="0042712A">
        <w:t xml:space="preserve"> a §</w:t>
      </w:r>
      <w:r w:rsidR="00E278B1">
        <w:t> </w:t>
      </w:r>
      <w:r w:rsidR="0042712A">
        <w:t>2620 odst. 2 občanského zákoníku</w:t>
      </w:r>
      <w:r>
        <w:t>.</w:t>
      </w:r>
    </w:p>
    <w:p w14:paraId="6220CE8C" w14:textId="4BA61D6E"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w:t>
      </w:r>
      <w:r w:rsidR="00931082">
        <w:t> </w:t>
      </w:r>
      <w:r w:rsidRPr="00BA38CD">
        <w:t>žen, princip nediskriminace a dbát ochrany životního prostředí.</w:t>
      </w:r>
    </w:p>
    <w:p w14:paraId="36655A4C" w14:textId="5B807E36" w:rsidR="006A7AEE" w:rsidRPr="00417FE3" w:rsidRDefault="006A7AEE" w:rsidP="00E72EF0">
      <w:pPr>
        <w:pStyle w:val="Odstavecseseznamem"/>
        <w:keepNext/>
        <w:numPr>
          <w:ilvl w:val="1"/>
          <w:numId w:val="14"/>
        </w:numPr>
      </w:pPr>
      <w:r w:rsidRPr="00417FE3">
        <w:rPr>
          <w:b/>
          <w:bCs/>
        </w:rPr>
        <w:t>Spolupůsobení Zhotovitele při provádění kontroly</w:t>
      </w:r>
    </w:p>
    <w:p w14:paraId="555B3544" w14:textId="0FA0E511" w:rsidR="00BA273D" w:rsidRPr="00574A31" w:rsidRDefault="006A7AEE" w:rsidP="00417FE3">
      <w:pPr>
        <w:pStyle w:val="Odstavecseseznamem"/>
        <w:numPr>
          <w:ilvl w:val="2"/>
          <w:numId w:val="14"/>
        </w:numPr>
        <w:spacing w:before="80" w:after="80" w:line="259" w:lineRule="auto"/>
        <w:ind w:left="1418" w:hanging="851"/>
      </w:pPr>
      <w:r w:rsidRPr="00574A31">
        <w:t>Z</w:t>
      </w:r>
      <w:r w:rsidR="00BA273D" w:rsidRPr="00574A31">
        <w:t>hotovitel je podle § 2 písm. e) zákona č. 320/2001 Sb., o finanční kontrole ve veřejné správě a o změně některých zákonů, ve znění pozdějších předpisů osobou povinou spolupůsobit při výkonu finanční kontroly prováděné v</w:t>
      </w:r>
      <w:r w:rsidR="00F3268C" w:rsidRPr="00574A31">
        <w:t> </w:t>
      </w:r>
      <w:r w:rsidR="00BA273D" w:rsidRPr="00574A31">
        <w:t>souvislosti s</w:t>
      </w:r>
      <w:r w:rsidR="00F3268C" w:rsidRPr="00574A31">
        <w:t> </w:t>
      </w:r>
      <w:r w:rsidR="00BA273D" w:rsidRPr="00574A31">
        <w:t>úhradou zboží nebo služeb z</w:t>
      </w:r>
      <w:r w:rsidR="00F3268C" w:rsidRPr="00574A31">
        <w:t> </w:t>
      </w:r>
      <w:r w:rsidR="00BA273D" w:rsidRPr="00574A31">
        <w:t xml:space="preserve">veřejných výdajů, tj. </w:t>
      </w:r>
      <w:r w:rsidR="00D33E1A" w:rsidRPr="00574A31">
        <w:t>Z</w:t>
      </w:r>
      <w:r w:rsidR="00BA273D" w:rsidRPr="00574A31">
        <w:t xml:space="preserve">hotovitel je povinen poskytnout požadované informace a dokumentaci zaměstnancům nebo zmocněncům </w:t>
      </w:r>
      <w:r w:rsidR="00DE4C5A">
        <w:t xml:space="preserve">příslušných </w:t>
      </w:r>
      <w:r w:rsidR="00BA273D" w:rsidRPr="00574A31">
        <w:t>pověřených orgánů</w:t>
      </w:r>
      <w:r w:rsidR="00C35E7C">
        <w:t xml:space="preserve">, </w:t>
      </w:r>
      <w:r w:rsidR="00BA273D" w:rsidRPr="00574A31">
        <w:t xml:space="preserve">vytvořit </w:t>
      </w:r>
      <w:r w:rsidR="00DE4C5A">
        <w:t>jim</w:t>
      </w:r>
      <w:r w:rsidR="00BA273D" w:rsidRPr="00574A31">
        <w:t xml:space="preserve"> podmínky k</w:t>
      </w:r>
      <w:r w:rsidR="00F3268C" w:rsidRPr="00574A31">
        <w:t> </w:t>
      </w:r>
      <w:r w:rsidR="00BA273D" w:rsidRPr="00574A31">
        <w:t>provedení kontroly vztahující se k</w:t>
      </w:r>
      <w:r w:rsidR="00F3268C" w:rsidRPr="00574A31">
        <w:t> </w:t>
      </w:r>
      <w:r w:rsidR="00BA273D" w:rsidRPr="00574A31">
        <w:t>díl</w:t>
      </w:r>
      <w:r w:rsidR="005313ED" w:rsidRPr="00574A31">
        <w:t>u</w:t>
      </w:r>
      <w:r w:rsidR="00BA273D" w:rsidRPr="00574A31">
        <w:t xml:space="preserve"> a poskytnout jim součinnost. </w:t>
      </w:r>
    </w:p>
    <w:p w14:paraId="17A76C45" w14:textId="103F8396" w:rsidR="00BA273D" w:rsidRPr="004349E6" w:rsidRDefault="00BA273D" w:rsidP="00417FE3">
      <w:pPr>
        <w:pStyle w:val="Odstavecseseznamem"/>
        <w:numPr>
          <w:ilvl w:val="2"/>
          <w:numId w:val="14"/>
        </w:numPr>
        <w:spacing w:before="80" w:after="80" w:line="259" w:lineRule="auto"/>
        <w:ind w:left="1418" w:hanging="851"/>
      </w:pPr>
      <w:r w:rsidRPr="00DE4C5A">
        <w:t xml:space="preserve">Zhotovitel je povinen archivovat originální vyhotovení </w:t>
      </w:r>
      <w:r w:rsidR="00DE4C5A">
        <w:t xml:space="preserve">této </w:t>
      </w:r>
      <w:r w:rsidR="005313ED" w:rsidRPr="00DE4C5A">
        <w:t>S</w:t>
      </w:r>
      <w:r w:rsidRPr="00DE4C5A">
        <w:t>mlouvy včetně jejích dodatků, originály účetních dokladů a dalších dokladů vztahujících se k</w:t>
      </w:r>
      <w:r w:rsidR="00F3268C" w:rsidRPr="00DE4C5A">
        <w:t> </w:t>
      </w:r>
      <w:r w:rsidR="005313ED" w:rsidRPr="00DE4C5A">
        <w:t>plnění</w:t>
      </w:r>
      <w:r w:rsidRPr="00DE4C5A">
        <w:t xml:space="preserve"> této </w:t>
      </w:r>
      <w:r w:rsidR="005313ED" w:rsidRPr="00DE4C5A">
        <w:t>S</w:t>
      </w:r>
      <w:r w:rsidRPr="00DE4C5A">
        <w:t>mlouvy po</w:t>
      </w:r>
      <w:r w:rsidR="00574A31" w:rsidRPr="00DE4C5A">
        <w:t> </w:t>
      </w:r>
      <w:r w:rsidRPr="00DE4C5A">
        <w:t xml:space="preserve">dobu 10 let od zániku této </w:t>
      </w:r>
      <w:r w:rsidR="00620DA4" w:rsidRPr="00DE4C5A">
        <w:t>S</w:t>
      </w:r>
      <w:r w:rsidRPr="00DE4C5A">
        <w:t>mlouvy</w:t>
      </w:r>
      <w:r w:rsidRPr="004349E6">
        <w:t>.</w:t>
      </w:r>
      <w:r w:rsidR="00413DE3" w:rsidRPr="004349E6">
        <w:t xml:space="preserve"> </w:t>
      </w:r>
      <w:r w:rsidRPr="004349E6">
        <w:t xml:space="preserve">Po tuto dobu je </w:t>
      </w:r>
      <w:r w:rsidR="00D33E1A" w:rsidRPr="004349E6">
        <w:t>Z</w:t>
      </w:r>
      <w:r w:rsidRPr="004349E6">
        <w:t>hotovitel povinen umožnit osobám oprávněným k</w:t>
      </w:r>
      <w:r w:rsidR="00F3268C" w:rsidRPr="004349E6">
        <w:t> </w:t>
      </w:r>
      <w:r w:rsidRPr="004349E6">
        <w:t>výkonu kontroly projektů provést kontrolu dokladů souvisejících s</w:t>
      </w:r>
      <w:r w:rsidR="00F3268C" w:rsidRPr="004349E6">
        <w:t> </w:t>
      </w:r>
      <w:r w:rsidRPr="004349E6">
        <w:t xml:space="preserve">plněním této </w:t>
      </w:r>
      <w:r w:rsidR="00620DA4" w:rsidRPr="004349E6">
        <w:t>S</w:t>
      </w:r>
      <w:r w:rsidRPr="004349E6">
        <w:t>mlouvy.</w:t>
      </w:r>
    </w:p>
    <w:p w14:paraId="668BF789" w14:textId="4D0AE9A9" w:rsidR="000D757A" w:rsidRPr="007E3900" w:rsidRDefault="000D757A" w:rsidP="00BE250B">
      <w:pPr>
        <w:pStyle w:val="Odstavecseseznamem"/>
        <w:keepNext/>
        <w:numPr>
          <w:ilvl w:val="1"/>
          <w:numId w:val="14"/>
        </w:numPr>
      </w:pPr>
      <w:bookmarkStart w:id="47" w:name="_Ref148288670"/>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47"/>
    </w:p>
    <w:p w14:paraId="22A43988" w14:textId="5FFAC197"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9A2713">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 xml:space="preserve">i u svých </w:t>
      </w:r>
      <w:r w:rsidR="007E3900">
        <w:t>Podzhotovitelů</w:t>
      </w:r>
      <w:r w:rsidRPr="007E3900">
        <w:t>,</w:t>
      </w:r>
    </w:p>
    <w:p w14:paraId="113FEC6D" w14:textId="6C3697A8" w:rsidR="000D757A" w:rsidRPr="007E3900" w:rsidRDefault="000D757A" w:rsidP="00417FE3">
      <w:pPr>
        <w:pStyle w:val="Odstavecseseznamem"/>
        <w:numPr>
          <w:ilvl w:val="2"/>
          <w:numId w:val="14"/>
        </w:numPr>
        <w:spacing w:before="80" w:after="80" w:line="259" w:lineRule="auto"/>
        <w:ind w:left="1418" w:hanging="851"/>
      </w:pPr>
      <w:bookmarkStart w:id="48" w:name="_Ref148288575"/>
      <w:r w:rsidRPr="007E3900">
        <w:t xml:space="preserve">sjednání a dodržování smluvních podmínek se svými </w:t>
      </w:r>
      <w:r w:rsidR="007E3900">
        <w:t>Podzhotoviteli</w:t>
      </w:r>
      <w:r w:rsidR="007E3900" w:rsidRPr="007E3900" w:rsidDel="007E3900">
        <w:t xml:space="preserve"> </w:t>
      </w:r>
      <w:r w:rsidRPr="007E3900">
        <w:t>srovnatelných s</w:t>
      </w:r>
      <w:r w:rsidR="00FD0D2B">
        <w:t> </w:t>
      </w:r>
      <w:r w:rsidRPr="007E3900">
        <w:t xml:space="preserve">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bookmarkEnd w:id="48"/>
    </w:p>
    <w:p w14:paraId="5C5DD927" w14:textId="2F25F023"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kdy za řádné a</w:t>
      </w:r>
      <w:r w:rsidR="00FD0D2B">
        <w:t> </w:t>
      </w:r>
      <w:r w:rsidRPr="007E3900">
        <w:t xml:space="preserve">včasné plnění se považuje plné uhrazení </w:t>
      </w:r>
      <w:r w:rsidR="007E3900">
        <w:t xml:space="preserve">Podzhotovitelem </w:t>
      </w:r>
      <w:r w:rsidRPr="007E3900">
        <w:t>vystavených faktur za</w:t>
      </w:r>
      <w:r w:rsidR="00FD0D2B">
        <w:t> </w:t>
      </w:r>
      <w:r w:rsidRPr="007E3900">
        <w:t xml:space="preserve">plnění řádně poskytnutá k plnění </w:t>
      </w:r>
      <w:r w:rsidR="007E3900">
        <w:t>V</w:t>
      </w:r>
      <w:r w:rsidRPr="007E3900">
        <w:t>eřejné zakázky, a to vždy do 5 pracovních dnů</w:t>
      </w:r>
      <w:r w:rsidR="00FD0D2B">
        <w:t> </w:t>
      </w:r>
      <w:r w:rsidRPr="007E3900">
        <w:t xml:space="preserve">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65A93AB1" w14:textId="4B4143DB" w:rsidR="00DC3BD4" w:rsidRDefault="000D757A" w:rsidP="00417FE3">
      <w:pPr>
        <w:pStyle w:val="Odstavecseseznamem"/>
        <w:numPr>
          <w:ilvl w:val="2"/>
          <w:numId w:val="14"/>
        </w:numPr>
        <w:spacing w:before="80" w:after="80" w:line="259" w:lineRule="auto"/>
        <w:ind w:left="1418" w:hanging="851"/>
      </w:pPr>
      <w:r w:rsidRPr="007E3900">
        <w:t xml:space="preserve">odvoz, uložení a likvidaci odpadů v souladu s </w:t>
      </w:r>
      <w:r w:rsidR="009A2713">
        <w:t xml:space="preserve">obecně závaznými </w:t>
      </w:r>
      <w:r w:rsidRPr="007E3900">
        <w:t xml:space="preserve">právními předpisy a bude účinně hledat taková technická řešení, která umožní </w:t>
      </w:r>
      <w:r w:rsidR="00CD16FD">
        <w:t>jejich</w:t>
      </w:r>
      <w:r w:rsidR="00CD16FD" w:rsidRPr="007E3900">
        <w:t xml:space="preserve"> </w:t>
      </w:r>
      <w:r w:rsidRPr="007E3900">
        <w:t>zpětnou recyklaci a další využití.</w:t>
      </w:r>
    </w:p>
    <w:p w14:paraId="2CF6D696" w14:textId="3847A530" w:rsidR="00E30E1F" w:rsidRDefault="00E30E1F" w:rsidP="00DC3BD4">
      <w:pPr>
        <w:pStyle w:val="Odstavecseseznamem"/>
        <w:numPr>
          <w:ilvl w:val="1"/>
          <w:numId w:val="14"/>
        </w:numPr>
      </w:pPr>
      <w:r>
        <w:t xml:space="preserve">Zhotovitel se zavazuje plnění povinností dle odst. </w:t>
      </w:r>
      <w:r w:rsidR="00674982">
        <w:t>16.11</w:t>
      </w:r>
      <w:r>
        <w:t>. této Smlouvy Objednateli na jeho výzvu a v jím stanovené lhůtě prokázat, a to včetně doložení příslušných dokumentů.</w:t>
      </w:r>
    </w:p>
    <w:p w14:paraId="176098EB" w14:textId="45FD9981" w:rsidR="000D757A" w:rsidRDefault="00DC3BD4" w:rsidP="00DC3BD4">
      <w:pPr>
        <w:pStyle w:val="Odstavecseseznamem"/>
        <w:numPr>
          <w:ilvl w:val="1"/>
          <w:numId w:val="14"/>
        </w:numPr>
      </w:pPr>
      <w:r>
        <w:t>Je-li na straně Zhotovitele více osob (</w:t>
      </w:r>
      <w:r w:rsidR="007E75D4">
        <w:t>osoby, jež podaly společnou nabídku</w:t>
      </w:r>
      <w:r w:rsidR="007E75D4" w:rsidRPr="007E75D4">
        <w:t xml:space="preserve"> </w:t>
      </w:r>
      <w:r w:rsidR="007E75D4">
        <w:t>v zadávacím řízení na Veřejnou zakázku)</w:t>
      </w:r>
      <w:r w:rsidR="00C6398C">
        <w:t>,</w:t>
      </w:r>
      <w:r>
        <w:t xml:space="preserve"> nesou</w:t>
      </w:r>
      <w:r w:rsidR="00C6398C">
        <w:t xml:space="preserve"> tyto</w:t>
      </w:r>
      <w:r>
        <w:t xml:space="preserve"> osoby</w:t>
      </w:r>
      <w:r w:rsidR="00C6398C">
        <w:t xml:space="preserve"> (tj. osoby, </w:t>
      </w:r>
      <w:r>
        <w:t>jež podaly společnou nabídku</w:t>
      </w:r>
      <w:r w:rsidR="007E75D4" w:rsidRPr="007E75D4">
        <w:t xml:space="preserve"> </w:t>
      </w:r>
      <w:r w:rsidR="007E75D4">
        <w:t>v zadávacím řízení na Veřejnou zakázku</w:t>
      </w:r>
      <w:r w:rsidR="00C6398C">
        <w:t>)</w:t>
      </w:r>
      <w:r>
        <w:t xml:space="preserve"> </w:t>
      </w:r>
      <w:r w:rsidRPr="00DC3BD4">
        <w:t xml:space="preserve">odpovědnost za plnění </w:t>
      </w:r>
      <w:r>
        <w:t>V</w:t>
      </w:r>
      <w:r w:rsidRPr="00DC3BD4">
        <w:t>eřejné zakázky společně a</w:t>
      </w:r>
      <w:r w:rsidR="007E75D4">
        <w:t> </w:t>
      </w:r>
      <w:r w:rsidRPr="00DC3BD4">
        <w:t>nerozdílně, a</w:t>
      </w:r>
      <w:r w:rsidR="007E75D4">
        <w:t> </w:t>
      </w:r>
      <w:r w:rsidRPr="00DC3BD4">
        <w:t xml:space="preserve">to po celou dobu plnění </w:t>
      </w:r>
      <w:r>
        <w:t>V</w:t>
      </w:r>
      <w:r w:rsidRPr="00DC3BD4">
        <w:t xml:space="preserve">eřejné zakázky i po dobu trvání jiných závazků vyplývajících </w:t>
      </w:r>
      <w:r w:rsidR="001947EF" w:rsidRPr="00DC3BD4">
        <w:t>z</w:t>
      </w:r>
      <w:r w:rsidR="001947EF">
        <w:t xml:space="preserve"> Veřejné</w:t>
      </w:r>
      <w:r w:rsidRPr="00DC3BD4">
        <w:t xml:space="preserve"> zakázky</w:t>
      </w:r>
      <w:r>
        <w:t>.</w:t>
      </w:r>
    </w:p>
    <w:p w14:paraId="56F964B3" w14:textId="1AA5EE9C" w:rsidR="009A2713" w:rsidRPr="000D757A" w:rsidRDefault="009A2713" w:rsidP="00DC3BD4">
      <w:pPr>
        <w:pStyle w:val="Odstavecseseznamem"/>
        <w:numPr>
          <w:ilvl w:val="1"/>
          <w:numId w:val="14"/>
        </w:numPr>
      </w:pPr>
      <w:r w:rsidRPr="009A2713">
        <w:t>Hovoří-li tato Smlouva o dnech, rozumí se tím dny kalendářní, není-li výslovně v této Smlouvě uvedeno, že se jedná o dny pracovní</w:t>
      </w:r>
      <w:r>
        <w:t>.</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3EA1BFC7"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dokončením díla</w:t>
      </w:r>
      <w:r w:rsidR="002B150D">
        <w:t xml:space="preserve"> </w:t>
      </w:r>
      <w:r>
        <w:t xml:space="preserve">ve </w:t>
      </w:r>
      <w:r w:rsidRPr="00E82200">
        <w:t>výši</w:t>
      </w:r>
      <w:r w:rsidR="002F0F84">
        <w:t xml:space="preserve"> </w:t>
      </w:r>
      <w:r w:rsidR="00801512" w:rsidRPr="009A4022">
        <w:t>0,</w:t>
      </w:r>
      <w:r w:rsidR="00DD2D79" w:rsidRPr="009A4022">
        <w:t>0</w:t>
      </w:r>
      <w:r w:rsidR="00620E81" w:rsidRPr="009A4022">
        <w:t>5</w:t>
      </w:r>
      <w:r w:rsidR="00E82200">
        <w:t> </w:t>
      </w:r>
      <w:r w:rsidRPr="009A4022">
        <w:t>%</w:t>
      </w:r>
      <w:r w:rsidRPr="00E82200">
        <w:t xml:space="preserve"> z</w:t>
      </w:r>
      <w:r w:rsidR="002F2BAF" w:rsidRPr="00E82200">
        <w:t> Ceny (</w:t>
      </w:r>
      <w:r w:rsidR="00CD16FD" w:rsidRPr="00E82200">
        <w:t>v Kč</w:t>
      </w:r>
      <w:r w:rsidR="002F2BAF" w:rsidRPr="00E82200">
        <w:t xml:space="preserve"> bez</w:t>
      </w:r>
      <w:r w:rsidRPr="00E82200">
        <w:t xml:space="preserve"> DPH</w:t>
      </w:r>
      <w:r w:rsidR="002F2BAF" w:rsidRPr="00E82200">
        <w:t>)</w:t>
      </w:r>
      <w:r w:rsidRPr="00E82200">
        <w:t xml:space="preserve"> </w:t>
      </w:r>
      <w:r w:rsidRPr="00B37E3A">
        <w:t>za</w:t>
      </w:r>
      <w:r w:rsidR="00CD16FD" w:rsidRPr="00B37E3A">
        <w:t> </w:t>
      </w:r>
      <w:r w:rsidRPr="00B37E3A">
        <w:t>každý započatý kalendářní den prodlení po dobu prvních čtrnácti dnů</w:t>
      </w:r>
      <w:r w:rsidR="002F2BAF" w:rsidRPr="00B37E3A">
        <w:t xml:space="preserve"> prodlení</w:t>
      </w:r>
      <w:r w:rsidRPr="00B37E3A">
        <w:t xml:space="preserve">, </w:t>
      </w:r>
      <w:r w:rsidR="00B37E3A" w:rsidRPr="00B37E3A">
        <w:t xml:space="preserve">ve výši 0,2 % z Ceny (v Kč bez DPH) za každý započatý kalendářní den prodlení v období od </w:t>
      </w:r>
      <w:r w:rsidR="00B37E3A" w:rsidRPr="00B37E3A">
        <w:lastRenderedPageBreak/>
        <w:t xml:space="preserve">patnáctého kalendářního dne prodlení do osmadvacátého kalendářního dne prodlení </w:t>
      </w:r>
      <w:r w:rsidR="003123F2" w:rsidRPr="00B37E3A">
        <w:t xml:space="preserve">a ve výši </w:t>
      </w:r>
      <w:r w:rsidR="003123F2" w:rsidRPr="003E53B9">
        <w:t>0,4</w:t>
      </w:r>
      <w:r w:rsidR="003123F2">
        <w:t> </w:t>
      </w:r>
      <w:r w:rsidR="003123F2" w:rsidRPr="003E53B9">
        <w:t>%</w:t>
      </w:r>
      <w:r w:rsidR="003123F2" w:rsidRPr="00B37E3A">
        <w:t xml:space="preserve"> z Ceny (v Kč bez DPH) za každý započatý kalendářní den</w:t>
      </w:r>
      <w:r w:rsidR="003123F2">
        <w:t> </w:t>
      </w:r>
      <w:r w:rsidR="003123F2" w:rsidRPr="00B37E3A">
        <w:t>prodlení</w:t>
      </w:r>
      <w:r w:rsidR="003123F2">
        <w:t xml:space="preserve"> v</w:t>
      </w:r>
      <w:r w:rsidR="008D7933">
        <w:t xml:space="preserve"> </w:t>
      </w:r>
      <w:r w:rsidR="003123F2">
        <w:t xml:space="preserve">období </w:t>
      </w:r>
      <w:r w:rsidR="003123F2" w:rsidRPr="00B37E3A">
        <w:t>od</w:t>
      </w:r>
      <w:r w:rsidR="008D7933">
        <w:t xml:space="preserve"> </w:t>
      </w:r>
      <w:r w:rsidR="003123F2" w:rsidRPr="00B37E3A">
        <w:t xml:space="preserve">devětadvacátého kalendářního </w:t>
      </w:r>
      <w:r w:rsidR="003123F2">
        <w:t>dne prodlení do dne, ve kterém nastane konec prodlení</w:t>
      </w:r>
      <w:r w:rsidRPr="00B37E3A">
        <w:t>;</w:t>
      </w:r>
    </w:p>
    <w:p w14:paraId="39E1F885" w14:textId="2F05736F" w:rsidR="00BA273D" w:rsidRPr="00483365" w:rsidRDefault="00BA273D" w:rsidP="00417FE3">
      <w:pPr>
        <w:pStyle w:val="Odstavecseseznamem"/>
        <w:numPr>
          <w:ilvl w:val="2"/>
          <w:numId w:val="14"/>
        </w:numPr>
        <w:spacing w:before="80" w:after="80" w:line="259" w:lineRule="auto"/>
        <w:ind w:left="1418" w:hanging="851"/>
      </w:pPr>
      <w:r>
        <w:t xml:space="preserve">za </w:t>
      </w:r>
      <w:r w:rsidR="00DD0C64">
        <w:t xml:space="preserve">prodlení </w:t>
      </w:r>
      <w:r w:rsidR="00EF78D6">
        <w:t xml:space="preserve">Zhotovitele </w:t>
      </w:r>
      <w:r w:rsidR="00DD0C64">
        <w:t>s vyklizením a vyčištěním staveniště</w:t>
      </w:r>
      <w:r>
        <w:t xml:space="preserve"> ve </w:t>
      </w:r>
      <w:r w:rsidRPr="00B37E3A">
        <w:t xml:space="preserve">výši </w:t>
      </w:r>
      <w:r w:rsidR="00D03DBF">
        <w:rPr>
          <w:rFonts w:cstheme="minorHAnsi"/>
        </w:rPr>
        <w:t>10</w:t>
      </w:r>
      <w:r w:rsidRPr="009A4022">
        <w:rPr>
          <w:rFonts w:cstheme="minorHAnsi"/>
        </w:rPr>
        <w:t> 000 Kč</w:t>
      </w:r>
      <w:r w:rsidRPr="00B37E3A">
        <w:rPr>
          <w:rFonts w:cstheme="minorHAnsi"/>
        </w:rPr>
        <w:t xml:space="preserve"> za</w:t>
      </w:r>
      <w:r>
        <w:rPr>
          <w:rFonts w:cstheme="minorHAnsi"/>
        </w:rPr>
        <w:t xml:space="preserve"> každý započatý kalendářní den</w:t>
      </w:r>
      <w:r w:rsidR="00DD0C64">
        <w:rPr>
          <w:rFonts w:cstheme="minorHAnsi"/>
        </w:rPr>
        <w:t xml:space="preserve"> prodlení</w:t>
      </w:r>
      <w:r>
        <w:rPr>
          <w:rFonts w:cstheme="minorHAnsi"/>
        </w:rPr>
        <w:t>;</w:t>
      </w:r>
    </w:p>
    <w:p w14:paraId="2D07CE06" w14:textId="36A37EEF" w:rsidR="00BA273D" w:rsidRPr="00902612" w:rsidRDefault="00BA273D" w:rsidP="00417FE3">
      <w:pPr>
        <w:pStyle w:val="Odstavecseseznamem"/>
        <w:numPr>
          <w:ilvl w:val="2"/>
          <w:numId w:val="14"/>
        </w:numPr>
        <w:spacing w:before="80" w:after="80" w:line="259" w:lineRule="auto"/>
        <w:ind w:left="1418" w:hanging="851"/>
      </w:pPr>
      <w:r>
        <w:t xml:space="preserve">za </w:t>
      </w:r>
      <w:r w:rsidR="008E7635">
        <w:t xml:space="preserve">každé </w:t>
      </w:r>
      <w:r>
        <w:t xml:space="preserve">prodlení </w:t>
      </w:r>
      <w:r w:rsidR="00EF78D6">
        <w:t xml:space="preserve">Zhotovitele </w:t>
      </w:r>
      <w:r w:rsidR="00D742E8" w:rsidRPr="002770C8">
        <w:t xml:space="preserve">s nástupem </w:t>
      </w:r>
      <w:r w:rsidR="00D742E8">
        <w:t>k</w:t>
      </w:r>
      <w:r w:rsidR="00D742E8" w:rsidRPr="002770C8">
        <w:t xml:space="preserve"> odstranění záruční vady</w:t>
      </w:r>
      <w:r w:rsidR="00D742E8">
        <w:t xml:space="preserve"> díla</w:t>
      </w:r>
      <w:r w:rsidR="00D742E8" w:rsidRPr="002770C8">
        <w:t xml:space="preserve"> nebránící </w:t>
      </w:r>
      <w:r w:rsidR="009F2069">
        <w:t xml:space="preserve">jeho </w:t>
      </w:r>
      <w:r w:rsidR="00D742E8" w:rsidRPr="002770C8">
        <w:t xml:space="preserve">užívání </w:t>
      </w:r>
      <w:r w:rsidR="00D742E8">
        <w:t xml:space="preserve">ve </w:t>
      </w:r>
      <w:r w:rsidR="00D742E8" w:rsidRPr="00902612">
        <w:t xml:space="preserve">výši </w:t>
      </w:r>
      <w:r w:rsidR="009873A3" w:rsidRPr="009A4022">
        <w:rPr>
          <w:rFonts w:cstheme="minorHAnsi"/>
        </w:rPr>
        <w:t>15 000</w:t>
      </w:r>
      <w:r w:rsidR="00D742E8" w:rsidRPr="009A4022">
        <w:rPr>
          <w:rFonts w:cstheme="minorHAnsi"/>
        </w:rPr>
        <w:t xml:space="preserve"> Kč</w:t>
      </w:r>
      <w:r w:rsidR="00D742E8" w:rsidRPr="00902612">
        <w:rPr>
          <w:rFonts w:cstheme="minorHAnsi"/>
        </w:rPr>
        <w:t xml:space="preserve"> za každý započatý kalendářní den prodlení</w:t>
      </w:r>
      <w:r w:rsidR="00D742E8" w:rsidRPr="00902612">
        <w:t>;</w:t>
      </w:r>
    </w:p>
    <w:p w14:paraId="30163264" w14:textId="3DF7021F" w:rsidR="00D742E8" w:rsidRPr="00902612" w:rsidRDefault="009F2069" w:rsidP="00417FE3">
      <w:pPr>
        <w:pStyle w:val="Odstavecseseznamem"/>
        <w:numPr>
          <w:ilvl w:val="2"/>
          <w:numId w:val="14"/>
        </w:numPr>
        <w:spacing w:before="80" w:after="80" w:line="259" w:lineRule="auto"/>
        <w:ind w:left="1418" w:hanging="851"/>
      </w:pPr>
      <w:r w:rsidRPr="00902612">
        <w:t xml:space="preserve">za </w:t>
      </w:r>
      <w:r w:rsidR="008E7635" w:rsidRPr="00902612">
        <w:t xml:space="preserve">každé </w:t>
      </w:r>
      <w:r w:rsidRPr="00902612">
        <w:t>prodlení</w:t>
      </w:r>
      <w:r w:rsidR="00EF78D6" w:rsidRPr="00902612">
        <w:t xml:space="preserve"> Zhotovitele</w:t>
      </w:r>
      <w:r w:rsidRPr="00902612">
        <w:t xml:space="preserve"> s nástupem k odstranění havárie díla nebo záruční vady díla bránící jeho užívání ve výši </w:t>
      </w:r>
      <w:r w:rsidR="00232725">
        <w:t>2</w:t>
      </w:r>
      <w:r w:rsidR="009873A3" w:rsidRPr="009A4022">
        <w:rPr>
          <w:rFonts w:cstheme="minorHAnsi"/>
        </w:rPr>
        <w:t xml:space="preserve">0 </w:t>
      </w:r>
      <w:r w:rsidRPr="009A4022">
        <w:rPr>
          <w:rFonts w:cstheme="minorHAnsi"/>
        </w:rPr>
        <w:t>000 Kč</w:t>
      </w:r>
      <w:r w:rsidRPr="00902612">
        <w:rPr>
          <w:rFonts w:cstheme="minorHAnsi"/>
        </w:rPr>
        <w:t xml:space="preserve"> za každý započatý kalendářní den prodlení</w:t>
      </w:r>
      <w:r w:rsidRPr="00902612">
        <w:t>;</w:t>
      </w:r>
    </w:p>
    <w:p w14:paraId="056E8643" w14:textId="0C127BBC" w:rsidR="00440E16" w:rsidRPr="00902612" w:rsidRDefault="00743A53" w:rsidP="00417FE3">
      <w:pPr>
        <w:pStyle w:val="Odstavecseseznamem"/>
        <w:numPr>
          <w:ilvl w:val="2"/>
          <w:numId w:val="14"/>
        </w:numPr>
        <w:spacing w:before="80" w:after="80" w:line="259" w:lineRule="auto"/>
        <w:ind w:left="1418" w:hanging="851"/>
      </w:pPr>
      <w:r w:rsidRPr="00902612">
        <w:t xml:space="preserve">neposkytne-li </w:t>
      </w:r>
      <w:r w:rsidR="00EF78D6" w:rsidRPr="00902612">
        <w:t xml:space="preserve">Zhotovitel </w:t>
      </w:r>
      <w:r w:rsidRPr="00902612">
        <w:t xml:space="preserve">součinnost koordinátorovi BOZP ve výši </w:t>
      </w:r>
      <w:r w:rsidRPr="009A4022">
        <w:rPr>
          <w:rFonts w:cstheme="minorHAnsi"/>
        </w:rPr>
        <w:t>10 000 Kč</w:t>
      </w:r>
      <w:r w:rsidRPr="00902612">
        <w:rPr>
          <w:rFonts w:cstheme="minorHAnsi"/>
        </w:rPr>
        <w:t xml:space="preserve"> za každý jednotlivý případ;</w:t>
      </w:r>
    </w:p>
    <w:p w14:paraId="0B9ABE2C" w14:textId="6C8C2953" w:rsidR="00743A53" w:rsidRPr="00743A53" w:rsidRDefault="00743A53" w:rsidP="00417FE3">
      <w:pPr>
        <w:pStyle w:val="Odstavecseseznamem"/>
        <w:numPr>
          <w:ilvl w:val="2"/>
          <w:numId w:val="14"/>
        </w:numPr>
        <w:spacing w:before="80" w:after="80" w:line="259" w:lineRule="auto"/>
        <w:ind w:left="1418" w:hanging="851"/>
      </w:pPr>
      <w:r w:rsidRPr="00902612">
        <w:t>nepřizve-li</w:t>
      </w:r>
      <w:r w:rsidR="00EF78D6" w:rsidRPr="00902612">
        <w:t xml:space="preserve"> Zhotovitel</w:t>
      </w:r>
      <w:r w:rsidRPr="00902612">
        <w:t xml:space="preserve"> </w:t>
      </w:r>
      <w:r w:rsidR="004025DD" w:rsidRPr="00902612">
        <w:t>TDS</w:t>
      </w:r>
      <w:r w:rsidRPr="00902612">
        <w:t xml:space="preserve"> </w:t>
      </w:r>
      <w:r w:rsidR="00571000" w:rsidRPr="00902612">
        <w:t>ke zkouškám nebo k prověření prací, které budou v dalším pracovním postupu zakryty nebo se stanou nepřístupnými,</w:t>
      </w:r>
      <w:r w:rsidRPr="00902612">
        <w:t xml:space="preserve"> ve výši </w:t>
      </w:r>
      <w:r w:rsidR="009873A3" w:rsidRPr="009A4022">
        <w:rPr>
          <w:rFonts w:cstheme="minorHAnsi"/>
        </w:rPr>
        <w:t>20 </w:t>
      </w:r>
      <w:r w:rsidRPr="009A4022">
        <w:rPr>
          <w:rFonts w:cstheme="minorHAnsi"/>
        </w:rPr>
        <w:t>000 Kč</w:t>
      </w:r>
      <w:r w:rsidRPr="00902612">
        <w:rPr>
          <w:rFonts w:cstheme="minorHAnsi"/>
        </w:rPr>
        <w:t xml:space="preserve"> za k</w:t>
      </w:r>
      <w:r>
        <w:rPr>
          <w:rFonts w:cstheme="minorHAnsi"/>
        </w:rPr>
        <w:t>aždý jednotlivý případ;</w:t>
      </w:r>
    </w:p>
    <w:p w14:paraId="7C4797EF" w14:textId="2A61123A" w:rsidR="00743A53" w:rsidRPr="00BE250B" w:rsidRDefault="00461CE6" w:rsidP="00417FE3">
      <w:pPr>
        <w:pStyle w:val="Odstavecseseznamem"/>
        <w:numPr>
          <w:ilvl w:val="2"/>
          <w:numId w:val="14"/>
        </w:numPr>
        <w:spacing w:before="80" w:after="80" w:line="259" w:lineRule="auto"/>
        <w:ind w:left="1418" w:hanging="851"/>
      </w:pPr>
      <w:r>
        <w:t xml:space="preserve">za prodlení </w:t>
      </w:r>
      <w:r w:rsidR="00EF78D6">
        <w:t xml:space="preserve">Zhotovitele </w:t>
      </w:r>
      <w:r>
        <w:t>s</w:t>
      </w:r>
      <w:r w:rsidR="00F3268C">
        <w:t> </w:t>
      </w:r>
      <w:r>
        <w:t>odstraněním vad a nedodělků</w:t>
      </w:r>
      <w:r w:rsidR="00571000">
        <w:t>, s nimiž bylo dílo převzato,</w:t>
      </w:r>
      <w:r>
        <w:t xml:space="preserve"> ve výši </w:t>
      </w:r>
      <w:r w:rsidR="004D7A86" w:rsidRPr="009A4022">
        <w:rPr>
          <w:rFonts w:cstheme="minorHAnsi"/>
        </w:rPr>
        <w:t>20</w:t>
      </w:r>
      <w:r w:rsidR="00571000" w:rsidRPr="009A4022">
        <w:rPr>
          <w:rFonts w:cstheme="minorHAnsi"/>
        </w:rPr>
        <w:t> </w:t>
      </w:r>
      <w:r w:rsidRPr="009A4022">
        <w:rPr>
          <w:rFonts w:cstheme="minorHAnsi"/>
        </w:rPr>
        <w:t>000</w:t>
      </w:r>
      <w:r w:rsidR="00571000" w:rsidRPr="009A4022">
        <w:rPr>
          <w:rFonts w:cstheme="minorHAnsi"/>
        </w:rPr>
        <w:t> </w:t>
      </w:r>
      <w:r w:rsidRPr="009A4022">
        <w:rPr>
          <w:rFonts w:cstheme="minorHAnsi"/>
        </w:rPr>
        <w:t>Kč</w:t>
      </w:r>
      <w:r>
        <w:rPr>
          <w:rFonts w:cstheme="minorHAnsi"/>
        </w:rPr>
        <w:t xml:space="preserve"> za každou vadu </w:t>
      </w:r>
      <w:r w:rsidR="00571000">
        <w:rPr>
          <w:rFonts w:cstheme="minorHAnsi"/>
        </w:rPr>
        <w:t xml:space="preserve">nebo </w:t>
      </w:r>
      <w:r>
        <w:rPr>
          <w:rFonts w:cstheme="minorHAnsi"/>
        </w:rPr>
        <w:t>nedodělek a za každý kalendářní den prodlení</w:t>
      </w:r>
      <w:r w:rsidR="00571000">
        <w:rPr>
          <w:rFonts w:cstheme="minorHAnsi"/>
        </w:rPr>
        <w:t xml:space="preserve"> </w:t>
      </w:r>
      <w:r w:rsidR="00571000" w:rsidRPr="006B14EA">
        <w:rPr>
          <w:rFonts w:cstheme="minorHAnsi"/>
        </w:rPr>
        <w:t>s jejich odstraněním</w:t>
      </w:r>
      <w:r w:rsidRPr="006B14EA">
        <w:rPr>
          <w:rFonts w:cstheme="minorHAnsi"/>
        </w:rPr>
        <w:t>;</w:t>
      </w:r>
    </w:p>
    <w:p w14:paraId="5500D99A" w14:textId="0169C653" w:rsidR="00144BCB" w:rsidRPr="006B14EA" w:rsidRDefault="00144BCB" w:rsidP="00417FE3">
      <w:pPr>
        <w:pStyle w:val="Odstavecseseznamem"/>
        <w:numPr>
          <w:ilvl w:val="2"/>
          <w:numId w:val="14"/>
        </w:numPr>
        <w:spacing w:before="80" w:after="80" w:line="259" w:lineRule="auto"/>
        <w:ind w:left="1418" w:hanging="851"/>
      </w:pPr>
      <w:r>
        <w:t xml:space="preserve">za </w:t>
      </w:r>
      <w:r w:rsidRPr="00B37E3A">
        <w:t xml:space="preserve">každé prodlení Zhotovitele s odstraněním vady díla </w:t>
      </w:r>
      <w:r w:rsidR="00150885" w:rsidRPr="00B37E3A">
        <w:t>vytknuté</w:t>
      </w:r>
      <w:r w:rsidRPr="00B37E3A">
        <w:t xml:space="preserve"> Objednatelem </w:t>
      </w:r>
      <w:r w:rsidR="00150885" w:rsidRPr="00B37E3A">
        <w:t xml:space="preserve">ve lhůtě určené délkou záruční doby </w:t>
      </w:r>
      <w:r w:rsidRPr="00B37E3A">
        <w:t xml:space="preserve">ve výši </w:t>
      </w:r>
      <w:r w:rsidRPr="009A4022">
        <w:t>0,05 %</w:t>
      </w:r>
      <w:r w:rsidRPr="00B37E3A">
        <w:t xml:space="preserve"> z Ceny (v Kč bez DPH) za každý započatý kalendářní den prodlení po dobu prvních čtrnácti dnů prodlení, </w:t>
      </w:r>
      <w:r w:rsidR="002F0F84" w:rsidRPr="00B37E3A">
        <w:t>ve výši 0,2 % z Ceny (v</w:t>
      </w:r>
      <w:r w:rsidR="00B37E3A" w:rsidRPr="00B37E3A">
        <w:t> </w:t>
      </w:r>
      <w:r w:rsidR="002F0F84" w:rsidRPr="00B37E3A">
        <w:t>Kč bez DPH) za každý započatý kalendářní den prodlení v období od patnáctého kalendářního dne prodlení do osmadvacátého kalendářního dne prodlení a </w:t>
      </w:r>
      <w:r w:rsidR="003123F2" w:rsidRPr="00B37E3A">
        <w:t xml:space="preserve">ve výši </w:t>
      </w:r>
      <w:r w:rsidR="003123F2" w:rsidRPr="003E53B9">
        <w:t>0,4</w:t>
      </w:r>
      <w:r w:rsidR="003123F2">
        <w:t> </w:t>
      </w:r>
      <w:r w:rsidR="003123F2" w:rsidRPr="003E53B9">
        <w:t>%</w:t>
      </w:r>
      <w:r w:rsidR="003123F2" w:rsidRPr="00B37E3A">
        <w:t xml:space="preserve"> z Ceny (v Kč bez DPH) za každý započatý kalendářní den</w:t>
      </w:r>
      <w:r w:rsidR="003123F2">
        <w:t> </w:t>
      </w:r>
      <w:r w:rsidR="003123F2" w:rsidRPr="00B37E3A">
        <w:t>prodlení</w:t>
      </w:r>
      <w:r w:rsidR="003123F2">
        <w:t xml:space="preserve"> v období </w:t>
      </w:r>
      <w:r w:rsidR="003123F2" w:rsidRPr="00B37E3A">
        <w:t xml:space="preserve">od devětadvacátého kalendářního </w:t>
      </w:r>
      <w:r w:rsidR="003123F2">
        <w:t>dne prodlení do dne, ve kterém nastane konec prodlení</w:t>
      </w:r>
      <w:r w:rsidRPr="00B37E3A">
        <w:t>;</w:t>
      </w:r>
    </w:p>
    <w:p w14:paraId="0E48058A" w14:textId="1AE9E837" w:rsidR="007958CA" w:rsidRPr="00902612" w:rsidRDefault="00461CE6" w:rsidP="00417FE3">
      <w:pPr>
        <w:pStyle w:val="Odstavecseseznamem"/>
        <w:numPr>
          <w:ilvl w:val="2"/>
          <w:numId w:val="14"/>
        </w:numPr>
        <w:spacing w:before="80" w:after="80" w:line="259" w:lineRule="auto"/>
        <w:ind w:left="1418" w:hanging="851"/>
      </w:pPr>
      <w:r w:rsidRPr="00902612">
        <w:t xml:space="preserve">za </w:t>
      </w:r>
      <w:r w:rsidR="007958CA" w:rsidRPr="00902612">
        <w:t>porušení povinnosti</w:t>
      </w:r>
      <w:r w:rsidR="00EF78D6" w:rsidRPr="00902612">
        <w:t xml:space="preserve"> Zhotovitele</w:t>
      </w:r>
      <w:r w:rsidR="007958CA" w:rsidRPr="00902612">
        <w:t xml:space="preserve"> </w:t>
      </w:r>
      <w:r w:rsidR="00571000" w:rsidRPr="00902612">
        <w:t>mít sjednan</w:t>
      </w:r>
      <w:r w:rsidR="00382207" w:rsidRPr="00902612">
        <w:t>é</w:t>
      </w:r>
      <w:r w:rsidR="00571000" w:rsidRPr="00902612">
        <w:t xml:space="preserve"> </w:t>
      </w:r>
      <w:r w:rsidR="00382207" w:rsidRPr="00902612">
        <w:t xml:space="preserve">Pojištění obecné odpovědnosti </w:t>
      </w:r>
      <w:r w:rsidR="007958CA" w:rsidRPr="00902612">
        <w:t>ve</w:t>
      </w:r>
      <w:r w:rsidR="00CB1CCC" w:rsidRPr="00902612">
        <w:t> </w:t>
      </w:r>
      <w:r w:rsidR="007958CA" w:rsidRPr="00902612">
        <w:t xml:space="preserve">výši </w:t>
      </w:r>
      <w:r w:rsidR="007958CA" w:rsidRPr="009A4022">
        <w:rPr>
          <w:rFonts w:cstheme="minorHAnsi"/>
        </w:rPr>
        <w:t>10</w:t>
      </w:r>
      <w:r w:rsidR="00571000" w:rsidRPr="009A4022">
        <w:rPr>
          <w:rFonts w:cstheme="minorHAnsi"/>
        </w:rPr>
        <w:t>0</w:t>
      </w:r>
      <w:r w:rsidR="00D47FC0" w:rsidRPr="009A4022">
        <w:rPr>
          <w:rFonts w:cstheme="minorHAnsi"/>
        </w:rPr>
        <w:t> </w:t>
      </w:r>
      <w:r w:rsidR="007958CA" w:rsidRPr="009A4022">
        <w:rPr>
          <w:rFonts w:cstheme="minorHAnsi"/>
        </w:rPr>
        <w:t>000</w:t>
      </w:r>
      <w:r w:rsidR="00D47FC0" w:rsidRPr="009A4022">
        <w:rPr>
          <w:rFonts w:cstheme="minorHAnsi"/>
        </w:rPr>
        <w:t> </w:t>
      </w:r>
      <w:r w:rsidR="007958CA" w:rsidRPr="009A4022">
        <w:rPr>
          <w:rFonts w:cstheme="minorHAnsi"/>
        </w:rPr>
        <w:t>Kč</w:t>
      </w:r>
      <w:r w:rsidR="00FA1F40" w:rsidRPr="00902612">
        <w:rPr>
          <w:rFonts w:cstheme="minorHAnsi"/>
        </w:rPr>
        <w:t>;</w:t>
      </w:r>
    </w:p>
    <w:p w14:paraId="5885BE41" w14:textId="211426C8" w:rsidR="00750D11" w:rsidRPr="00902612" w:rsidRDefault="00750D11" w:rsidP="00417FE3">
      <w:pPr>
        <w:pStyle w:val="Odstavecseseznamem"/>
        <w:numPr>
          <w:ilvl w:val="2"/>
          <w:numId w:val="14"/>
        </w:numPr>
        <w:spacing w:before="80" w:after="80" w:line="259" w:lineRule="auto"/>
        <w:ind w:left="1418" w:hanging="851"/>
      </w:pPr>
      <w:r w:rsidRPr="00902612">
        <w:rPr>
          <w:rFonts w:cstheme="minorHAnsi"/>
        </w:rPr>
        <w:t>za</w:t>
      </w:r>
      <w:r w:rsidR="006B14EA" w:rsidRPr="00902612">
        <w:rPr>
          <w:rFonts w:cstheme="minorHAnsi"/>
        </w:rPr>
        <w:t xml:space="preserve"> prodlení</w:t>
      </w:r>
      <w:r w:rsidR="00EF78D6" w:rsidRPr="00902612">
        <w:t xml:space="preserve"> Zhotovitele</w:t>
      </w:r>
      <w:r w:rsidR="006B14EA" w:rsidRPr="00902612">
        <w:rPr>
          <w:rFonts w:cstheme="minorHAnsi"/>
        </w:rPr>
        <w:t xml:space="preserve"> s</w:t>
      </w:r>
      <w:r w:rsidRPr="00902612">
        <w:rPr>
          <w:rFonts w:cstheme="minorHAnsi"/>
        </w:rPr>
        <w:t xml:space="preserve"> předložení</w:t>
      </w:r>
      <w:r w:rsidR="006B14EA" w:rsidRPr="00902612">
        <w:rPr>
          <w:rFonts w:cstheme="minorHAnsi"/>
        </w:rPr>
        <w:t>m</w:t>
      </w:r>
      <w:r w:rsidRPr="00902612">
        <w:rPr>
          <w:rFonts w:cstheme="minorHAnsi"/>
        </w:rPr>
        <w:t xml:space="preserve"> </w:t>
      </w:r>
      <w:r w:rsidR="00E011B4" w:rsidRPr="00902612">
        <w:rPr>
          <w:rFonts w:cstheme="minorHAnsi"/>
        </w:rPr>
        <w:t xml:space="preserve">jakékoliv </w:t>
      </w:r>
      <w:r w:rsidRPr="00902612">
        <w:rPr>
          <w:rFonts w:cstheme="minorHAnsi"/>
        </w:rPr>
        <w:t>pojistné smlouvy</w:t>
      </w:r>
      <w:r w:rsidR="006B14EA" w:rsidRPr="00902612">
        <w:rPr>
          <w:rFonts w:cstheme="minorHAnsi"/>
        </w:rPr>
        <w:t xml:space="preserve"> </w:t>
      </w:r>
      <w:r w:rsidR="00E011B4" w:rsidRPr="00902612">
        <w:rPr>
          <w:rFonts w:cstheme="minorHAnsi"/>
        </w:rPr>
        <w:t xml:space="preserve">(popř. příslušného pojistného certifikátu) </w:t>
      </w:r>
      <w:r w:rsidR="00382207" w:rsidRPr="00902612">
        <w:rPr>
          <w:rFonts w:cstheme="minorHAnsi"/>
        </w:rPr>
        <w:t xml:space="preserve">podle této Smlouvy </w:t>
      </w:r>
      <w:r w:rsidR="006B14EA" w:rsidRPr="00902612">
        <w:t xml:space="preserve">ve výši </w:t>
      </w:r>
      <w:r w:rsidR="006B14EA" w:rsidRPr="009A4022">
        <w:rPr>
          <w:rFonts w:cstheme="minorHAnsi"/>
        </w:rPr>
        <w:t>2 500 Kč</w:t>
      </w:r>
      <w:r w:rsidR="006B14EA" w:rsidRPr="00902612">
        <w:rPr>
          <w:rFonts w:cstheme="minorHAnsi"/>
        </w:rPr>
        <w:t xml:space="preserve"> za každý započatý kalendářní den prodlení</w:t>
      </w:r>
      <w:r w:rsidR="00FA1F40" w:rsidRPr="00902612">
        <w:rPr>
          <w:rFonts w:cstheme="minorHAnsi"/>
        </w:rPr>
        <w:t>;</w:t>
      </w:r>
    </w:p>
    <w:p w14:paraId="0B3303B4" w14:textId="0275D677" w:rsidR="00CF1D94" w:rsidRPr="001703A3" w:rsidRDefault="00DD2D79" w:rsidP="00417FE3">
      <w:pPr>
        <w:pStyle w:val="Odstavecseseznamem"/>
        <w:numPr>
          <w:ilvl w:val="2"/>
          <w:numId w:val="14"/>
        </w:numPr>
        <w:spacing w:before="80" w:after="80" w:line="259" w:lineRule="auto"/>
        <w:ind w:left="1418" w:hanging="851"/>
      </w:pPr>
      <w:r>
        <w:rPr>
          <w:rFonts w:cstheme="minorHAnsi"/>
        </w:rPr>
        <w:t>pokud bude</w:t>
      </w:r>
      <w:r w:rsidR="00FA1F40">
        <w:rPr>
          <w:rFonts w:cstheme="minorHAnsi"/>
        </w:rPr>
        <w:t xml:space="preserve"> Zhotovitel provádět dílo</w:t>
      </w:r>
      <w:r>
        <w:rPr>
          <w:rFonts w:cstheme="minorHAnsi"/>
        </w:rPr>
        <w:t xml:space="preserve"> prostřednictvím podzhotovitele, který není uveden v</w:t>
      </w:r>
      <w:r w:rsidR="00FA1F40">
        <w:rPr>
          <w:rFonts w:cstheme="minorHAnsi"/>
        </w:rPr>
        <w:t xml:space="preserve"> </w:t>
      </w:r>
      <w:r w:rsidR="00FA1F40">
        <w:t>Čestné</w:t>
      </w:r>
      <w:r>
        <w:t>m</w:t>
      </w:r>
      <w:r w:rsidR="00FA1F40">
        <w:t xml:space="preserve"> prohlášení </w:t>
      </w:r>
      <w:r>
        <w:t>a k jeho</w:t>
      </w:r>
      <w:r w:rsidR="00C95023">
        <w:t>ž</w:t>
      </w:r>
      <w:r>
        <w:t xml:space="preserve"> využití nebyl</w:t>
      </w:r>
      <w:r w:rsidR="00C719C0">
        <w:t xml:space="preserve"> Zhotoviteli</w:t>
      </w:r>
      <w:r>
        <w:t xml:space="preserve"> Objednatelem udělen předchozí písemný souhlas</w:t>
      </w:r>
      <w:r w:rsidR="00F8672A" w:rsidRPr="00F8672A">
        <w:t>,</w:t>
      </w:r>
      <w:r w:rsidRPr="00F8672A">
        <w:t xml:space="preserve"> ve výši </w:t>
      </w:r>
      <w:r w:rsidRPr="009A4022">
        <w:rPr>
          <w:rFonts w:cstheme="minorHAnsi"/>
        </w:rPr>
        <w:t>200 000 Kč</w:t>
      </w:r>
      <w:r w:rsidR="00F37D81" w:rsidRPr="00F8672A">
        <w:rPr>
          <w:rFonts w:cstheme="minorHAnsi"/>
        </w:rPr>
        <w:t>, a to</w:t>
      </w:r>
      <w:r w:rsidR="00F37D81">
        <w:rPr>
          <w:rFonts w:cstheme="minorHAnsi"/>
        </w:rPr>
        <w:t xml:space="preserve"> za každého takového podzhotovitele</w:t>
      </w:r>
      <w:r w:rsidR="00CF1D94">
        <w:rPr>
          <w:rFonts w:cstheme="minorHAnsi"/>
        </w:rPr>
        <w:t>;</w:t>
      </w:r>
    </w:p>
    <w:p w14:paraId="063BCB4C" w14:textId="553A6789" w:rsidR="001703A3" w:rsidRPr="00902612" w:rsidRDefault="001703A3" w:rsidP="00417FE3">
      <w:pPr>
        <w:pStyle w:val="Odstavecseseznamem"/>
        <w:numPr>
          <w:ilvl w:val="2"/>
          <w:numId w:val="14"/>
        </w:numPr>
        <w:spacing w:before="80" w:after="80" w:line="259" w:lineRule="auto"/>
        <w:ind w:left="1418" w:hanging="851"/>
      </w:pPr>
      <w:r w:rsidRPr="00902612">
        <w:rPr>
          <w:rFonts w:cstheme="minorHAnsi"/>
        </w:rPr>
        <w:t xml:space="preserve">za porušení povinnosti </w:t>
      </w:r>
      <w:r w:rsidR="0087384A" w:rsidRPr="00902612">
        <w:rPr>
          <w:rFonts w:cstheme="minorHAnsi"/>
        </w:rPr>
        <w:t xml:space="preserve">Zhotovitele </w:t>
      </w:r>
      <w:r w:rsidRPr="00902612">
        <w:rPr>
          <w:rFonts w:cstheme="minorHAnsi"/>
        </w:rPr>
        <w:t xml:space="preserve">stanovené v odst. </w:t>
      </w:r>
      <w:r w:rsidRPr="00902612">
        <w:rPr>
          <w:rFonts w:cstheme="minorHAnsi"/>
        </w:rPr>
        <w:fldChar w:fldCharType="begin"/>
      </w:r>
      <w:r w:rsidRPr="00902612">
        <w:rPr>
          <w:rFonts w:cstheme="minorHAnsi"/>
        </w:rPr>
        <w:instrText xml:space="preserve"> REF _Ref103163841 \r \h </w:instrText>
      </w:r>
      <w:r w:rsidR="00417FE3" w:rsidRPr="00902612">
        <w:rPr>
          <w:rFonts w:cstheme="minorHAnsi"/>
        </w:rPr>
        <w:instrText xml:space="preserve"> \* MERGEFORMAT </w:instrText>
      </w:r>
      <w:r w:rsidRPr="00902612">
        <w:rPr>
          <w:rFonts w:cstheme="minorHAnsi"/>
        </w:rPr>
      </w:r>
      <w:r w:rsidRPr="00902612">
        <w:rPr>
          <w:rFonts w:cstheme="minorHAnsi"/>
        </w:rPr>
        <w:fldChar w:fldCharType="separate"/>
      </w:r>
      <w:r w:rsidR="00D03DBF">
        <w:rPr>
          <w:rFonts w:cstheme="minorHAnsi"/>
        </w:rPr>
        <w:t>9.9</w:t>
      </w:r>
      <w:r w:rsidRPr="00902612">
        <w:rPr>
          <w:rFonts w:cstheme="minorHAnsi"/>
        </w:rPr>
        <w:fldChar w:fldCharType="end"/>
      </w:r>
      <w:r w:rsidR="00E5720C" w:rsidRPr="00902612">
        <w:rPr>
          <w:rFonts w:cstheme="minorHAnsi"/>
        </w:rPr>
        <w:t>.</w:t>
      </w:r>
      <w:r w:rsidRPr="00902612">
        <w:rPr>
          <w:rFonts w:cstheme="minorHAnsi"/>
        </w:rPr>
        <w:t xml:space="preserve"> této Smlouvy </w:t>
      </w:r>
      <w:r w:rsidRPr="00902612">
        <w:t xml:space="preserve">ve výši </w:t>
      </w:r>
      <w:r w:rsidRPr="009A4022">
        <w:rPr>
          <w:rFonts w:cstheme="minorHAnsi"/>
        </w:rPr>
        <w:t>20</w:t>
      </w:r>
      <w:r w:rsidR="0087384A" w:rsidRPr="009A4022">
        <w:rPr>
          <w:rFonts w:cstheme="minorHAnsi"/>
        </w:rPr>
        <w:t> </w:t>
      </w:r>
      <w:r w:rsidRPr="009A4022">
        <w:rPr>
          <w:rFonts w:cstheme="minorHAnsi"/>
        </w:rPr>
        <w:t>000</w:t>
      </w:r>
      <w:r w:rsidR="0087384A" w:rsidRPr="009A4022">
        <w:rPr>
          <w:rFonts w:cstheme="minorHAnsi"/>
        </w:rPr>
        <w:t> </w:t>
      </w:r>
      <w:r w:rsidRPr="009A4022">
        <w:rPr>
          <w:rFonts w:cstheme="minorHAnsi"/>
        </w:rPr>
        <w:t>Kč</w:t>
      </w:r>
      <w:r w:rsidRPr="00902612">
        <w:rPr>
          <w:rFonts w:cstheme="minorHAnsi"/>
        </w:rPr>
        <w:t xml:space="preserve"> za každý jednotlivý případ;</w:t>
      </w:r>
    </w:p>
    <w:p w14:paraId="2DB744FA" w14:textId="4F8FCBD0" w:rsidR="0087384A" w:rsidRPr="00902612" w:rsidRDefault="00CF1D94" w:rsidP="00417FE3">
      <w:pPr>
        <w:pStyle w:val="Odstavecseseznamem"/>
        <w:numPr>
          <w:ilvl w:val="2"/>
          <w:numId w:val="14"/>
        </w:numPr>
        <w:spacing w:before="80" w:after="80" w:line="259" w:lineRule="auto"/>
        <w:ind w:left="1418" w:hanging="851"/>
      </w:pPr>
      <w:r w:rsidRPr="00902612">
        <w:rPr>
          <w:rFonts w:cstheme="minorHAnsi"/>
        </w:rPr>
        <w:t>za porušení povinnosti</w:t>
      </w:r>
      <w:r w:rsidR="0087384A" w:rsidRPr="00902612">
        <w:rPr>
          <w:rFonts w:cstheme="minorHAnsi"/>
        </w:rPr>
        <w:t xml:space="preserve"> Zhotovitele</w:t>
      </w:r>
      <w:r w:rsidRPr="00902612">
        <w:rPr>
          <w:rFonts w:cstheme="minorHAnsi"/>
        </w:rPr>
        <w:t xml:space="preserve"> </w:t>
      </w:r>
      <w:r w:rsidR="004025DD" w:rsidRPr="00902612">
        <w:rPr>
          <w:rFonts w:cstheme="minorHAnsi"/>
        </w:rPr>
        <w:t>stanovené v</w:t>
      </w:r>
      <w:r w:rsidRPr="00902612">
        <w:rPr>
          <w:rFonts w:cstheme="minorHAnsi"/>
        </w:rPr>
        <w:t xml:space="preserve"> odst. </w:t>
      </w:r>
      <w:r w:rsidRPr="00902612">
        <w:rPr>
          <w:rFonts w:cstheme="minorHAnsi"/>
        </w:rPr>
        <w:fldChar w:fldCharType="begin"/>
      </w:r>
      <w:r w:rsidRPr="00902612">
        <w:rPr>
          <w:rFonts w:cstheme="minorHAnsi"/>
        </w:rPr>
        <w:instrText xml:space="preserve"> REF _Ref100137246 \r \h </w:instrText>
      </w:r>
      <w:r w:rsidR="00417FE3" w:rsidRPr="00902612">
        <w:rPr>
          <w:rFonts w:cstheme="minorHAnsi"/>
        </w:rPr>
        <w:instrText xml:space="preserve"> \* MERGEFORMAT </w:instrText>
      </w:r>
      <w:r w:rsidRPr="00902612">
        <w:rPr>
          <w:rFonts w:cstheme="minorHAnsi"/>
        </w:rPr>
      </w:r>
      <w:r w:rsidRPr="00902612">
        <w:rPr>
          <w:rFonts w:cstheme="minorHAnsi"/>
        </w:rPr>
        <w:fldChar w:fldCharType="separate"/>
      </w:r>
      <w:r w:rsidR="00D03DBF">
        <w:rPr>
          <w:rFonts w:cstheme="minorHAnsi"/>
        </w:rPr>
        <w:t>10.6</w:t>
      </w:r>
      <w:r w:rsidRPr="00902612">
        <w:rPr>
          <w:rFonts w:cstheme="minorHAnsi"/>
        </w:rPr>
        <w:fldChar w:fldCharType="end"/>
      </w:r>
      <w:r w:rsidR="00E5720C" w:rsidRPr="00902612">
        <w:rPr>
          <w:rFonts w:cstheme="minorHAnsi"/>
        </w:rPr>
        <w:t>.</w:t>
      </w:r>
      <w:r w:rsidRPr="00902612">
        <w:rPr>
          <w:rFonts w:cstheme="minorHAnsi"/>
        </w:rPr>
        <w:t xml:space="preserve"> této Smlouvy </w:t>
      </w:r>
      <w:r w:rsidRPr="00902612">
        <w:t xml:space="preserve">ve výši </w:t>
      </w:r>
      <w:r w:rsidR="009873A3" w:rsidRPr="009A4022">
        <w:rPr>
          <w:rFonts w:cstheme="minorHAnsi"/>
        </w:rPr>
        <w:t>300</w:t>
      </w:r>
      <w:r w:rsidR="0087384A" w:rsidRPr="009A4022">
        <w:rPr>
          <w:rFonts w:cstheme="minorHAnsi"/>
        </w:rPr>
        <w:t> </w:t>
      </w:r>
      <w:r w:rsidR="009873A3" w:rsidRPr="009A4022">
        <w:rPr>
          <w:rFonts w:cstheme="minorHAnsi"/>
        </w:rPr>
        <w:t>000</w:t>
      </w:r>
      <w:r w:rsidRPr="009A4022">
        <w:rPr>
          <w:rFonts w:cstheme="minorHAnsi"/>
        </w:rPr>
        <w:t xml:space="preserve"> Kč</w:t>
      </w:r>
      <w:r w:rsidR="0087384A" w:rsidRPr="00902612">
        <w:rPr>
          <w:rFonts w:cstheme="minorHAnsi"/>
        </w:rPr>
        <w:t>;</w:t>
      </w:r>
    </w:p>
    <w:p w14:paraId="2B11A4A6" w14:textId="1A60C0CA" w:rsidR="00FA1F40" w:rsidRPr="009A4022" w:rsidRDefault="0087384A" w:rsidP="00417FE3">
      <w:pPr>
        <w:pStyle w:val="Odstavecseseznamem"/>
        <w:numPr>
          <w:ilvl w:val="2"/>
          <w:numId w:val="14"/>
        </w:numPr>
        <w:spacing w:before="80" w:after="80" w:line="259" w:lineRule="auto"/>
        <w:ind w:left="1418" w:hanging="851"/>
      </w:pPr>
      <w:r w:rsidRPr="009A4022">
        <w:rPr>
          <w:rFonts w:cstheme="minorHAnsi"/>
        </w:rPr>
        <w:t xml:space="preserve">za porušení povinnosti Zhotovitele poskytnout součinnost nebo zajistit poskytnutí součinnosti dle odst. </w:t>
      </w:r>
      <w:r w:rsidRPr="009A4022">
        <w:rPr>
          <w:rFonts w:cstheme="minorHAnsi"/>
        </w:rPr>
        <w:fldChar w:fldCharType="begin"/>
      </w:r>
      <w:r w:rsidRPr="009A4022">
        <w:rPr>
          <w:rFonts w:cstheme="minorHAnsi"/>
        </w:rPr>
        <w:instrText xml:space="preserve"> REF _Ref103264081 \r \h </w:instrText>
      </w:r>
      <w:r w:rsidR="00417FE3" w:rsidRPr="009A4022">
        <w:rPr>
          <w:rFonts w:cstheme="minorHAnsi"/>
        </w:rPr>
        <w:instrText xml:space="preserve"> \* MERGEFORMAT </w:instrText>
      </w:r>
      <w:r w:rsidRPr="009A4022">
        <w:rPr>
          <w:rFonts w:cstheme="minorHAnsi"/>
        </w:rPr>
      </w:r>
      <w:r w:rsidRPr="009A4022">
        <w:rPr>
          <w:rFonts w:cstheme="minorHAnsi"/>
        </w:rPr>
        <w:fldChar w:fldCharType="separate"/>
      </w:r>
      <w:r w:rsidR="00D03DBF">
        <w:rPr>
          <w:rFonts w:cstheme="minorHAnsi"/>
        </w:rPr>
        <w:t>10.17</w:t>
      </w:r>
      <w:r w:rsidRPr="009A4022">
        <w:rPr>
          <w:rFonts w:cstheme="minorHAnsi"/>
        </w:rPr>
        <w:fldChar w:fldCharType="end"/>
      </w:r>
      <w:r w:rsidRPr="009A4022">
        <w:rPr>
          <w:rFonts w:cstheme="minorHAnsi"/>
        </w:rPr>
        <w:t>.</w:t>
      </w:r>
      <w:r w:rsidRPr="009A4022">
        <w:t xml:space="preserve"> Smlouvy ve výši </w:t>
      </w:r>
      <w:r w:rsidRPr="009A4022">
        <w:rPr>
          <w:rFonts w:cstheme="minorHAnsi"/>
        </w:rPr>
        <w:t>50 000 Kč za každý jednotlivý případ.</w:t>
      </w:r>
    </w:p>
    <w:p w14:paraId="061C658E" w14:textId="064F48B5"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03141591"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w:t>
      </w:r>
      <w:r w:rsidR="004F2D4C">
        <w:t> </w:t>
      </w:r>
      <w:r w:rsidR="006B14EA">
        <w:t>Objednatelem</w:t>
      </w:r>
      <w:r>
        <w:t>.</w:t>
      </w:r>
    </w:p>
    <w:p w14:paraId="7078F6E1" w14:textId="7ADAEC19"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w:t>
      </w:r>
      <w:r w:rsidR="004F2D4C">
        <w:t> </w:t>
      </w:r>
      <w:r w:rsidRPr="00035B28">
        <w:t xml:space="preserve">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49" w:name="_Ref94229769"/>
      <w:r>
        <w:lastRenderedPageBreak/>
        <w:t>Odstoupení od Smlouvy</w:t>
      </w:r>
      <w:bookmarkEnd w:id="49"/>
    </w:p>
    <w:p w14:paraId="7F86AF97" w14:textId="2709F767"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w:t>
      </w:r>
      <w:r w:rsidR="004F2D4C">
        <w:t> </w:t>
      </w:r>
      <w:r w:rsidR="00B57A10">
        <w:t>to</w:t>
      </w:r>
      <w:r w:rsidR="004F2D4C">
        <w:t> </w:t>
      </w:r>
      <w:r w:rsidR="00B57A10">
        <w:t>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3F05B972"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D03DBF">
        <w:rPr>
          <w:rFonts w:cstheme="minorHAnsi"/>
        </w:rPr>
        <w:t>3.8</w:t>
      </w:r>
      <w:r>
        <w:rPr>
          <w:rFonts w:cstheme="minorHAnsi"/>
        </w:rPr>
        <w:fldChar w:fldCharType="end"/>
      </w:r>
      <w:r>
        <w:rPr>
          <w:rFonts w:cstheme="minorHAnsi"/>
        </w:rPr>
        <w:t>. této Smlouvy.</w:t>
      </w:r>
    </w:p>
    <w:p w14:paraId="6C0D9160" w14:textId="2F2A7DB3" w:rsidR="00B57A10" w:rsidRPr="00902612" w:rsidRDefault="00B57A10" w:rsidP="00EC02DC">
      <w:pPr>
        <w:pStyle w:val="Odstavecseseznamem"/>
        <w:numPr>
          <w:ilvl w:val="2"/>
          <w:numId w:val="14"/>
        </w:numPr>
        <w:spacing w:before="80" w:after="80" w:line="259" w:lineRule="auto"/>
        <w:ind w:left="1418" w:hanging="851"/>
        <w:rPr>
          <w:rFonts w:cstheme="minorHAnsi"/>
        </w:rPr>
      </w:pPr>
      <w:r w:rsidRPr="00902612">
        <w:rPr>
          <w:rFonts w:cstheme="minorHAnsi"/>
        </w:rPr>
        <w:t xml:space="preserve">pokud je Zhotovitel v prodlení se zahájením díla o více než </w:t>
      </w:r>
      <w:r w:rsidRPr="009A4022">
        <w:rPr>
          <w:rFonts w:cstheme="minorHAnsi"/>
        </w:rPr>
        <w:t>10 dní</w:t>
      </w:r>
      <w:r w:rsidR="00772288" w:rsidRPr="00902612">
        <w:rPr>
          <w:rFonts w:cstheme="minorHAnsi"/>
        </w:rPr>
        <w:t>;</w:t>
      </w:r>
    </w:p>
    <w:p w14:paraId="429C9FB5" w14:textId="48CCB6AA" w:rsidR="00B57A10" w:rsidRPr="00902612" w:rsidRDefault="00B57A10" w:rsidP="00733F40">
      <w:pPr>
        <w:pStyle w:val="Odstavecseseznamem"/>
        <w:numPr>
          <w:ilvl w:val="2"/>
          <w:numId w:val="14"/>
        </w:numPr>
        <w:spacing w:before="80" w:after="80" w:line="259" w:lineRule="auto"/>
        <w:ind w:left="1418" w:hanging="851"/>
      </w:pPr>
      <w:r w:rsidRPr="00902612">
        <w:rPr>
          <w:rFonts w:cstheme="minorHAnsi"/>
        </w:rPr>
        <w:t xml:space="preserve">pokud je Zhotovitel v prodlení s dokončením díla o více než </w:t>
      </w:r>
      <w:r w:rsidRPr="009A4022">
        <w:rPr>
          <w:rFonts w:cstheme="minorHAnsi"/>
        </w:rPr>
        <w:t>10 dní</w:t>
      </w:r>
      <w:r w:rsidR="00772288" w:rsidRPr="00902612">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6E02FBF4"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w:t>
      </w:r>
      <w:r w:rsidR="004F2D4C">
        <w:t> </w:t>
      </w:r>
      <w:r w:rsidRPr="001F514B">
        <w:t>stanou nepřístupnými</w:t>
      </w:r>
      <w:r w:rsidR="00B47835">
        <w:t>;</w:t>
      </w:r>
    </w:p>
    <w:p w14:paraId="4919ABA0" w14:textId="0AB05BD0"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2ABEF9BB" w:rsidR="00B47835" w:rsidRDefault="00B47835" w:rsidP="00B47835">
      <w:pPr>
        <w:pStyle w:val="Odstavecseseznamem"/>
        <w:numPr>
          <w:ilvl w:val="2"/>
          <w:numId w:val="14"/>
        </w:numPr>
        <w:spacing w:before="80" w:after="80" w:line="259" w:lineRule="auto"/>
        <w:ind w:left="1418" w:hanging="851"/>
      </w:pPr>
      <w:r>
        <w:t>pokud je Zhotovitel v prodlení s </w:t>
      </w:r>
      <w:r w:rsidRPr="00C53F18">
        <w:t>předložením pojistn</w:t>
      </w:r>
      <w:r w:rsidR="004F2D4C" w:rsidRPr="00C53F18">
        <w:t>ých</w:t>
      </w:r>
      <w:r w:rsidRPr="00C53F18">
        <w:t xml:space="preserve"> </w:t>
      </w:r>
      <w:r w:rsidR="00986B61" w:rsidRPr="00C53F18">
        <w:t>s</w:t>
      </w:r>
      <w:r w:rsidRPr="00C53F18">
        <w:t>ml</w:t>
      </w:r>
      <w:r w:rsidR="004F2D4C" w:rsidRPr="00C53F18">
        <w:t>uv</w:t>
      </w:r>
      <w:r w:rsidR="004F2D4C">
        <w:t xml:space="preserve"> (</w:t>
      </w:r>
      <w:r w:rsidR="004F2D4C">
        <w:rPr>
          <w:rFonts w:cstheme="minorHAnsi"/>
        </w:rPr>
        <w:t xml:space="preserve">popř. příslušného pojistného certifikátu) </w:t>
      </w:r>
      <w:r>
        <w:t>Objednateli o více než 10 dnů</w:t>
      </w:r>
      <w:r w:rsidR="00F100C5">
        <w:t>;</w:t>
      </w:r>
    </w:p>
    <w:p w14:paraId="02A37A57" w14:textId="7C26F7EA" w:rsidR="00C719C0" w:rsidRDefault="00C719C0" w:rsidP="00B47835">
      <w:pPr>
        <w:pStyle w:val="Odstavecseseznamem"/>
        <w:numPr>
          <w:ilvl w:val="2"/>
          <w:numId w:val="14"/>
        </w:numPr>
        <w:spacing w:before="80" w:after="80" w:line="259" w:lineRule="auto"/>
        <w:ind w:left="1418" w:hanging="851"/>
      </w:pPr>
      <w:r w:rsidRPr="00733F40">
        <w:rPr>
          <w:rFonts w:cstheme="minorHAnsi"/>
        </w:rPr>
        <w:t xml:space="preserve">pokud bude Zhotovitel provádět dílo prostřednictvím podzhotovitele, který není uveden v </w:t>
      </w:r>
      <w:r w:rsidRPr="00733F40">
        <w:t>Čestném prohlášení a k jeho</w:t>
      </w:r>
      <w:r w:rsidR="00F962D3">
        <w:t>ž</w:t>
      </w:r>
      <w:r w:rsidRPr="00733F40">
        <w:t xml:space="preserve"> využití nebyl Zhotoviteli Objednatelem udělen</w:t>
      </w:r>
      <w:r>
        <w:t xml:space="preserve"> předchozí písemný souhlas;</w:t>
      </w:r>
    </w:p>
    <w:p w14:paraId="70E8FCE7" w14:textId="23C874AC"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D03DBF">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973FDC7" w14:textId="3319BABF" w:rsidR="00E02498" w:rsidRPr="00C53F18" w:rsidRDefault="004B17DD" w:rsidP="00923AC9">
      <w:pPr>
        <w:pStyle w:val="Odstavecseseznamem"/>
        <w:keepNext/>
        <w:numPr>
          <w:ilvl w:val="1"/>
          <w:numId w:val="14"/>
        </w:numPr>
      </w:pPr>
      <w:r w:rsidRPr="00C53F18">
        <w:rPr>
          <w:rFonts w:cs="Arial"/>
        </w:rPr>
        <w:t xml:space="preserve">Smluvní strany se dohodly, že Objednatel je oprávněn od této Smlouvy odstoupit do okamžiku </w:t>
      </w:r>
      <w:r w:rsidRPr="00C53F18">
        <w:t>doručení výzvy k zahájení prací</w:t>
      </w:r>
      <w:r w:rsidRPr="00C53F18">
        <w:rPr>
          <w:rFonts w:cs="Arial"/>
        </w:rPr>
        <w:t xml:space="preserve"> </w:t>
      </w:r>
      <w:r w:rsidR="009973F0" w:rsidRPr="00C53F18">
        <w:rPr>
          <w:rFonts w:cs="Arial"/>
        </w:rPr>
        <w:t xml:space="preserve">Zhotoviteli </w:t>
      </w:r>
      <w:r w:rsidRPr="00C53F18">
        <w:rPr>
          <w:rFonts w:cs="Arial"/>
        </w:rPr>
        <w:t>v případě,</w:t>
      </w:r>
      <w:r w:rsidR="00E02498" w:rsidRPr="00C53F18">
        <w:rPr>
          <w:rFonts w:cs="Arial"/>
        </w:rPr>
        <w:t xml:space="preserve"> </w:t>
      </w:r>
      <w:r w:rsidRPr="00C53F18">
        <w:rPr>
          <w:rFonts w:cs="Arial"/>
        </w:rPr>
        <w:t xml:space="preserve">nebude-li </w:t>
      </w:r>
      <w:r w:rsidR="009973F0" w:rsidRPr="00C53F18">
        <w:rPr>
          <w:rFonts w:cs="Arial"/>
        </w:rPr>
        <w:t xml:space="preserve">Objednateli </w:t>
      </w:r>
      <w:r w:rsidR="003E6077" w:rsidRPr="00C53F18">
        <w:rPr>
          <w:rFonts w:cs="Arial"/>
        </w:rPr>
        <w:t>přiznána (</w:t>
      </w:r>
      <w:r w:rsidR="009973F0" w:rsidRPr="00C53F18">
        <w:rPr>
          <w:rFonts w:cs="Arial"/>
        </w:rPr>
        <w:t>poskytnuta</w:t>
      </w:r>
      <w:r w:rsidR="003E6077" w:rsidRPr="00C53F18">
        <w:rPr>
          <w:rFonts w:cs="Arial"/>
        </w:rPr>
        <w:t>)</w:t>
      </w:r>
      <w:r w:rsidR="009973F0" w:rsidRPr="00C53F18">
        <w:rPr>
          <w:rFonts w:cs="Arial"/>
        </w:rPr>
        <w:t xml:space="preserve"> dotace na</w:t>
      </w:r>
      <w:r w:rsidR="003E6077" w:rsidRPr="00C53F18">
        <w:rPr>
          <w:rFonts w:cs="Arial"/>
        </w:rPr>
        <w:t xml:space="preserve"> </w:t>
      </w:r>
      <w:r w:rsidRPr="00C53F18">
        <w:rPr>
          <w:rFonts w:cs="Arial"/>
        </w:rPr>
        <w:t>úhradu Ceny</w:t>
      </w:r>
      <w:r w:rsidR="009973F0" w:rsidRPr="00C53F18">
        <w:rPr>
          <w:rFonts w:cs="Arial"/>
        </w:rPr>
        <w:t xml:space="preserve"> z </w:t>
      </w:r>
      <w:r w:rsidR="004F2D4C" w:rsidRPr="00C53F18">
        <w:t xml:space="preserve">dotačního investičního programu </w:t>
      </w:r>
      <w:r w:rsidR="00C53F18" w:rsidRPr="00C53F18">
        <w:t xml:space="preserve">ze SZIF, </w:t>
      </w:r>
      <w:r w:rsidR="00DB7A79" w:rsidRPr="00DB7A79">
        <w:t xml:space="preserve">Výzva MAS č. 1 k předkládání Žádostí o podporu v rámci intervence 52.77. SP SZP 2021-2027 (12. výzva MAS Naděje o.p.s. – SZP 1 – Intervence 52.77 – </w:t>
      </w:r>
      <w:proofErr w:type="spellStart"/>
      <w:r w:rsidR="00DB7A79" w:rsidRPr="00DB7A79">
        <w:t>Fiche</w:t>
      </w:r>
      <w:proofErr w:type="spellEnd"/>
      <w:r w:rsidR="00DB7A79" w:rsidRPr="00DB7A79">
        <w:t xml:space="preserve"> 5) v souladu s programovým rámcem SP SZP schváleným Ministerstvem zemědělství</w:t>
      </w:r>
      <w:r w:rsidR="00C53F18" w:rsidRPr="00C53F18">
        <w:t>.</w:t>
      </w:r>
    </w:p>
    <w:p w14:paraId="4D718470" w14:textId="56D757D6" w:rsidR="00D922E4" w:rsidRPr="00734D34" w:rsidRDefault="00D922E4" w:rsidP="00B65919">
      <w:pPr>
        <w:pStyle w:val="Nadpis1"/>
        <w:ind w:left="0"/>
      </w:pPr>
      <w:bookmarkStart w:id="50" w:name="_Hlk96598122"/>
      <w:r w:rsidRPr="00734D34">
        <w:t>Závěrečná ustanovení</w:t>
      </w:r>
    </w:p>
    <w:p w14:paraId="49DD1711" w14:textId="7C265AF9" w:rsidR="0059744C" w:rsidRDefault="0059744C" w:rsidP="00D958C0">
      <w:pPr>
        <w:pStyle w:val="Odstavecseseznamem"/>
        <w:numPr>
          <w:ilvl w:val="1"/>
          <w:numId w:val="14"/>
        </w:numPr>
      </w:pPr>
      <w:r>
        <w:t xml:space="preserve">Tato Smlouva je vyhotovena v elektronické podobě, přičemž každá ze </w:t>
      </w:r>
      <w:r w:rsidR="000339FE">
        <w:t>S</w:t>
      </w:r>
      <w:r>
        <w:t>mluvních stran obdrží vyhotovení v elektronické podobě, kter</w:t>
      </w:r>
      <w:r w:rsidR="00F13EAB">
        <w:t>é</w:t>
      </w:r>
      <w:r>
        <w:t xml:space="preserve"> má platnost originálu</w:t>
      </w:r>
      <w:r w:rsidR="00D922E4">
        <w:t>.</w:t>
      </w:r>
    </w:p>
    <w:p w14:paraId="06490BCF" w14:textId="37D3F6BA" w:rsidR="00C60642" w:rsidRDefault="00382207" w:rsidP="00D958C0">
      <w:pPr>
        <w:pStyle w:val="Odstavecseseznamem"/>
        <w:numPr>
          <w:ilvl w:val="1"/>
          <w:numId w:val="14"/>
        </w:numPr>
      </w:pPr>
      <w:r>
        <w:t xml:space="preserve">Tato </w:t>
      </w:r>
      <w:r w:rsidR="00C60642" w:rsidRPr="00C60642">
        <w:t>Smlouva nabývá platnosti dnem</w:t>
      </w:r>
      <w:r w:rsidR="00F100C5">
        <w:t>, kdy obě</w:t>
      </w:r>
      <w:r w:rsidR="00F100C5" w:rsidRPr="00C60642">
        <w:t xml:space="preserve"> Smluvní stran</w:t>
      </w:r>
      <w:r w:rsidR="00F100C5">
        <w:t>y</w:t>
      </w:r>
      <w:r w:rsidR="00F100C5" w:rsidRPr="00C60642">
        <w:t xml:space="preserve"> </w:t>
      </w:r>
      <w:r w:rsidR="00C60642" w:rsidRPr="00C60642">
        <w:t>připojí</w:t>
      </w:r>
      <w:r w:rsidR="00F100C5">
        <w:t xml:space="preserve"> k</w:t>
      </w:r>
      <w:r>
        <w:t xml:space="preserve"> této</w:t>
      </w:r>
      <w:r w:rsidR="00F100C5">
        <w:t xml:space="preserve"> Smlouvě</w:t>
      </w:r>
      <w:r w:rsidR="00C60642" w:rsidRPr="00C60642">
        <w:t xml:space="preserve"> platn</w:t>
      </w:r>
      <w:r w:rsidR="00F100C5">
        <w:t>é</w:t>
      </w:r>
      <w:r w:rsidR="00C60642" w:rsidRPr="00C60642">
        <w:t xml:space="preserve"> uznávan</w:t>
      </w:r>
      <w:r w:rsidR="00F100C5">
        <w:t>é</w:t>
      </w:r>
      <w:r w:rsidR="00C60642" w:rsidRPr="00C60642">
        <w:t xml:space="preserve"> elektronick</w:t>
      </w:r>
      <w:r w:rsidR="00F100C5">
        <w:t>é</w:t>
      </w:r>
      <w:r w:rsidR="00C60642" w:rsidRPr="00C60642">
        <w:t xml:space="preserve"> podpis</w:t>
      </w:r>
      <w:r w:rsidR="00F100C5">
        <w:t>y</w:t>
      </w:r>
      <w:r w:rsidR="00C60642" w:rsidRPr="00C60642">
        <w:t xml:space="preserve"> dle zákona č.</w:t>
      </w:r>
      <w:r w:rsidR="00CB655E">
        <w:t> </w:t>
      </w:r>
      <w:r w:rsidR="00C60642" w:rsidRPr="00C60642">
        <w:t>297/2016</w:t>
      </w:r>
      <w:r w:rsidR="00CB655E">
        <w:t> </w:t>
      </w:r>
      <w:r w:rsidR="00C60642" w:rsidRPr="00C60642">
        <w:t>Sb., o službách vytvářejících důvěru pro</w:t>
      </w:r>
      <w:r w:rsidR="00CB655E">
        <w:t> </w:t>
      </w:r>
      <w:r w:rsidR="00C60642" w:rsidRPr="00C60642">
        <w:t>elektronické transakce, ve znění pozdějších předpisů</w:t>
      </w:r>
      <w:r w:rsidR="00C60642">
        <w:t>.</w:t>
      </w:r>
    </w:p>
    <w:p w14:paraId="7C49D844" w14:textId="5D401E30" w:rsidR="00C60642" w:rsidRDefault="00C1522F" w:rsidP="00D958C0">
      <w:pPr>
        <w:pStyle w:val="Odstavecseseznamem"/>
        <w:numPr>
          <w:ilvl w:val="1"/>
          <w:numId w:val="14"/>
        </w:numPr>
      </w:pPr>
      <w:r w:rsidRPr="007E410F">
        <w:t>Tato Smlouva nabývá účinnosti dnem, kdy město Litvínov uveřejní Smlouvu v informačním systému registru smluv</w:t>
      </w:r>
      <w:r w:rsidR="00C60642">
        <w:t>.</w:t>
      </w:r>
    </w:p>
    <w:p w14:paraId="12CEF0CF" w14:textId="7D1E0740" w:rsidR="00C1522F" w:rsidRDefault="00C1522F" w:rsidP="00D958C0">
      <w:pPr>
        <w:pStyle w:val="Odstavecseseznamem"/>
        <w:numPr>
          <w:ilvl w:val="1"/>
          <w:numId w:val="14"/>
        </w:numPr>
      </w:pPr>
      <w:r w:rsidRPr="00C86AAC">
        <w:rPr>
          <w:rFonts w:ascii="Arial" w:hAnsi="Arial" w:cs="Arial"/>
        </w:rPr>
        <w:t>Tato Smlouva</w:t>
      </w:r>
      <w:r>
        <w:rPr>
          <w:rFonts w:ascii="Arial" w:hAnsi="Arial" w:cs="Arial"/>
        </w:rPr>
        <w:t xml:space="preserve"> </w:t>
      </w:r>
      <w:r w:rsidRPr="00C86AAC">
        <w:rPr>
          <w:rFonts w:ascii="Arial" w:hAnsi="Arial" w:cs="Arial"/>
        </w:rPr>
        <w:t>bude v plném rozsahu uveřejněna v informačním systému registru smluv dle</w:t>
      </w:r>
      <w:r>
        <w:rPr>
          <w:rFonts w:ascii="Arial" w:hAnsi="Arial" w:cs="Arial"/>
        </w:rPr>
        <w:t> </w:t>
      </w:r>
      <w:r w:rsidRPr="00C86AAC">
        <w:rPr>
          <w:rFonts w:ascii="Arial" w:hAnsi="Arial" w:cs="Arial"/>
        </w:rPr>
        <w:t>zákona č. 340/2015 Sb., zákon o registru smluv</w:t>
      </w:r>
      <w:r>
        <w:rPr>
          <w:rFonts w:ascii="Arial" w:hAnsi="Arial" w:cs="Arial"/>
        </w:rPr>
        <w:t>.</w:t>
      </w:r>
    </w:p>
    <w:p w14:paraId="1026A30E" w14:textId="7A2273E4" w:rsidR="0059744C" w:rsidRDefault="00C1522F" w:rsidP="00D958C0">
      <w:pPr>
        <w:pStyle w:val="Odstavecseseznamem"/>
        <w:numPr>
          <w:ilvl w:val="1"/>
          <w:numId w:val="14"/>
        </w:numPr>
      </w:pPr>
      <w:r w:rsidRPr="007E410F">
        <w:t>Smluvní strany souhlasí s tím, aby tato Smlouva byla vedena v evidenci smluv vedené městem Litvínov, která bude přístupná dle zákona č. 106/1999 Sb., o svobodném přístupu k informacím, a</w:t>
      </w:r>
      <w:r>
        <w:t> </w:t>
      </w:r>
      <w:r w:rsidRPr="007E410F">
        <w:t>která obsahuje údaje o smluvních stranách, předmětu smlouvy, číselné označení smlouvy a</w:t>
      </w:r>
      <w:r>
        <w:t> </w:t>
      </w:r>
      <w:r w:rsidRPr="007E410F">
        <w:t>datum jejího uzavření</w:t>
      </w:r>
      <w:r w:rsidR="0059744C">
        <w:t>.</w:t>
      </w:r>
    </w:p>
    <w:p w14:paraId="51216525" w14:textId="52F0D75F" w:rsidR="0059744C" w:rsidRDefault="00C1522F" w:rsidP="00D958C0">
      <w:pPr>
        <w:pStyle w:val="Odstavecseseznamem"/>
        <w:numPr>
          <w:ilvl w:val="1"/>
          <w:numId w:val="14"/>
        </w:numPr>
      </w:pPr>
      <w:r w:rsidRPr="00C86AAC">
        <w:rPr>
          <w:rFonts w:ascii="Arial" w:hAnsi="Arial" w:cs="Arial"/>
        </w:rPr>
        <w:t>Smluvní strany prohlašují, že skutečnosti uvedené v této Smlouvě nepovažují za obchodní tajemství a udělují svolení k jejich zpřístupnění ve smyslu zákona č. 106/1999 Sb., o</w:t>
      </w:r>
      <w:r>
        <w:rPr>
          <w:rFonts w:ascii="Arial" w:hAnsi="Arial" w:cs="Arial"/>
        </w:rPr>
        <w:t> </w:t>
      </w:r>
      <w:r w:rsidRPr="00C86AAC">
        <w:rPr>
          <w:rFonts w:ascii="Arial" w:hAnsi="Arial" w:cs="Arial"/>
        </w:rPr>
        <w:t>svobodném přístupu k informacím</w:t>
      </w:r>
      <w:r w:rsidR="0059744C">
        <w:t>.</w:t>
      </w:r>
    </w:p>
    <w:p w14:paraId="212481EE" w14:textId="1471E018" w:rsidR="002211EC" w:rsidRDefault="002211EC" w:rsidP="00D958C0">
      <w:pPr>
        <w:pStyle w:val="Odstavecseseznamem"/>
        <w:numPr>
          <w:ilvl w:val="1"/>
          <w:numId w:val="14"/>
        </w:numPr>
      </w:pPr>
      <w:r>
        <w:t>Uzavření Smlouvy schválil</w:t>
      </w:r>
      <w:r w:rsidR="00C53F18">
        <w:t>a</w:t>
      </w:r>
      <w:r>
        <w:t xml:space="preserve"> </w:t>
      </w:r>
      <w:r w:rsidR="00C53F18" w:rsidRPr="00C53F18">
        <w:t>R</w:t>
      </w:r>
      <w:r w:rsidR="00C1522F" w:rsidRPr="00C53F18">
        <w:t>ada</w:t>
      </w:r>
      <w:r w:rsidR="00C1522F" w:rsidRPr="009A4022">
        <w:t xml:space="preserve"> </w:t>
      </w:r>
      <w:r w:rsidRPr="009A4022">
        <w:t>města Litvínov</w:t>
      </w:r>
      <w:r w:rsidRPr="00902612">
        <w:t xml:space="preserve"> usnesením</w:t>
      </w:r>
      <w:r>
        <w:t xml:space="preserve"> č. </w:t>
      </w:r>
      <w:r w:rsidRPr="009A4022">
        <w:rPr>
          <w:rFonts w:cstheme="minorHAnsi"/>
          <w:highlight w:val="cyan"/>
        </w:rPr>
        <w:t>[●]</w:t>
      </w:r>
      <w:r>
        <w:rPr>
          <w:rFonts w:cstheme="minorHAnsi"/>
        </w:rPr>
        <w:t xml:space="preserve">, dne </w:t>
      </w:r>
      <w:r w:rsidRPr="009A4022">
        <w:rPr>
          <w:rFonts w:cstheme="minorHAnsi"/>
          <w:highlight w:val="cyan"/>
        </w:rPr>
        <w:t>[●]</w:t>
      </w:r>
      <w:r>
        <w:rPr>
          <w:rFonts w:cstheme="minorHAnsi"/>
        </w:rPr>
        <w:t>.</w:t>
      </w:r>
    </w:p>
    <w:p w14:paraId="4717BB54" w14:textId="4D09DE11" w:rsidR="0059744C" w:rsidRPr="00902612" w:rsidRDefault="0059744C" w:rsidP="00BE250B">
      <w:pPr>
        <w:pStyle w:val="Odstavecseseznamem"/>
        <w:keepNext/>
        <w:numPr>
          <w:ilvl w:val="1"/>
          <w:numId w:val="14"/>
        </w:numPr>
      </w:pPr>
      <w:r w:rsidRPr="00902612">
        <w:t>Nedílnou součástí této Smlouvy jsou následující přílohy:</w:t>
      </w:r>
    </w:p>
    <w:p w14:paraId="3E06AC38" w14:textId="14F3904C" w:rsidR="0059744C" w:rsidRPr="009A4022" w:rsidRDefault="0059744C" w:rsidP="00B65919">
      <w:pPr>
        <w:pStyle w:val="Odstavecseseznamem"/>
        <w:numPr>
          <w:ilvl w:val="2"/>
          <w:numId w:val="14"/>
        </w:numPr>
        <w:spacing w:before="80" w:after="80" w:line="259" w:lineRule="auto"/>
        <w:ind w:left="1418" w:hanging="851"/>
      </w:pPr>
      <w:r w:rsidRPr="009A4022">
        <w:t xml:space="preserve">Příloha č. </w:t>
      </w:r>
      <w:r w:rsidR="007B143A" w:rsidRPr="009A4022">
        <w:t>1</w:t>
      </w:r>
      <w:r w:rsidRPr="009A4022">
        <w:t xml:space="preserve"> – </w:t>
      </w:r>
      <w:r w:rsidR="00FE0286" w:rsidRPr="009A4022">
        <w:t>Rozpočet</w:t>
      </w:r>
      <w:r w:rsidR="00436367" w:rsidRPr="009A4022">
        <w:t xml:space="preserve"> [</w:t>
      </w:r>
      <w:r w:rsidR="00436367" w:rsidRPr="00663403">
        <w:rPr>
          <w:i/>
          <w:color w:val="808080" w:themeColor="background1" w:themeShade="80"/>
          <w:highlight w:val="cyan"/>
        </w:rPr>
        <w:t>Rozpočet bude doplněn před uzavřením Smlouvy z nabídky Zhotovitele podané do zadávacího řízení na Veřejnou zakázku</w:t>
      </w:r>
      <w:r w:rsidR="00436367" w:rsidRPr="009A4022">
        <w:t>]</w:t>
      </w:r>
      <w:r w:rsidRPr="009A4022">
        <w:t>;</w:t>
      </w:r>
    </w:p>
    <w:p w14:paraId="1D691639" w14:textId="08C47F4E" w:rsidR="006072E0" w:rsidRDefault="007B143A" w:rsidP="00232725">
      <w:pPr>
        <w:pStyle w:val="Odstavecseseznamem"/>
        <w:numPr>
          <w:ilvl w:val="2"/>
          <w:numId w:val="14"/>
        </w:numPr>
        <w:spacing w:before="80" w:after="80" w:line="259" w:lineRule="auto"/>
        <w:ind w:left="1418" w:hanging="851"/>
      </w:pPr>
      <w:r w:rsidRPr="009A4022">
        <w:t xml:space="preserve">Příloha č. </w:t>
      </w:r>
      <w:r w:rsidR="007809B3" w:rsidRPr="009A4022">
        <w:t xml:space="preserve">2 </w:t>
      </w:r>
      <w:r w:rsidRPr="009A4022">
        <w:t>– Vzor změnového listu</w:t>
      </w:r>
    </w:p>
    <w:p w14:paraId="6B77D71C" w14:textId="71FBFB63" w:rsidR="00D922E4" w:rsidRPr="00723133" w:rsidRDefault="00734D34" w:rsidP="00444D8C">
      <w:pPr>
        <w:pStyle w:val="Za"/>
      </w:pPr>
      <w:bookmarkStart w:id="51" w:name="_Hlk83313800"/>
      <w:bookmarkEnd w:id="50"/>
      <w:r w:rsidRPr="00F80BFF">
        <w:tab/>
      </w:r>
      <w:r w:rsidR="00D922E4" w:rsidRPr="00F80BFF">
        <w:t xml:space="preserve">Za </w:t>
      </w:r>
      <w:r w:rsidR="0059744C" w:rsidRPr="00F80BFF">
        <w:t>Objednatel</w:t>
      </w:r>
      <w:r w:rsidR="007A6081">
        <w:t>e</w:t>
      </w:r>
      <w:r w:rsidRPr="00723133">
        <w:tab/>
      </w:r>
      <w:r w:rsidR="00D922E4" w:rsidRPr="00723133">
        <w:t>Za</w:t>
      </w:r>
      <w:r w:rsidR="0059744C">
        <w:t xml:space="preserve"> Zhotovitele</w:t>
      </w:r>
      <w:r w:rsidR="00D922E4" w:rsidRPr="00723133">
        <w:tab/>
      </w:r>
    </w:p>
    <w:p w14:paraId="40DBF157" w14:textId="35C21C12" w:rsidR="00346069" w:rsidRPr="00723133" w:rsidRDefault="00D922E4" w:rsidP="00D958C0">
      <w:pPr>
        <w:pStyle w:val="Mstaadata"/>
        <w:tabs>
          <w:tab w:val="clear" w:pos="2268"/>
          <w:tab w:val="clear" w:pos="2835"/>
          <w:tab w:val="clear" w:pos="3402"/>
          <w:tab w:val="clear" w:pos="7088"/>
          <w:tab w:val="clear" w:pos="7655"/>
          <w:tab w:val="clear" w:pos="8222"/>
          <w:tab w:val="left" w:pos="1985"/>
          <w:tab w:val="right" w:pos="4253"/>
          <w:tab w:val="left" w:pos="6804"/>
          <w:tab w:val="right" w:pos="9072"/>
        </w:tabs>
      </w:pPr>
      <w:r w:rsidRPr="00723133">
        <w:t>V</w:t>
      </w:r>
      <w:r w:rsidR="00D958C0">
        <w:t xml:space="preserve"> </w:t>
      </w:r>
      <w:r w:rsidR="00922C2C">
        <w:t xml:space="preserve">________________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________________ </w:t>
      </w:r>
      <w:r w:rsidR="00723133" w:rsidRPr="00723133">
        <w:t>dne</w:t>
      </w:r>
      <w:r w:rsidR="00922C2C">
        <w:t xml:space="preserve"> ________________</w:t>
      </w:r>
      <w:r w:rsidR="00723133" w:rsidRPr="00723133">
        <w:tab/>
      </w:r>
    </w:p>
    <w:p w14:paraId="569EB42B" w14:textId="05735746" w:rsidR="00723133" w:rsidRPr="00723133" w:rsidRDefault="00723133" w:rsidP="00444D8C">
      <w:pPr>
        <w:pStyle w:val="Podpisy"/>
      </w:pPr>
      <w:r w:rsidRPr="00723133">
        <w:tab/>
      </w:r>
      <w:r w:rsidRPr="00723133">
        <w:tab/>
      </w:r>
      <w:r w:rsidRPr="00723133">
        <w:tab/>
      </w:r>
    </w:p>
    <w:p w14:paraId="07D8AB8F" w14:textId="3A7DE71F" w:rsidR="00D922E4" w:rsidRPr="00723133" w:rsidRDefault="00723133" w:rsidP="00C6589C">
      <w:pPr>
        <w:pStyle w:val="Bezmezer"/>
        <w:tabs>
          <w:tab w:val="center" w:pos="2127"/>
          <w:tab w:val="center" w:pos="6946"/>
        </w:tabs>
      </w:pPr>
      <w:r w:rsidRPr="00723133">
        <w:tab/>
      </w:r>
      <w:r w:rsidR="00D922E4" w:rsidRPr="00723133">
        <w:t>Město Litvínov</w:t>
      </w:r>
      <w:r w:rsidRPr="00723133">
        <w:tab/>
      </w:r>
      <w:r w:rsidR="0059744C" w:rsidRPr="001C7D04">
        <w:rPr>
          <w:highlight w:val="cyan"/>
        </w:rPr>
        <w:t>[●]</w:t>
      </w:r>
    </w:p>
    <w:p w14:paraId="6DD678E6" w14:textId="5319B3CC" w:rsidR="005820B9" w:rsidRDefault="00C6589C" w:rsidP="004349E6">
      <w:pPr>
        <w:pStyle w:val="Kdo"/>
        <w:rPr>
          <w:highlight w:val="yellow"/>
        </w:rPr>
      </w:pPr>
      <w:r>
        <w:tab/>
      </w:r>
      <w:r w:rsidR="004349E6">
        <w:t>Mgr. Kamila Bláhová,</w:t>
      </w:r>
      <w:bookmarkEnd w:id="51"/>
      <w:r w:rsidR="004349E6">
        <w:t xml:space="preserve"> s</w:t>
      </w:r>
      <w:r w:rsidR="004349E6" w:rsidRPr="004349E6">
        <w:t>tarostka</w:t>
      </w:r>
    </w:p>
    <w:p w14:paraId="22817DA3" w14:textId="3D7A4A1D" w:rsidR="005820B9" w:rsidRPr="001C127B" w:rsidRDefault="005820B9" w:rsidP="00C43EDA">
      <w:pPr>
        <w:pStyle w:val="Kdo"/>
      </w:pPr>
      <w:r w:rsidRPr="005820B9">
        <w:rPr>
          <w:noProof/>
        </w:rPr>
        <w:lastRenderedPageBreak/>
        <w:drawing>
          <wp:inline distT="0" distB="0" distL="0" distR="0" wp14:anchorId="7DB23C82" wp14:editId="419A3994">
            <wp:extent cx="5756910" cy="8823960"/>
            <wp:effectExtent l="0" t="0" r="0" b="0"/>
            <wp:docPr id="183433002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823960"/>
                    </a:xfrm>
                    <a:prstGeom prst="rect">
                      <a:avLst/>
                    </a:prstGeom>
                    <a:noFill/>
                    <a:ln>
                      <a:noFill/>
                    </a:ln>
                  </pic:spPr>
                </pic:pic>
              </a:graphicData>
            </a:graphic>
          </wp:inline>
        </w:drawing>
      </w:r>
    </w:p>
    <w:sectPr w:rsidR="005820B9" w:rsidRPr="001C127B" w:rsidSect="001C7D04">
      <w:headerReference w:type="default" r:id="rId9"/>
      <w:footerReference w:type="default" r:id="rId10"/>
      <w:footerReference w:type="first" r:id="rId11"/>
      <w:pgSz w:w="11900" w:h="16840" w:code="9"/>
      <w:pgMar w:top="1134" w:right="1127" w:bottom="1276" w:left="1134"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9125" w14:textId="77777777" w:rsidR="00300BD0" w:rsidRDefault="00300BD0" w:rsidP="00D958C0">
      <w:r>
        <w:separator/>
      </w:r>
    </w:p>
    <w:p w14:paraId="26B0035F" w14:textId="77777777" w:rsidR="00300BD0" w:rsidRDefault="00300BD0" w:rsidP="00D958C0"/>
  </w:endnote>
  <w:endnote w:type="continuationSeparator" w:id="0">
    <w:p w14:paraId="068DBF2B" w14:textId="77777777" w:rsidR="00300BD0" w:rsidRDefault="00300BD0" w:rsidP="00D958C0">
      <w:r>
        <w:continuationSeparator/>
      </w:r>
    </w:p>
    <w:p w14:paraId="06EB7EA9" w14:textId="77777777" w:rsidR="00300BD0" w:rsidRDefault="00300BD0" w:rsidP="00D9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674B" w14:textId="77777777" w:rsidR="00300BD0" w:rsidRDefault="00300BD0" w:rsidP="00D958C0">
      <w:r>
        <w:separator/>
      </w:r>
    </w:p>
    <w:p w14:paraId="27EB8589" w14:textId="77777777" w:rsidR="00300BD0" w:rsidRDefault="00300BD0" w:rsidP="00D958C0"/>
  </w:footnote>
  <w:footnote w:type="continuationSeparator" w:id="0">
    <w:p w14:paraId="59D8F51E" w14:textId="77777777" w:rsidR="00300BD0" w:rsidRDefault="00300BD0" w:rsidP="00D958C0">
      <w:r>
        <w:continuationSeparator/>
      </w:r>
    </w:p>
    <w:p w14:paraId="73405F5B" w14:textId="77777777" w:rsidR="00300BD0" w:rsidRDefault="00300BD0" w:rsidP="00D9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70242317" w:rsidR="001B0755" w:rsidRPr="00DE123F" w:rsidRDefault="00D03DBF"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1B0755">
          <w:t>Smlouva o dílo č. [●]</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4"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F22683"/>
    <w:multiLevelType w:val="hybridMultilevel"/>
    <w:tmpl w:val="ECE824CA"/>
    <w:lvl w:ilvl="0" w:tplc="F14A3BD0">
      <w:start w:val="2"/>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9"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1"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2" w15:restartNumberingAfterBreak="0">
    <w:nsid w:val="211428D9"/>
    <w:multiLevelType w:val="hybridMultilevel"/>
    <w:tmpl w:val="6AA6C7AA"/>
    <w:lvl w:ilvl="0" w:tplc="AD5C15F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129DE"/>
    <w:multiLevelType w:val="hybridMultilevel"/>
    <w:tmpl w:val="95A668E6"/>
    <w:lvl w:ilvl="0" w:tplc="6FC41D2C">
      <w:start w:val="1"/>
      <w:numFmt w:val="lowerLetter"/>
      <w:pStyle w:val="slovna"/>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7"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34D872C9"/>
    <w:multiLevelType w:val="hybridMultilevel"/>
    <w:tmpl w:val="CA2A4C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35B22C5D"/>
    <w:multiLevelType w:val="multilevel"/>
    <w:tmpl w:val="ED08CDC6"/>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Theme="minorHAnsi" w:hAnsiTheme="minorHAnsi" w:cstheme="minorHAnsi" w:hint="default"/>
        <w:color w:val="auto"/>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22"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24" w15:restartNumberingAfterBreak="0">
    <w:nsid w:val="471661F7"/>
    <w:multiLevelType w:val="hybridMultilevel"/>
    <w:tmpl w:val="9AB46608"/>
    <w:lvl w:ilvl="0" w:tplc="39C6F4FC">
      <w:start w:val="7"/>
      <w:numFmt w:val="decimal"/>
      <w:lvlText w:val="3.%1.22."/>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8102C26"/>
    <w:multiLevelType w:val="hybridMultilevel"/>
    <w:tmpl w:val="AF68B370"/>
    <w:lvl w:ilvl="0" w:tplc="6D1E9B62">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31" w15:restartNumberingAfterBreak="0">
    <w:nsid w:val="5D1B22A4"/>
    <w:multiLevelType w:val="hybridMultilevel"/>
    <w:tmpl w:val="68305D0C"/>
    <w:lvl w:ilvl="0" w:tplc="39C6F4FC">
      <w:start w:val="7"/>
      <w:numFmt w:val="decimal"/>
      <w:lvlText w:val="3.%1.22."/>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2"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33"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25150E7"/>
    <w:multiLevelType w:val="hybridMultilevel"/>
    <w:tmpl w:val="049E5DD4"/>
    <w:lvl w:ilvl="0" w:tplc="6D1E9B62">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5"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36"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4"/>
  </w:num>
  <w:num w:numId="2" w16cid:durableId="1666667519">
    <w:abstractNumId w:val="17"/>
  </w:num>
  <w:num w:numId="3" w16cid:durableId="1448503397">
    <w:abstractNumId w:val="17"/>
  </w:num>
  <w:num w:numId="4" w16cid:durableId="113721037">
    <w:abstractNumId w:val="25"/>
  </w:num>
  <w:num w:numId="5" w16cid:durableId="1310402845">
    <w:abstractNumId w:val="6"/>
  </w:num>
  <w:num w:numId="6" w16cid:durableId="1792279115">
    <w:abstractNumId w:val="4"/>
  </w:num>
  <w:num w:numId="7" w16cid:durableId="841118651">
    <w:abstractNumId w:val="22"/>
  </w:num>
  <w:num w:numId="8" w16cid:durableId="243421668">
    <w:abstractNumId w:val="18"/>
  </w:num>
  <w:num w:numId="9" w16cid:durableId="128675234">
    <w:abstractNumId w:val="2"/>
  </w:num>
  <w:num w:numId="10" w16cid:durableId="622351879">
    <w:abstractNumId w:val="21"/>
  </w:num>
  <w:num w:numId="11" w16cid:durableId="1408189696">
    <w:abstractNumId w:val="19"/>
  </w:num>
  <w:num w:numId="12" w16cid:durableId="432747067">
    <w:abstractNumId w:val="33"/>
  </w:num>
  <w:num w:numId="13" w16cid:durableId="55982823">
    <w:abstractNumId w:val="21"/>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21"/>
  </w:num>
  <w:num w:numId="15" w16cid:durableId="1691181845">
    <w:abstractNumId w:val="30"/>
  </w:num>
  <w:num w:numId="16" w16cid:durableId="232398964">
    <w:abstractNumId w:val="9"/>
  </w:num>
  <w:num w:numId="17" w16cid:durableId="334501282">
    <w:abstractNumId w:val="27"/>
  </w:num>
  <w:num w:numId="18" w16cid:durableId="1676420958">
    <w:abstractNumId w:val="8"/>
  </w:num>
  <w:num w:numId="19" w16cid:durableId="953050247">
    <w:abstractNumId w:val="28"/>
  </w:num>
  <w:num w:numId="20" w16cid:durableId="2001157762">
    <w:abstractNumId w:val="26"/>
  </w:num>
  <w:num w:numId="21" w16cid:durableId="1670674239">
    <w:abstractNumId w:val="10"/>
  </w:num>
  <w:num w:numId="22" w16cid:durableId="1839148178">
    <w:abstractNumId w:val="11"/>
  </w:num>
  <w:num w:numId="23" w16cid:durableId="1329408791">
    <w:abstractNumId w:val="35"/>
  </w:num>
  <w:num w:numId="24" w16cid:durableId="214394669">
    <w:abstractNumId w:val="23"/>
  </w:num>
  <w:num w:numId="25" w16cid:durableId="166604284">
    <w:abstractNumId w:val="3"/>
  </w:num>
  <w:num w:numId="26" w16cid:durableId="472866249">
    <w:abstractNumId w:val="16"/>
  </w:num>
  <w:num w:numId="27" w16cid:durableId="1629553646">
    <w:abstractNumId w:val="32"/>
  </w:num>
  <w:num w:numId="28" w16cid:durableId="535003003">
    <w:abstractNumId w:val="21"/>
  </w:num>
  <w:num w:numId="29" w16cid:durableId="2058770425">
    <w:abstractNumId w:val="36"/>
  </w:num>
  <w:num w:numId="30" w16cid:durableId="595092883">
    <w:abstractNumId w:val="21"/>
  </w:num>
  <w:num w:numId="31" w16cid:durableId="1190338495">
    <w:abstractNumId w:val="21"/>
  </w:num>
  <w:num w:numId="32" w16cid:durableId="396590345">
    <w:abstractNumId w:val="21"/>
  </w:num>
  <w:num w:numId="33" w16cid:durableId="196281668">
    <w:abstractNumId w:val="5"/>
  </w:num>
  <w:num w:numId="34" w16cid:durableId="540290868">
    <w:abstractNumId w:val="0"/>
  </w:num>
  <w:num w:numId="35" w16cid:durableId="1730886072">
    <w:abstractNumId w:val="13"/>
  </w:num>
  <w:num w:numId="36" w16cid:durableId="471480049">
    <w:abstractNumId w:val="13"/>
  </w:num>
  <w:num w:numId="37" w16cid:durableId="1972519663">
    <w:abstractNumId w:val="13"/>
  </w:num>
  <w:num w:numId="38" w16cid:durableId="1804883184">
    <w:abstractNumId w:val="13"/>
  </w:num>
  <w:num w:numId="39" w16cid:durableId="1067072562">
    <w:abstractNumId w:val="15"/>
  </w:num>
  <w:num w:numId="40" w16cid:durableId="1574463980">
    <w:abstractNumId w:val="15"/>
    <w:lvlOverride w:ilvl="0">
      <w:startOverride w:val="1"/>
    </w:lvlOverride>
  </w:num>
  <w:num w:numId="41" w16cid:durableId="1751654166">
    <w:abstractNumId w:val="7"/>
  </w:num>
  <w:num w:numId="42" w16cid:durableId="864058006">
    <w:abstractNumId w:val="1"/>
  </w:num>
  <w:num w:numId="43" w16cid:durableId="1104110376">
    <w:abstractNumId w:val="21"/>
  </w:num>
  <w:num w:numId="44" w16cid:durableId="1155754408">
    <w:abstractNumId w:val="12"/>
  </w:num>
  <w:num w:numId="45" w16cid:durableId="443506028">
    <w:abstractNumId w:val="24"/>
  </w:num>
  <w:num w:numId="46" w16cid:durableId="553126384">
    <w:abstractNumId w:val="31"/>
  </w:num>
  <w:num w:numId="47" w16cid:durableId="65421408">
    <w:abstractNumId w:val="34"/>
  </w:num>
  <w:num w:numId="48" w16cid:durableId="1444108469">
    <w:abstractNumId w:val="29"/>
  </w:num>
  <w:num w:numId="49" w16cid:durableId="9473525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01B"/>
    <w:rsid w:val="0000199F"/>
    <w:rsid w:val="00001BC9"/>
    <w:rsid w:val="000027AC"/>
    <w:rsid w:val="00002A51"/>
    <w:rsid w:val="000101B1"/>
    <w:rsid w:val="00017128"/>
    <w:rsid w:val="0002203D"/>
    <w:rsid w:val="000228E6"/>
    <w:rsid w:val="00027C26"/>
    <w:rsid w:val="0003073F"/>
    <w:rsid w:val="00031F08"/>
    <w:rsid w:val="00031F73"/>
    <w:rsid w:val="000339FE"/>
    <w:rsid w:val="00035B28"/>
    <w:rsid w:val="000404DB"/>
    <w:rsid w:val="0005222B"/>
    <w:rsid w:val="0005228C"/>
    <w:rsid w:val="000524D1"/>
    <w:rsid w:val="0005273C"/>
    <w:rsid w:val="0005301A"/>
    <w:rsid w:val="000601D6"/>
    <w:rsid w:val="00060C8F"/>
    <w:rsid w:val="0006129D"/>
    <w:rsid w:val="000624A1"/>
    <w:rsid w:val="000630DB"/>
    <w:rsid w:val="000630E6"/>
    <w:rsid w:val="000631A3"/>
    <w:rsid w:val="00063456"/>
    <w:rsid w:val="00064B1B"/>
    <w:rsid w:val="00065945"/>
    <w:rsid w:val="00065DFF"/>
    <w:rsid w:val="000674C3"/>
    <w:rsid w:val="000679AC"/>
    <w:rsid w:val="00070692"/>
    <w:rsid w:val="00071446"/>
    <w:rsid w:val="00071E27"/>
    <w:rsid w:val="000729AF"/>
    <w:rsid w:val="0007549A"/>
    <w:rsid w:val="00075D29"/>
    <w:rsid w:val="0007628A"/>
    <w:rsid w:val="00077293"/>
    <w:rsid w:val="00080A89"/>
    <w:rsid w:val="00080DC2"/>
    <w:rsid w:val="00080F28"/>
    <w:rsid w:val="000827BC"/>
    <w:rsid w:val="00084BD1"/>
    <w:rsid w:val="00084D6E"/>
    <w:rsid w:val="0008546B"/>
    <w:rsid w:val="0008602E"/>
    <w:rsid w:val="00090AA5"/>
    <w:rsid w:val="00091291"/>
    <w:rsid w:val="000913A2"/>
    <w:rsid w:val="00091A24"/>
    <w:rsid w:val="00092CDB"/>
    <w:rsid w:val="00094107"/>
    <w:rsid w:val="00094917"/>
    <w:rsid w:val="0009725E"/>
    <w:rsid w:val="00097D6D"/>
    <w:rsid w:val="000A17FF"/>
    <w:rsid w:val="000A375D"/>
    <w:rsid w:val="000A3F7A"/>
    <w:rsid w:val="000A4614"/>
    <w:rsid w:val="000A4D4D"/>
    <w:rsid w:val="000A6758"/>
    <w:rsid w:val="000B1596"/>
    <w:rsid w:val="000B19EE"/>
    <w:rsid w:val="000B5606"/>
    <w:rsid w:val="000B6403"/>
    <w:rsid w:val="000B68A8"/>
    <w:rsid w:val="000C67F3"/>
    <w:rsid w:val="000C694D"/>
    <w:rsid w:val="000C6E1D"/>
    <w:rsid w:val="000D00EC"/>
    <w:rsid w:val="000D10D4"/>
    <w:rsid w:val="000D220B"/>
    <w:rsid w:val="000D315F"/>
    <w:rsid w:val="000D54B6"/>
    <w:rsid w:val="000D5C92"/>
    <w:rsid w:val="000D757A"/>
    <w:rsid w:val="000E0999"/>
    <w:rsid w:val="000E1631"/>
    <w:rsid w:val="000E2567"/>
    <w:rsid w:val="000E2814"/>
    <w:rsid w:val="000E2F88"/>
    <w:rsid w:val="000E5824"/>
    <w:rsid w:val="000E6930"/>
    <w:rsid w:val="000E6B3C"/>
    <w:rsid w:val="000E78F5"/>
    <w:rsid w:val="000F02E1"/>
    <w:rsid w:val="000F1185"/>
    <w:rsid w:val="000F17AC"/>
    <w:rsid w:val="000F2571"/>
    <w:rsid w:val="000F2F8D"/>
    <w:rsid w:val="000F3166"/>
    <w:rsid w:val="000F4CC1"/>
    <w:rsid w:val="000F5A89"/>
    <w:rsid w:val="000F5F8F"/>
    <w:rsid w:val="000F6D7E"/>
    <w:rsid w:val="000F7D1E"/>
    <w:rsid w:val="00101D8B"/>
    <w:rsid w:val="00103365"/>
    <w:rsid w:val="00104FEA"/>
    <w:rsid w:val="00105757"/>
    <w:rsid w:val="00105D71"/>
    <w:rsid w:val="00106389"/>
    <w:rsid w:val="00106AF7"/>
    <w:rsid w:val="00111075"/>
    <w:rsid w:val="00111E2D"/>
    <w:rsid w:val="00111F42"/>
    <w:rsid w:val="00112ED7"/>
    <w:rsid w:val="001147A2"/>
    <w:rsid w:val="00114927"/>
    <w:rsid w:val="00126B19"/>
    <w:rsid w:val="00132B05"/>
    <w:rsid w:val="001335EB"/>
    <w:rsid w:val="001348ED"/>
    <w:rsid w:val="00135E62"/>
    <w:rsid w:val="00135F55"/>
    <w:rsid w:val="00136780"/>
    <w:rsid w:val="00137E12"/>
    <w:rsid w:val="00140CB6"/>
    <w:rsid w:val="00141880"/>
    <w:rsid w:val="001419ED"/>
    <w:rsid w:val="00142274"/>
    <w:rsid w:val="00143EB9"/>
    <w:rsid w:val="00144BCB"/>
    <w:rsid w:val="0014624B"/>
    <w:rsid w:val="00147561"/>
    <w:rsid w:val="0015068C"/>
    <w:rsid w:val="00150885"/>
    <w:rsid w:val="00150DE2"/>
    <w:rsid w:val="00151C2A"/>
    <w:rsid w:val="00152D6E"/>
    <w:rsid w:val="001545A5"/>
    <w:rsid w:val="00155C01"/>
    <w:rsid w:val="001575FA"/>
    <w:rsid w:val="00160CFD"/>
    <w:rsid w:val="00161522"/>
    <w:rsid w:val="0016265F"/>
    <w:rsid w:val="001646EE"/>
    <w:rsid w:val="00164857"/>
    <w:rsid w:val="00165FE9"/>
    <w:rsid w:val="00166225"/>
    <w:rsid w:val="0017029D"/>
    <w:rsid w:val="001703A3"/>
    <w:rsid w:val="0017139F"/>
    <w:rsid w:val="00171928"/>
    <w:rsid w:val="0017248B"/>
    <w:rsid w:val="001729EE"/>
    <w:rsid w:val="00172E34"/>
    <w:rsid w:val="00173C6C"/>
    <w:rsid w:val="00177160"/>
    <w:rsid w:val="00177C71"/>
    <w:rsid w:val="001805F6"/>
    <w:rsid w:val="0018325E"/>
    <w:rsid w:val="00190090"/>
    <w:rsid w:val="00190863"/>
    <w:rsid w:val="00192535"/>
    <w:rsid w:val="001937FC"/>
    <w:rsid w:val="001947EF"/>
    <w:rsid w:val="001961BC"/>
    <w:rsid w:val="00196C0C"/>
    <w:rsid w:val="001A2215"/>
    <w:rsid w:val="001A24EA"/>
    <w:rsid w:val="001A7A15"/>
    <w:rsid w:val="001B0755"/>
    <w:rsid w:val="001B2584"/>
    <w:rsid w:val="001B2C41"/>
    <w:rsid w:val="001B4D9C"/>
    <w:rsid w:val="001B5570"/>
    <w:rsid w:val="001B5D82"/>
    <w:rsid w:val="001B7412"/>
    <w:rsid w:val="001B7910"/>
    <w:rsid w:val="001C041E"/>
    <w:rsid w:val="001C092C"/>
    <w:rsid w:val="001C127B"/>
    <w:rsid w:val="001C23B2"/>
    <w:rsid w:val="001C3859"/>
    <w:rsid w:val="001C3A67"/>
    <w:rsid w:val="001C3F47"/>
    <w:rsid w:val="001C5AED"/>
    <w:rsid w:val="001C5F4D"/>
    <w:rsid w:val="001C7D04"/>
    <w:rsid w:val="001D0215"/>
    <w:rsid w:val="001D0307"/>
    <w:rsid w:val="001D1845"/>
    <w:rsid w:val="001D192C"/>
    <w:rsid w:val="001D1C7A"/>
    <w:rsid w:val="001D5D9C"/>
    <w:rsid w:val="001D6B25"/>
    <w:rsid w:val="001D7CC0"/>
    <w:rsid w:val="001E038C"/>
    <w:rsid w:val="001E1ADA"/>
    <w:rsid w:val="001E3AEE"/>
    <w:rsid w:val="001E571C"/>
    <w:rsid w:val="001E5AE0"/>
    <w:rsid w:val="001F0CD4"/>
    <w:rsid w:val="001F131D"/>
    <w:rsid w:val="001F13AD"/>
    <w:rsid w:val="001F383B"/>
    <w:rsid w:val="001F4EAA"/>
    <w:rsid w:val="001F514B"/>
    <w:rsid w:val="002017AC"/>
    <w:rsid w:val="0020451C"/>
    <w:rsid w:val="00204904"/>
    <w:rsid w:val="00205C7B"/>
    <w:rsid w:val="00210941"/>
    <w:rsid w:val="0021696A"/>
    <w:rsid w:val="00216DC1"/>
    <w:rsid w:val="00221117"/>
    <w:rsid w:val="002211EC"/>
    <w:rsid w:val="002240A5"/>
    <w:rsid w:val="002243A2"/>
    <w:rsid w:val="00227E8A"/>
    <w:rsid w:val="00232725"/>
    <w:rsid w:val="002352BE"/>
    <w:rsid w:val="00236919"/>
    <w:rsid w:val="00240782"/>
    <w:rsid w:val="00241855"/>
    <w:rsid w:val="00243485"/>
    <w:rsid w:val="00243B59"/>
    <w:rsid w:val="00244783"/>
    <w:rsid w:val="00245633"/>
    <w:rsid w:val="00247743"/>
    <w:rsid w:val="00252E83"/>
    <w:rsid w:val="00253196"/>
    <w:rsid w:val="00253D07"/>
    <w:rsid w:val="0025403E"/>
    <w:rsid w:val="002607BE"/>
    <w:rsid w:val="00260AE5"/>
    <w:rsid w:val="00263222"/>
    <w:rsid w:val="00264630"/>
    <w:rsid w:val="00266469"/>
    <w:rsid w:val="00266B4C"/>
    <w:rsid w:val="00270A82"/>
    <w:rsid w:val="00276048"/>
    <w:rsid w:val="002766FD"/>
    <w:rsid w:val="00277361"/>
    <w:rsid w:val="00280547"/>
    <w:rsid w:val="00283C8B"/>
    <w:rsid w:val="0028416B"/>
    <w:rsid w:val="002856E0"/>
    <w:rsid w:val="00287A7F"/>
    <w:rsid w:val="00287C0D"/>
    <w:rsid w:val="0029052F"/>
    <w:rsid w:val="0029226D"/>
    <w:rsid w:val="00292F54"/>
    <w:rsid w:val="0029582C"/>
    <w:rsid w:val="00297DAA"/>
    <w:rsid w:val="002A0C24"/>
    <w:rsid w:val="002A0C8F"/>
    <w:rsid w:val="002A1211"/>
    <w:rsid w:val="002A3104"/>
    <w:rsid w:val="002A38A6"/>
    <w:rsid w:val="002A6F24"/>
    <w:rsid w:val="002B10F1"/>
    <w:rsid w:val="002B150D"/>
    <w:rsid w:val="002B165F"/>
    <w:rsid w:val="002B1A1C"/>
    <w:rsid w:val="002B44D2"/>
    <w:rsid w:val="002B5D74"/>
    <w:rsid w:val="002B641C"/>
    <w:rsid w:val="002B71DF"/>
    <w:rsid w:val="002B7370"/>
    <w:rsid w:val="002B79B1"/>
    <w:rsid w:val="002C0679"/>
    <w:rsid w:val="002C2B03"/>
    <w:rsid w:val="002C3F4B"/>
    <w:rsid w:val="002C4DD9"/>
    <w:rsid w:val="002C678D"/>
    <w:rsid w:val="002C6AB7"/>
    <w:rsid w:val="002E4F65"/>
    <w:rsid w:val="002E5946"/>
    <w:rsid w:val="002E7A0D"/>
    <w:rsid w:val="002F0B21"/>
    <w:rsid w:val="002F0F84"/>
    <w:rsid w:val="002F1FAE"/>
    <w:rsid w:val="002F2640"/>
    <w:rsid w:val="002F29DB"/>
    <w:rsid w:val="002F2BAF"/>
    <w:rsid w:val="002F35DF"/>
    <w:rsid w:val="002F5672"/>
    <w:rsid w:val="002F5F55"/>
    <w:rsid w:val="002F6AC1"/>
    <w:rsid w:val="003007F7"/>
    <w:rsid w:val="00300BD0"/>
    <w:rsid w:val="003011AC"/>
    <w:rsid w:val="0030207C"/>
    <w:rsid w:val="003044BE"/>
    <w:rsid w:val="00307816"/>
    <w:rsid w:val="00310E64"/>
    <w:rsid w:val="0031145F"/>
    <w:rsid w:val="003120B0"/>
    <w:rsid w:val="003123F2"/>
    <w:rsid w:val="003125E7"/>
    <w:rsid w:val="00313E8B"/>
    <w:rsid w:val="0031459F"/>
    <w:rsid w:val="003158F5"/>
    <w:rsid w:val="00321588"/>
    <w:rsid w:val="00322B3E"/>
    <w:rsid w:val="00324AEA"/>
    <w:rsid w:val="00324D4B"/>
    <w:rsid w:val="00325A05"/>
    <w:rsid w:val="00325A0C"/>
    <w:rsid w:val="0032643E"/>
    <w:rsid w:val="003264CF"/>
    <w:rsid w:val="00330463"/>
    <w:rsid w:val="00331AC9"/>
    <w:rsid w:val="003379EF"/>
    <w:rsid w:val="00340E67"/>
    <w:rsid w:val="0034371E"/>
    <w:rsid w:val="003439A9"/>
    <w:rsid w:val="00343E19"/>
    <w:rsid w:val="0034458B"/>
    <w:rsid w:val="00345400"/>
    <w:rsid w:val="00346069"/>
    <w:rsid w:val="003501D2"/>
    <w:rsid w:val="00351DA5"/>
    <w:rsid w:val="00352FE1"/>
    <w:rsid w:val="00354775"/>
    <w:rsid w:val="00356812"/>
    <w:rsid w:val="00356AA3"/>
    <w:rsid w:val="00356B76"/>
    <w:rsid w:val="003578D1"/>
    <w:rsid w:val="00357D11"/>
    <w:rsid w:val="00364414"/>
    <w:rsid w:val="0036548D"/>
    <w:rsid w:val="00365799"/>
    <w:rsid w:val="003659FF"/>
    <w:rsid w:val="00367EEA"/>
    <w:rsid w:val="00367F71"/>
    <w:rsid w:val="0037101C"/>
    <w:rsid w:val="00372A71"/>
    <w:rsid w:val="00372EE0"/>
    <w:rsid w:val="00374990"/>
    <w:rsid w:val="0037503D"/>
    <w:rsid w:val="003752C1"/>
    <w:rsid w:val="0037597B"/>
    <w:rsid w:val="00376331"/>
    <w:rsid w:val="00380834"/>
    <w:rsid w:val="00382207"/>
    <w:rsid w:val="00383C98"/>
    <w:rsid w:val="003856F1"/>
    <w:rsid w:val="00385FD3"/>
    <w:rsid w:val="0038709D"/>
    <w:rsid w:val="003871A5"/>
    <w:rsid w:val="0038753A"/>
    <w:rsid w:val="003900E1"/>
    <w:rsid w:val="00390169"/>
    <w:rsid w:val="00390B2C"/>
    <w:rsid w:val="00391D07"/>
    <w:rsid w:val="003933CB"/>
    <w:rsid w:val="00393F1A"/>
    <w:rsid w:val="003A25E7"/>
    <w:rsid w:val="003A2BCB"/>
    <w:rsid w:val="003A74B9"/>
    <w:rsid w:val="003A7934"/>
    <w:rsid w:val="003B14A4"/>
    <w:rsid w:val="003B1B11"/>
    <w:rsid w:val="003B24CD"/>
    <w:rsid w:val="003B2508"/>
    <w:rsid w:val="003B264F"/>
    <w:rsid w:val="003B3A64"/>
    <w:rsid w:val="003B4AC1"/>
    <w:rsid w:val="003B60E1"/>
    <w:rsid w:val="003B6244"/>
    <w:rsid w:val="003B62BF"/>
    <w:rsid w:val="003B743E"/>
    <w:rsid w:val="003C203B"/>
    <w:rsid w:val="003C5CEB"/>
    <w:rsid w:val="003C71E7"/>
    <w:rsid w:val="003D07C2"/>
    <w:rsid w:val="003D1DA4"/>
    <w:rsid w:val="003D370E"/>
    <w:rsid w:val="003D4397"/>
    <w:rsid w:val="003D48D6"/>
    <w:rsid w:val="003D5D6D"/>
    <w:rsid w:val="003D7186"/>
    <w:rsid w:val="003E39F4"/>
    <w:rsid w:val="003E3FE4"/>
    <w:rsid w:val="003E53A2"/>
    <w:rsid w:val="003E6077"/>
    <w:rsid w:val="003E6852"/>
    <w:rsid w:val="003E6B39"/>
    <w:rsid w:val="00400C67"/>
    <w:rsid w:val="00401EB1"/>
    <w:rsid w:val="004025DD"/>
    <w:rsid w:val="004049A1"/>
    <w:rsid w:val="00410004"/>
    <w:rsid w:val="0041190B"/>
    <w:rsid w:val="00412AB9"/>
    <w:rsid w:val="00412E14"/>
    <w:rsid w:val="00413DE3"/>
    <w:rsid w:val="00415B69"/>
    <w:rsid w:val="00417BB1"/>
    <w:rsid w:val="00417FE3"/>
    <w:rsid w:val="0042018D"/>
    <w:rsid w:val="00420B2B"/>
    <w:rsid w:val="00420DF4"/>
    <w:rsid w:val="00424D4A"/>
    <w:rsid w:val="004266EC"/>
    <w:rsid w:val="00426FDE"/>
    <w:rsid w:val="0042712A"/>
    <w:rsid w:val="00431E70"/>
    <w:rsid w:val="00431F78"/>
    <w:rsid w:val="00432728"/>
    <w:rsid w:val="004349E6"/>
    <w:rsid w:val="00434E50"/>
    <w:rsid w:val="0043632C"/>
    <w:rsid w:val="00436367"/>
    <w:rsid w:val="004364A4"/>
    <w:rsid w:val="00436775"/>
    <w:rsid w:val="004371C6"/>
    <w:rsid w:val="00440C09"/>
    <w:rsid w:val="00440E16"/>
    <w:rsid w:val="0044164D"/>
    <w:rsid w:val="004417CD"/>
    <w:rsid w:val="00444D8C"/>
    <w:rsid w:val="0044658C"/>
    <w:rsid w:val="00447AE2"/>
    <w:rsid w:val="00447CCF"/>
    <w:rsid w:val="0045175F"/>
    <w:rsid w:val="004523F4"/>
    <w:rsid w:val="0045336E"/>
    <w:rsid w:val="004543AB"/>
    <w:rsid w:val="00455C57"/>
    <w:rsid w:val="00456798"/>
    <w:rsid w:val="00457377"/>
    <w:rsid w:val="004574FA"/>
    <w:rsid w:val="00460BB1"/>
    <w:rsid w:val="00461CE6"/>
    <w:rsid w:val="004658A0"/>
    <w:rsid w:val="00466E61"/>
    <w:rsid w:val="00470AA6"/>
    <w:rsid w:val="004715D0"/>
    <w:rsid w:val="00472937"/>
    <w:rsid w:val="004748C8"/>
    <w:rsid w:val="00474933"/>
    <w:rsid w:val="00475681"/>
    <w:rsid w:val="0047669C"/>
    <w:rsid w:val="00477C8E"/>
    <w:rsid w:val="00481D85"/>
    <w:rsid w:val="0048220F"/>
    <w:rsid w:val="0048440F"/>
    <w:rsid w:val="0048490F"/>
    <w:rsid w:val="004855C4"/>
    <w:rsid w:val="00485C83"/>
    <w:rsid w:val="0048641D"/>
    <w:rsid w:val="00487F25"/>
    <w:rsid w:val="004903E6"/>
    <w:rsid w:val="004919D7"/>
    <w:rsid w:val="00492264"/>
    <w:rsid w:val="00492442"/>
    <w:rsid w:val="004924B7"/>
    <w:rsid w:val="004954BB"/>
    <w:rsid w:val="00496296"/>
    <w:rsid w:val="004967A1"/>
    <w:rsid w:val="004973A3"/>
    <w:rsid w:val="004A2303"/>
    <w:rsid w:val="004A23DD"/>
    <w:rsid w:val="004B17DD"/>
    <w:rsid w:val="004B1ADF"/>
    <w:rsid w:val="004B2815"/>
    <w:rsid w:val="004B3069"/>
    <w:rsid w:val="004B38DF"/>
    <w:rsid w:val="004B4834"/>
    <w:rsid w:val="004B6891"/>
    <w:rsid w:val="004C1835"/>
    <w:rsid w:val="004C25DB"/>
    <w:rsid w:val="004C3549"/>
    <w:rsid w:val="004C50AC"/>
    <w:rsid w:val="004C5E66"/>
    <w:rsid w:val="004C70F3"/>
    <w:rsid w:val="004D00B2"/>
    <w:rsid w:val="004D378F"/>
    <w:rsid w:val="004D3A61"/>
    <w:rsid w:val="004D4D85"/>
    <w:rsid w:val="004D5D38"/>
    <w:rsid w:val="004D7A86"/>
    <w:rsid w:val="004E257D"/>
    <w:rsid w:val="004E2AB3"/>
    <w:rsid w:val="004E2E1C"/>
    <w:rsid w:val="004E4DE3"/>
    <w:rsid w:val="004E5074"/>
    <w:rsid w:val="004E69FC"/>
    <w:rsid w:val="004F2681"/>
    <w:rsid w:val="004F2D4C"/>
    <w:rsid w:val="004F3E1C"/>
    <w:rsid w:val="004F4DF3"/>
    <w:rsid w:val="004F5460"/>
    <w:rsid w:val="00500895"/>
    <w:rsid w:val="00501303"/>
    <w:rsid w:val="00501D7E"/>
    <w:rsid w:val="0050242C"/>
    <w:rsid w:val="00514D2C"/>
    <w:rsid w:val="005172F6"/>
    <w:rsid w:val="00520AE1"/>
    <w:rsid w:val="005210B7"/>
    <w:rsid w:val="00522F54"/>
    <w:rsid w:val="00523D37"/>
    <w:rsid w:val="005313ED"/>
    <w:rsid w:val="00534961"/>
    <w:rsid w:val="0053642E"/>
    <w:rsid w:val="0053680E"/>
    <w:rsid w:val="00537314"/>
    <w:rsid w:val="00542E60"/>
    <w:rsid w:val="00543FFD"/>
    <w:rsid w:val="00545C28"/>
    <w:rsid w:val="0054726D"/>
    <w:rsid w:val="00553412"/>
    <w:rsid w:val="00553F87"/>
    <w:rsid w:val="00553FAB"/>
    <w:rsid w:val="00554623"/>
    <w:rsid w:val="00557FA0"/>
    <w:rsid w:val="00561159"/>
    <w:rsid w:val="005613BD"/>
    <w:rsid w:val="00561AD9"/>
    <w:rsid w:val="00563F20"/>
    <w:rsid w:val="005708AF"/>
    <w:rsid w:val="00570B99"/>
    <w:rsid w:val="00571000"/>
    <w:rsid w:val="00572389"/>
    <w:rsid w:val="00572437"/>
    <w:rsid w:val="00574A31"/>
    <w:rsid w:val="005807F7"/>
    <w:rsid w:val="00580C9D"/>
    <w:rsid w:val="0058113F"/>
    <w:rsid w:val="005820B9"/>
    <w:rsid w:val="00583799"/>
    <w:rsid w:val="00583CBE"/>
    <w:rsid w:val="00583F09"/>
    <w:rsid w:val="00584955"/>
    <w:rsid w:val="00585292"/>
    <w:rsid w:val="00585760"/>
    <w:rsid w:val="00586E8F"/>
    <w:rsid w:val="00590539"/>
    <w:rsid w:val="0059082F"/>
    <w:rsid w:val="00590F0C"/>
    <w:rsid w:val="00590F5C"/>
    <w:rsid w:val="00591B9B"/>
    <w:rsid w:val="00592ADA"/>
    <w:rsid w:val="00594883"/>
    <w:rsid w:val="00594AF7"/>
    <w:rsid w:val="0059744C"/>
    <w:rsid w:val="005A03AF"/>
    <w:rsid w:val="005A03CA"/>
    <w:rsid w:val="005A234A"/>
    <w:rsid w:val="005A2F84"/>
    <w:rsid w:val="005A3C78"/>
    <w:rsid w:val="005A6AF7"/>
    <w:rsid w:val="005B4438"/>
    <w:rsid w:val="005B582D"/>
    <w:rsid w:val="005B7562"/>
    <w:rsid w:val="005C0AFB"/>
    <w:rsid w:val="005C1C26"/>
    <w:rsid w:val="005C29D4"/>
    <w:rsid w:val="005C3C68"/>
    <w:rsid w:val="005C59FD"/>
    <w:rsid w:val="005C6184"/>
    <w:rsid w:val="005C6280"/>
    <w:rsid w:val="005C773A"/>
    <w:rsid w:val="005D0A5A"/>
    <w:rsid w:val="005D0F88"/>
    <w:rsid w:val="005D121A"/>
    <w:rsid w:val="005D3C08"/>
    <w:rsid w:val="005D419A"/>
    <w:rsid w:val="005D4A92"/>
    <w:rsid w:val="005D623F"/>
    <w:rsid w:val="005D79C5"/>
    <w:rsid w:val="005E00DD"/>
    <w:rsid w:val="005E065C"/>
    <w:rsid w:val="005E419A"/>
    <w:rsid w:val="005E4E37"/>
    <w:rsid w:val="005E51DC"/>
    <w:rsid w:val="005E62E6"/>
    <w:rsid w:val="005E6D2E"/>
    <w:rsid w:val="005F0AE4"/>
    <w:rsid w:val="005F285E"/>
    <w:rsid w:val="005F5D14"/>
    <w:rsid w:val="005F7072"/>
    <w:rsid w:val="006011A6"/>
    <w:rsid w:val="0060235B"/>
    <w:rsid w:val="006047B9"/>
    <w:rsid w:val="0060562F"/>
    <w:rsid w:val="0060599B"/>
    <w:rsid w:val="0060648B"/>
    <w:rsid w:val="0060689A"/>
    <w:rsid w:val="006072E0"/>
    <w:rsid w:val="0061110B"/>
    <w:rsid w:val="006132BE"/>
    <w:rsid w:val="00614123"/>
    <w:rsid w:val="00617C80"/>
    <w:rsid w:val="006206CE"/>
    <w:rsid w:val="00620DA4"/>
    <w:rsid w:val="00620E81"/>
    <w:rsid w:val="006216A0"/>
    <w:rsid w:val="00623ADF"/>
    <w:rsid w:val="006241B3"/>
    <w:rsid w:val="00625D9E"/>
    <w:rsid w:val="0062600D"/>
    <w:rsid w:val="006262AB"/>
    <w:rsid w:val="00627DC4"/>
    <w:rsid w:val="006300FA"/>
    <w:rsid w:val="00635FE0"/>
    <w:rsid w:val="0063672D"/>
    <w:rsid w:val="006407DA"/>
    <w:rsid w:val="00641E9F"/>
    <w:rsid w:val="006424C9"/>
    <w:rsid w:val="00644B06"/>
    <w:rsid w:val="00645CC6"/>
    <w:rsid w:val="00646134"/>
    <w:rsid w:val="00650295"/>
    <w:rsid w:val="00653F98"/>
    <w:rsid w:val="0065639C"/>
    <w:rsid w:val="006568AD"/>
    <w:rsid w:val="00656A9B"/>
    <w:rsid w:val="00656F24"/>
    <w:rsid w:val="006620CD"/>
    <w:rsid w:val="00663403"/>
    <w:rsid w:val="0066386B"/>
    <w:rsid w:val="00663A70"/>
    <w:rsid w:val="00664E95"/>
    <w:rsid w:val="00667EF7"/>
    <w:rsid w:val="00670DE8"/>
    <w:rsid w:val="006718F4"/>
    <w:rsid w:val="00674982"/>
    <w:rsid w:val="00674F51"/>
    <w:rsid w:val="00675885"/>
    <w:rsid w:val="00675A9E"/>
    <w:rsid w:val="00675B96"/>
    <w:rsid w:val="00675CEB"/>
    <w:rsid w:val="00677A61"/>
    <w:rsid w:val="00677F1F"/>
    <w:rsid w:val="00682085"/>
    <w:rsid w:val="0068452A"/>
    <w:rsid w:val="0068492F"/>
    <w:rsid w:val="00685B6A"/>
    <w:rsid w:val="0068604C"/>
    <w:rsid w:val="0069127B"/>
    <w:rsid w:val="00691D87"/>
    <w:rsid w:val="006922A0"/>
    <w:rsid w:val="00692CAB"/>
    <w:rsid w:val="00693AD4"/>
    <w:rsid w:val="006971EE"/>
    <w:rsid w:val="006A2394"/>
    <w:rsid w:val="006A3100"/>
    <w:rsid w:val="006A3F4E"/>
    <w:rsid w:val="006A4598"/>
    <w:rsid w:val="006A53AF"/>
    <w:rsid w:val="006A6358"/>
    <w:rsid w:val="006A6879"/>
    <w:rsid w:val="006A7AEE"/>
    <w:rsid w:val="006B06B8"/>
    <w:rsid w:val="006B102E"/>
    <w:rsid w:val="006B14EA"/>
    <w:rsid w:val="006B194C"/>
    <w:rsid w:val="006B2EC8"/>
    <w:rsid w:val="006B3C1C"/>
    <w:rsid w:val="006C2645"/>
    <w:rsid w:val="006C3466"/>
    <w:rsid w:val="006C3A52"/>
    <w:rsid w:val="006C42BC"/>
    <w:rsid w:val="006C4451"/>
    <w:rsid w:val="006C5E87"/>
    <w:rsid w:val="006C65A0"/>
    <w:rsid w:val="006D50F7"/>
    <w:rsid w:val="006D5AE0"/>
    <w:rsid w:val="006D5D7C"/>
    <w:rsid w:val="006D73FA"/>
    <w:rsid w:val="006D77ED"/>
    <w:rsid w:val="006E169B"/>
    <w:rsid w:val="006E296E"/>
    <w:rsid w:val="006E486F"/>
    <w:rsid w:val="006E4C03"/>
    <w:rsid w:val="006E5B09"/>
    <w:rsid w:val="006E5D1C"/>
    <w:rsid w:val="006F29E8"/>
    <w:rsid w:val="006F3CD2"/>
    <w:rsid w:val="006F49BA"/>
    <w:rsid w:val="006F4E04"/>
    <w:rsid w:val="00700234"/>
    <w:rsid w:val="0070032A"/>
    <w:rsid w:val="007006FF"/>
    <w:rsid w:val="007009AE"/>
    <w:rsid w:val="0070236A"/>
    <w:rsid w:val="00704E93"/>
    <w:rsid w:val="00706609"/>
    <w:rsid w:val="00707E76"/>
    <w:rsid w:val="0071008E"/>
    <w:rsid w:val="00710699"/>
    <w:rsid w:val="00710812"/>
    <w:rsid w:val="00712541"/>
    <w:rsid w:val="007129BE"/>
    <w:rsid w:val="00716D14"/>
    <w:rsid w:val="00717AAF"/>
    <w:rsid w:val="0072033F"/>
    <w:rsid w:val="00720BE6"/>
    <w:rsid w:val="00723133"/>
    <w:rsid w:val="007232EE"/>
    <w:rsid w:val="00723D70"/>
    <w:rsid w:val="00724C6B"/>
    <w:rsid w:val="007256C1"/>
    <w:rsid w:val="007259A8"/>
    <w:rsid w:val="0073131A"/>
    <w:rsid w:val="00731D2F"/>
    <w:rsid w:val="00733F40"/>
    <w:rsid w:val="00734D34"/>
    <w:rsid w:val="00735057"/>
    <w:rsid w:val="00743A53"/>
    <w:rsid w:val="00744E22"/>
    <w:rsid w:val="00745B72"/>
    <w:rsid w:val="007505CE"/>
    <w:rsid w:val="00750D11"/>
    <w:rsid w:val="00750E1D"/>
    <w:rsid w:val="0075401B"/>
    <w:rsid w:val="0075438D"/>
    <w:rsid w:val="0075571C"/>
    <w:rsid w:val="00760A35"/>
    <w:rsid w:val="00761F9B"/>
    <w:rsid w:val="007654C3"/>
    <w:rsid w:val="007716E7"/>
    <w:rsid w:val="00772288"/>
    <w:rsid w:val="00772C60"/>
    <w:rsid w:val="007732F3"/>
    <w:rsid w:val="00773778"/>
    <w:rsid w:val="00773902"/>
    <w:rsid w:val="00773AD3"/>
    <w:rsid w:val="007744B3"/>
    <w:rsid w:val="00775C31"/>
    <w:rsid w:val="00775D86"/>
    <w:rsid w:val="00775DA6"/>
    <w:rsid w:val="00775EF4"/>
    <w:rsid w:val="007779EE"/>
    <w:rsid w:val="00777D1B"/>
    <w:rsid w:val="007801C5"/>
    <w:rsid w:val="007809B3"/>
    <w:rsid w:val="00781810"/>
    <w:rsid w:val="00782C8F"/>
    <w:rsid w:val="0078429D"/>
    <w:rsid w:val="00784339"/>
    <w:rsid w:val="007846FF"/>
    <w:rsid w:val="0078527D"/>
    <w:rsid w:val="00786290"/>
    <w:rsid w:val="007904EF"/>
    <w:rsid w:val="00792E6B"/>
    <w:rsid w:val="007958CA"/>
    <w:rsid w:val="007A0D5E"/>
    <w:rsid w:val="007A2D94"/>
    <w:rsid w:val="007A3A36"/>
    <w:rsid w:val="007A5724"/>
    <w:rsid w:val="007A6081"/>
    <w:rsid w:val="007A6B45"/>
    <w:rsid w:val="007A7AE2"/>
    <w:rsid w:val="007B143A"/>
    <w:rsid w:val="007B20E8"/>
    <w:rsid w:val="007B2B0B"/>
    <w:rsid w:val="007B332C"/>
    <w:rsid w:val="007B44ED"/>
    <w:rsid w:val="007B4EBC"/>
    <w:rsid w:val="007B63B4"/>
    <w:rsid w:val="007B647B"/>
    <w:rsid w:val="007B6F02"/>
    <w:rsid w:val="007C09B1"/>
    <w:rsid w:val="007C1984"/>
    <w:rsid w:val="007C43C0"/>
    <w:rsid w:val="007C4406"/>
    <w:rsid w:val="007C5C44"/>
    <w:rsid w:val="007C6E11"/>
    <w:rsid w:val="007C7394"/>
    <w:rsid w:val="007D0348"/>
    <w:rsid w:val="007D0D41"/>
    <w:rsid w:val="007D5197"/>
    <w:rsid w:val="007D5622"/>
    <w:rsid w:val="007D75F8"/>
    <w:rsid w:val="007D7BA9"/>
    <w:rsid w:val="007E18C1"/>
    <w:rsid w:val="007E38A0"/>
    <w:rsid w:val="007E3900"/>
    <w:rsid w:val="007E43C4"/>
    <w:rsid w:val="007E54EF"/>
    <w:rsid w:val="007E56EC"/>
    <w:rsid w:val="007E6450"/>
    <w:rsid w:val="007E75D4"/>
    <w:rsid w:val="007E7EF4"/>
    <w:rsid w:val="007F030A"/>
    <w:rsid w:val="007F48EC"/>
    <w:rsid w:val="007F55B6"/>
    <w:rsid w:val="007F5678"/>
    <w:rsid w:val="007F6A1C"/>
    <w:rsid w:val="007F6EAC"/>
    <w:rsid w:val="007F76BB"/>
    <w:rsid w:val="008010F6"/>
    <w:rsid w:val="008011DE"/>
    <w:rsid w:val="00801512"/>
    <w:rsid w:val="0080391C"/>
    <w:rsid w:val="0080628D"/>
    <w:rsid w:val="00806E0D"/>
    <w:rsid w:val="00810854"/>
    <w:rsid w:val="00810F29"/>
    <w:rsid w:val="00810F78"/>
    <w:rsid w:val="00811BAB"/>
    <w:rsid w:val="00812005"/>
    <w:rsid w:val="008232B5"/>
    <w:rsid w:val="008235C2"/>
    <w:rsid w:val="00823B80"/>
    <w:rsid w:val="00824D32"/>
    <w:rsid w:val="00824EC1"/>
    <w:rsid w:val="00825D76"/>
    <w:rsid w:val="0082674B"/>
    <w:rsid w:val="0082710F"/>
    <w:rsid w:val="0083493D"/>
    <w:rsid w:val="008356E4"/>
    <w:rsid w:val="00836404"/>
    <w:rsid w:val="00836885"/>
    <w:rsid w:val="00836B3A"/>
    <w:rsid w:val="0083706C"/>
    <w:rsid w:val="00841795"/>
    <w:rsid w:val="0084366A"/>
    <w:rsid w:val="00843768"/>
    <w:rsid w:val="00844079"/>
    <w:rsid w:val="00844235"/>
    <w:rsid w:val="0084477B"/>
    <w:rsid w:val="00844C60"/>
    <w:rsid w:val="00845504"/>
    <w:rsid w:val="008525AD"/>
    <w:rsid w:val="00853ABF"/>
    <w:rsid w:val="00855C9C"/>
    <w:rsid w:val="0085651A"/>
    <w:rsid w:val="00857CAB"/>
    <w:rsid w:val="00860956"/>
    <w:rsid w:val="00860B7B"/>
    <w:rsid w:val="00860BAE"/>
    <w:rsid w:val="00861E81"/>
    <w:rsid w:val="00862394"/>
    <w:rsid w:val="00866432"/>
    <w:rsid w:val="00867D51"/>
    <w:rsid w:val="008720AB"/>
    <w:rsid w:val="0087384A"/>
    <w:rsid w:val="00877CAE"/>
    <w:rsid w:val="00877D68"/>
    <w:rsid w:val="00880A03"/>
    <w:rsid w:val="00881E6C"/>
    <w:rsid w:val="008825EC"/>
    <w:rsid w:val="00883D37"/>
    <w:rsid w:val="00890ED1"/>
    <w:rsid w:val="0089239D"/>
    <w:rsid w:val="00892970"/>
    <w:rsid w:val="0089535F"/>
    <w:rsid w:val="00895676"/>
    <w:rsid w:val="00896324"/>
    <w:rsid w:val="0089653F"/>
    <w:rsid w:val="00896802"/>
    <w:rsid w:val="008A0019"/>
    <w:rsid w:val="008A0E41"/>
    <w:rsid w:val="008A44F7"/>
    <w:rsid w:val="008A5071"/>
    <w:rsid w:val="008A5208"/>
    <w:rsid w:val="008B0608"/>
    <w:rsid w:val="008B0895"/>
    <w:rsid w:val="008B37CC"/>
    <w:rsid w:val="008B5F7A"/>
    <w:rsid w:val="008B5FEB"/>
    <w:rsid w:val="008B606A"/>
    <w:rsid w:val="008B6680"/>
    <w:rsid w:val="008B7A20"/>
    <w:rsid w:val="008C1893"/>
    <w:rsid w:val="008C18AB"/>
    <w:rsid w:val="008C1B7A"/>
    <w:rsid w:val="008C2A16"/>
    <w:rsid w:val="008C468D"/>
    <w:rsid w:val="008C5789"/>
    <w:rsid w:val="008C79CD"/>
    <w:rsid w:val="008D0587"/>
    <w:rsid w:val="008D1AEF"/>
    <w:rsid w:val="008D1BE4"/>
    <w:rsid w:val="008D1E42"/>
    <w:rsid w:val="008D2B55"/>
    <w:rsid w:val="008D2D29"/>
    <w:rsid w:val="008D41FE"/>
    <w:rsid w:val="008D42F0"/>
    <w:rsid w:val="008D5102"/>
    <w:rsid w:val="008D70B3"/>
    <w:rsid w:val="008D7933"/>
    <w:rsid w:val="008E0577"/>
    <w:rsid w:val="008E2F46"/>
    <w:rsid w:val="008E3689"/>
    <w:rsid w:val="008E3926"/>
    <w:rsid w:val="008E4991"/>
    <w:rsid w:val="008E6ABC"/>
    <w:rsid w:val="008E7635"/>
    <w:rsid w:val="008F1FE9"/>
    <w:rsid w:val="008F4D8F"/>
    <w:rsid w:val="008F6E05"/>
    <w:rsid w:val="008F71A5"/>
    <w:rsid w:val="0090213F"/>
    <w:rsid w:val="00902612"/>
    <w:rsid w:val="009056FC"/>
    <w:rsid w:val="00906E2C"/>
    <w:rsid w:val="00911428"/>
    <w:rsid w:val="00912F20"/>
    <w:rsid w:val="00913236"/>
    <w:rsid w:val="00915AB5"/>
    <w:rsid w:val="00916DD2"/>
    <w:rsid w:val="00921930"/>
    <w:rsid w:val="00922C2C"/>
    <w:rsid w:val="00923AC9"/>
    <w:rsid w:val="009260EF"/>
    <w:rsid w:val="0092756B"/>
    <w:rsid w:val="00931082"/>
    <w:rsid w:val="00932DC9"/>
    <w:rsid w:val="009363F4"/>
    <w:rsid w:val="0094152D"/>
    <w:rsid w:val="00942276"/>
    <w:rsid w:val="00942FAF"/>
    <w:rsid w:val="00943A7C"/>
    <w:rsid w:val="00943F07"/>
    <w:rsid w:val="009444BA"/>
    <w:rsid w:val="00944E8B"/>
    <w:rsid w:val="009453BF"/>
    <w:rsid w:val="00945E1C"/>
    <w:rsid w:val="0095076C"/>
    <w:rsid w:val="00951C27"/>
    <w:rsid w:val="0095504E"/>
    <w:rsid w:val="00955866"/>
    <w:rsid w:val="00957626"/>
    <w:rsid w:val="009600DC"/>
    <w:rsid w:val="009614EF"/>
    <w:rsid w:val="00961B12"/>
    <w:rsid w:val="0096320C"/>
    <w:rsid w:val="009634A0"/>
    <w:rsid w:val="00963FAE"/>
    <w:rsid w:val="0096709D"/>
    <w:rsid w:val="00967616"/>
    <w:rsid w:val="0097061F"/>
    <w:rsid w:val="0097325B"/>
    <w:rsid w:val="0097594D"/>
    <w:rsid w:val="00980A8F"/>
    <w:rsid w:val="00981507"/>
    <w:rsid w:val="00981750"/>
    <w:rsid w:val="009846DE"/>
    <w:rsid w:val="00986B61"/>
    <w:rsid w:val="00986D59"/>
    <w:rsid w:val="009873A3"/>
    <w:rsid w:val="009903C9"/>
    <w:rsid w:val="009907DD"/>
    <w:rsid w:val="0099271B"/>
    <w:rsid w:val="00992B76"/>
    <w:rsid w:val="00993CD9"/>
    <w:rsid w:val="00994E37"/>
    <w:rsid w:val="00996026"/>
    <w:rsid w:val="00997126"/>
    <w:rsid w:val="009973F0"/>
    <w:rsid w:val="009A0B7B"/>
    <w:rsid w:val="009A1435"/>
    <w:rsid w:val="009A26D5"/>
    <w:rsid w:val="009A2713"/>
    <w:rsid w:val="009A4022"/>
    <w:rsid w:val="009A4E2B"/>
    <w:rsid w:val="009B21BF"/>
    <w:rsid w:val="009B226E"/>
    <w:rsid w:val="009B236B"/>
    <w:rsid w:val="009B3FAF"/>
    <w:rsid w:val="009B45FA"/>
    <w:rsid w:val="009B530C"/>
    <w:rsid w:val="009B6097"/>
    <w:rsid w:val="009C19E2"/>
    <w:rsid w:val="009C4EE6"/>
    <w:rsid w:val="009C647C"/>
    <w:rsid w:val="009D0FE0"/>
    <w:rsid w:val="009D3AC2"/>
    <w:rsid w:val="009D4018"/>
    <w:rsid w:val="009D6593"/>
    <w:rsid w:val="009D6738"/>
    <w:rsid w:val="009E0262"/>
    <w:rsid w:val="009E16C6"/>
    <w:rsid w:val="009E25B1"/>
    <w:rsid w:val="009E38BE"/>
    <w:rsid w:val="009E3E06"/>
    <w:rsid w:val="009E4DB7"/>
    <w:rsid w:val="009E643F"/>
    <w:rsid w:val="009F0335"/>
    <w:rsid w:val="009F09FF"/>
    <w:rsid w:val="009F152F"/>
    <w:rsid w:val="009F2069"/>
    <w:rsid w:val="009F33F6"/>
    <w:rsid w:val="009F3709"/>
    <w:rsid w:val="009F4E59"/>
    <w:rsid w:val="009F56AB"/>
    <w:rsid w:val="009F635C"/>
    <w:rsid w:val="009F6E59"/>
    <w:rsid w:val="009F77EC"/>
    <w:rsid w:val="00A00179"/>
    <w:rsid w:val="00A012CE"/>
    <w:rsid w:val="00A019A2"/>
    <w:rsid w:val="00A05A31"/>
    <w:rsid w:val="00A06233"/>
    <w:rsid w:val="00A06A14"/>
    <w:rsid w:val="00A11549"/>
    <w:rsid w:val="00A12BDD"/>
    <w:rsid w:val="00A16ACB"/>
    <w:rsid w:val="00A20C67"/>
    <w:rsid w:val="00A21835"/>
    <w:rsid w:val="00A26670"/>
    <w:rsid w:val="00A26835"/>
    <w:rsid w:val="00A30F71"/>
    <w:rsid w:val="00A33E79"/>
    <w:rsid w:val="00A34D60"/>
    <w:rsid w:val="00A357D8"/>
    <w:rsid w:val="00A3731C"/>
    <w:rsid w:val="00A41C0C"/>
    <w:rsid w:val="00A42F2B"/>
    <w:rsid w:val="00A435F0"/>
    <w:rsid w:val="00A43B01"/>
    <w:rsid w:val="00A451B2"/>
    <w:rsid w:val="00A45B89"/>
    <w:rsid w:val="00A45DED"/>
    <w:rsid w:val="00A45EBC"/>
    <w:rsid w:val="00A45FF0"/>
    <w:rsid w:val="00A460E0"/>
    <w:rsid w:val="00A47761"/>
    <w:rsid w:val="00A50BA2"/>
    <w:rsid w:val="00A530A5"/>
    <w:rsid w:val="00A537A2"/>
    <w:rsid w:val="00A5476B"/>
    <w:rsid w:val="00A5546A"/>
    <w:rsid w:val="00A605C4"/>
    <w:rsid w:val="00A608B8"/>
    <w:rsid w:val="00A61377"/>
    <w:rsid w:val="00A61581"/>
    <w:rsid w:val="00A61DBD"/>
    <w:rsid w:val="00A7013E"/>
    <w:rsid w:val="00A72576"/>
    <w:rsid w:val="00A7594E"/>
    <w:rsid w:val="00A834AF"/>
    <w:rsid w:val="00A85A45"/>
    <w:rsid w:val="00A86618"/>
    <w:rsid w:val="00A87098"/>
    <w:rsid w:val="00A90631"/>
    <w:rsid w:val="00A91477"/>
    <w:rsid w:val="00A923C5"/>
    <w:rsid w:val="00A94067"/>
    <w:rsid w:val="00A944EF"/>
    <w:rsid w:val="00A97D3A"/>
    <w:rsid w:val="00A97DD4"/>
    <w:rsid w:val="00AA0149"/>
    <w:rsid w:val="00AA3068"/>
    <w:rsid w:val="00AA6233"/>
    <w:rsid w:val="00AA6509"/>
    <w:rsid w:val="00AA66A8"/>
    <w:rsid w:val="00AA6A12"/>
    <w:rsid w:val="00AB034C"/>
    <w:rsid w:val="00AB65D5"/>
    <w:rsid w:val="00AB706B"/>
    <w:rsid w:val="00AB7B1C"/>
    <w:rsid w:val="00AC25A3"/>
    <w:rsid w:val="00AC39B3"/>
    <w:rsid w:val="00AC4D9B"/>
    <w:rsid w:val="00AC5682"/>
    <w:rsid w:val="00AC57FD"/>
    <w:rsid w:val="00AD063A"/>
    <w:rsid w:val="00AD130E"/>
    <w:rsid w:val="00AD28E5"/>
    <w:rsid w:val="00AD42C1"/>
    <w:rsid w:val="00AD5224"/>
    <w:rsid w:val="00AD52FF"/>
    <w:rsid w:val="00AE3E2C"/>
    <w:rsid w:val="00AE4C6D"/>
    <w:rsid w:val="00AE6F16"/>
    <w:rsid w:val="00AF1E39"/>
    <w:rsid w:val="00AF204F"/>
    <w:rsid w:val="00B0191D"/>
    <w:rsid w:val="00B038DA"/>
    <w:rsid w:val="00B045AB"/>
    <w:rsid w:val="00B04954"/>
    <w:rsid w:val="00B0580F"/>
    <w:rsid w:val="00B0620B"/>
    <w:rsid w:val="00B13092"/>
    <w:rsid w:val="00B132F8"/>
    <w:rsid w:val="00B13601"/>
    <w:rsid w:val="00B15435"/>
    <w:rsid w:val="00B17028"/>
    <w:rsid w:val="00B1764D"/>
    <w:rsid w:val="00B17739"/>
    <w:rsid w:val="00B20683"/>
    <w:rsid w:val="00B23D78"/>
    <w:rsid w:val="00B2602F"/>
    <w:rsid w:val="00B276FC"/>
    <w:rsid w:val="00B3231C"/>
    <w:rsid w:val="00B33477"/>
    <w:rsid w:val="00B3521F"/>
    <w:rsid w:val="00B37461"/>
    <w:rsid w:val="00B37E3A"/>
    <w:rsid w:val="00B41A0C"/>
    <w:rsid w:val="00B42DCB"/>
    <w:rsid w:val="00B44A75"/>
    <w:rsid w:val="00B44FE1"/>
    <w:rsid w:val="00B47835"/>
    <w:rsid w:val="00B50828"/>
    <w:rsid w:val="00B51277"/>
    <w:rsid w:val="00B51F0D"/>
    <w:rsid w:val="00B52447"/>
    <w:rsid w:val="00B53297"/>
    <w:rsid w:val="00B553B2"/>
    <w:rsid w:val="00B566F0"/>
    <w:rsid w:val="00B56C39"/>
    <w:rsid w:val="00B57A10"/>
    <w:rsid w:val="00B57C40"/>
    <w:rsid w:val="00B60B0D"/>
    <w:rsid w:val="00B60EDB"/>
    <w:rsid w:val="00B6373B"/>
    <w:rsid w:val="00B640C5"/>
    <w:rsid w:val="00B65919"/>
    <w:rsid w:val="00B66365"/>
    <w:rsid w:val="00B750D2"/>
    <w:rsid w:val="00B75655"/>
    <w:rsid w:val="00B77DFC"/>
    <w:rsid w:val="00B77E02"/>
    <w:rsid w:val="00B77F77"/>
    <w:rsid w:val="00B82DC4"/>
    <w:rsid w:val="00B8427A"/>
    <w:rsid w:val="00B85C52"/>
    <w:rsid w:val="00B85E93"/>
    <w:rsid w:val="00B90ED6"/>
    <w:rsid w:val="00B91691"/>
    <w:rsid w:val="00BA0B5B"/>
    <w:rsid w:val="00BA0C6A"/>
    <w:rsid w:val="00BA1567"/>
    <w:rsid w:val="00BA2653"/>
    <w:rsid w:val="00BA273D"/>
    <w:rsid w:val="00BA2F93"/>
    <w:rsid w:val="00BA38CD"/>
    <w:rsid w:val="00BA5660"/>
    <w:rsid w:val="00BA6D98"/>
    <w:rsid w:val="00BB18E2"/>
    <w:rsid w:val="00BB2E5D"/>
    <w:rsid w:val="00BB3DF4"/>
    <w:rsid w:val="00BB4239"/>
    <w:rsid w:val="00BB51C2"/>
    <w:rsid w:val="00BB539C"/>
    <w:rsid w:val="00BC07F4"/>
    <w:rsid w:val="00BC1594"/>
    <w:rsid w:val="00BC3AE4"/>
    <w:rsid w:val="00BC4329"/>
    <w:rsid w:val="00BC6764"/>
    <w:rsid w:val="00BC7C34"/>
    <w:rsid w:val="00BD336E"/>
    <w:rsid w:val="00BD37CE"/>
    <w:rsid w:val="00BD3D53"/>
    <w:rsid w:val="00BD4F9E"/>
    <w:rsid w:val="00BD6286"/>
    <w:rsid w:val="00BD7CC9"/>
    <w:rsid w:val="00BE0226"/>
    <w:rsid w:val="00BE0BFD"/>
    <w:rsid w:val="00BE1CDF"/>
    <w:rsid w:val="00BE250B"/>
    <w:rsid w:val="00BE6282"/>
    <w:rsid w:val="00BF0FC1"/>
    <w:rsid w:val="00BF3812"/>
    <w:rsid w:val="00BF54CE"/>
    <w:rsid w:val="00BF641F"/>
    <w:rsid w:val="00C0137E"/>
    <w:rsid w:val="00C0231E"/>
    <w:rsid w:val="00C037E8"/>
    <w:rsid w:val="00C078C5"/>
    <w:rsid w:val="00C114D1"/>
    <w:rsid w:val="00C149BD"/>
    <w:rsid w:val="00C1522F"/>
    <w:rsid w:val="00C226A7"/>
    <w:rsid w:val="00C236D2"/>
    <w:rsid w:val="00C2576A"/>
    <w:rsid w:val="00C25971"/>
    <w:rsid w:val="00C25B0F"/>
    <w:rsid w:val="00C26C1D"/>
    <w:rsid w:val="00C26D74"/>
    <w:rsid w:val="00C276A9"/>
    <w:rsid w:val="00C30F61"/>
    <w:rsid w:val="00C3469C"/>
    <w:rsid w:val="00C35E7C"/>
    <w:rsid w:val="00C40BD7"/>
    <w:rsid w:val="00C41E49"/>
    <w:rsid w:val="00C43111"/>
    <w:rsid w:val="00C43EDA"/>
    <w:rsid w:val="00C47722"/>
    <w:rsid w:val="00C50513"/>
    <w:rsid w:val="00C50D5F"/>
    <w:rsid w:val="00C51A09"/>
    <w:rsid w:val="00C533F6"/>
    <w:rsid w:val="00C534E6"/>
    <w:rsid w:val="00C53EEF"/>
    <w:rsid w:val="00C53F18"/>
    <w:rsid w:val="00C5592A"/>
    <w:rsid w:val="00C5724C"/>
    <w:rsid w:val="00C60642"/>
    <w:rsid w:val="00C61087"/>
    <w:rsid w:val="00C615FC"/>
    <w:rsid w:val="00C61B47"/>
    <w:rsid w:val="00C624D9"/>
    <w:rsid w:val="00C625F6"/>
    <w:rsid w:val="00C62C6D"/>
    <w:rsid w:val="00C6398C"/>
    <w:rsid w:val="00C655EB"/>
    <w:rsid w:val="00C6589C"/>
    <w:rsid w:val="00C719C0"/>
    <w:rsid w:val="00C72729"/>
    <w:rsid w:val="00C74980"/>
    <w:rsid w:val="00C74DA9"/>
    <w:rsid w:val="00C7644C"/>
    <w:rsid w:val="00C7727F"/>
    <w:rsid w:val="00C77E2F"/>
    <w:rsid w:val="00C81966"/>
    <w:rsid w:val="00C84E4B"/>
    <w:rsid w:val="00C872F4"/>
    <w:rsid w:val="00C87CA3"/>
    <w:rsid w:val="00C90D92"/>
    <w:rsid w:val="00C91BE4"/>
    <w:rsid w:val="00C93BA0"/>
    <w:rsid w:val="00C95023"/>
    <w:rsid w:val="00C95DAC"/>
    <w:rsid w:val="00CA1402"/>
    <w:rsid w:val="00CA244B"/>
    <w:rsid w:val="00CA31E2"/>
    <w:rsid w:val="00CA32CA"/>
    <w:rsid w:val="00CA424A"/>
    <w:rsid w:val="00CA452C"/>
    <w:rsid w:val="00CA6730"/>
    <w:rsid w:val="00CA683A"/>
    <w:rsid w:val="00CB1CCC"/>
    <w:rsid w:val="00CB210D"/>
    <w:rsid w:val="00CB655E"/>
    <w:rsid w:val="00CB6A09"/>
    <w:rsid w:val="00CB7190"/>
    <w:rsid w:val="00CC1141"/>
    <w:rsid w:val="00CC129C"/>
    <w:rsid w:val="00CC1BE2"/>
    <w:rsid w:val="00CC5745"/>
    <w:rsid w:val="00CC68F5"/>
    <w:rsid w:val="00CC761F"/>
    <w:rsid w:val="00CC7BC6"/>
    <w:rsid w:val="00CD01E8"/>
    <w:rsid w:val="00CD16FD"/>
    <w:rsid w:val="00CD206D"/>
    <w:rsid w:val="00CD340D"/>
    <w:rsid w:val="00CD43CC"/>
    <w:rsid w:val="00CD4E15"/>
    <w:rsid w:val="00CD58BE"/>
    <w:rsid w:val="00CE33C1"/>
    <w:rsid w:val="00CE45DB"/>
    <w:rsid w:val="00CE4656"/>
    <w:rsid w:val="00CE65A9"/>
    <w:rsid w:val="00CE6A0F"/>
    <w:rsid w:val="00CE76FF"/>
    <w:rsid w:val="00CF1D94"/>
    <w:rsid w:val="00CF219C"/>
    <w:rsid w:val="00CF2783"/>
    <w:rsid w:val="00CF36A6"/>
    <w:rsid w:val="00CF3FA3"/>
    <w:rsid w:val="00CF5BC4"/>
    <w:rsid w:val="00CF70AA"/>
    <w:rsid w:val="00D00E61"/>
    <w:rsid w:val="00D0368B"/>
    <w:rsid w:val="00D03DBF"/>
    <w:rsid w:val="00D0551C"/>
    <w:rsid w:val="00D0728C"/>
    <w:rsid w:val="00D07921"/>
    <w:rsid w:val="00D144C2"/>
    <w:rsid w:val="00D1451F"/>
    <w:rsid w:val="00D14A18"/>
    <w:rsid w:val="00D22DBF"/>
    <w:rsid w:val="00D2338F"/>
    <w:rsid w:val="00D30775"/>
    <w:rsid w:val="00D3084C"/>
    <w:rsid w:val="00D30CF6"/>
    <w:rsid w:val="00D319D2"/>
    <w:rsid w:val="00D3263B"/>
    <w:rsid w:val="00D33B10"/>
    <w:rsid w:val="00D33E1A"/>
    <w:rsid w:val="00D341CC"/>
    <w:rsid w:val="00D376C1"/>
    <w:rsid w:val="00D435B8"/>
    <w:rsid w:val="00D45257"/>
    <w:rsid w:val="00D45803"/>
    <w:rsid w:val="00D459E5"/>
    <w:rsid w:val="00D470B9"/>
    <w:rsid w:val="00D47FC0"/>
    <w:rsid w:val="00D50D53"/>
    <w:rsid w:val="00D52E05"/>
    <w:rsid w:val="00D53B73"/>
    <w:rsid w:val="00D54C2F"/>
    <w:rsid w:val="00D55AE8"/>
    <w:rsid w:val="00D561AA"/>
    <w:rsid w:val="00D56645"/>
    <w:rsid w:val="00D57078"/>
    <w:rsid w:val="00D62C4E"/>
    <w:rsid w:val="00D648F0"/>
    <w:rsid w:val="00D67DE5"/>
    <w:rsid w:val="00D7134F"/>
    <w:rsid w:val="00D71A2B"/>
    <w:rsid w:val="00D742E8"/>
    <w:rsid w:val="00D74B35"/>
    <w:rsid w:val="00D74CE6"/>
    <w:rsid w:val="00D7606A"/>
    <w:rsid w:val="00D84633"/>
    <w:rsid w:val="00D84C15"/>
    <w:rsid w:val="00D84D68"/>
    <w:rsid w:val="00D84EEE"/>
    <w:rsid w:val="00D85AA9"/>
    <w:rsid w:val="00D922E4"/>
    <w:rsid w:val="00D93E3C"/>
    <w:rsid w:val="00D958C0"/>
    <w:rsid w:val="00DA0485"/>
    <w:rsid w:val="00DA065C"/>
    <w:rsid w:val="00DA1338"/>
    <w:rsid w:val="00DA1AE7"/>
    <w:rsid w:val="00DA26ED"/>
    <w:rsid w:val="00DA2976"/>
    <w:rsid w:val="00DA47BA"/>
    <w:rsid w:val="00DA59B9"/>
    <w:rsid w:val="00DA64E0"/>
    <w:rsid w:val="00DA6E54"/>
    <w:rsid w:val="00DB6406"/>
    <w:rsid w:val="00DB7A79"/>
    <w:rsid w:val="00DC20C1"/>
    <w:rsid w:val="00DC31B8"/>
    <w:rsid w:val="00DC3BD4"/>
    <w:rsid w:val="00DC511F"/>
    <w:rsid w:val="00DC51B6"/>
    <w:rsid w:val="00DC6FE1"/>
    <w:rsid w:val="00DC748E"/>
    <w:rsid w:val="00DD0C64"/>
    <w:rsid w:val="00DD1B06"/>
    <w:rsid w:val="00DD29B8"/>
    <w:rsid w:val="00DD2D79"/>
    <w:rsid w:val="00DD31D2"/>
    <w:rsid w:val="00DD487A"/>
    <w:rsid w:val="00DD4888"/>
    <w:rsid w:val="00DD78FE"/>
    <w:rsid w:val="00DE063E"/>
    <w:rsid w:val="00DE123F"/>
    <w:rsid w:val="00DE221F"/>
    <w:rsid w:val="00DE4C5A"/>
    <w:rsid w:val="00DE585B"/>
    <w:rsid w:val="00DF03C4"/>
    <w:rsid w:val="00DF0ED5"/>
    <w:rsid w:val="00DF1FFF"/>
    <w:rsid w:val="00DF2568"/>
    <w:rsid w:val="00DF4F0A"/>
    <w:rsid w:val="00DF56EF"/>
    <w:rsid w:val="00DF62B2"/>
    <w:rsid w:val="00DF76E4"/>
    <w:rsid w:val="00E011B4"/>
    <w:rsid w:val="00E01470"/>
    <w:rsid w:val="00E02439"/>
    <w:rsid w:val="00E02498"/>
    <w:rsid w:val="00E02672"/>
    <w:rsid w:val="00E06613"/>
    <w:rsid w:val="00E107FD"/>
    <w:rsid w:val="00E11DAF"/>
    <w:rsid w:val="00E13065"/>
    <w:rsid w:val="00E13576"/>
    <w:rsid w:val="00E13FEE"/>
    <w:rsid w:val="00E146B4"/>
    <w:rsid w:val="00E14E10"/>
    <w:rsid w:val="00E17DE2"/>
    <w:rsid w:val="00E24702"/>
    <w:rsid w:val="00E26095"/>
    <w:rsid w:val="00E278B1"/>
    <w:rsid w:val="00E30E1F"/>
    <w:rsid w:val="00E32C8F"/>
    <w:rsid w:val="00E33053"/>
    <w:rsid w:val="00E33621"/>
    <w:rsid w:val="00E3428F"/>
    <w:rsid w:val="00E42134"/>
    <w:rsid w:val="00E42941"/>
    <w:rsid w:val="00E4391B"/>
    <w:rsid w:val="00E43C46"/>
    <w:rsid w:val="00E44D5B"/>
    <w:rsid w:val="00E452D6"/>
    <w:rsid w:val="00E46198"/>
    <w:rsid w:val="00E461E4"/>
    <w:rsid w:val="00E50FE6"/>
    <w:rsid w:val="00E547D6"/>
    <w:rsid w:val="00E565E4"/>
    <w:rsid w:val="00E5720C"/>
    <w:rsid w:val="00E572C8"/>
    <w:rsid w:val="00E574B1"/>
    <w:rsid w:val="00E67317"/>
    <w:rsid w:val="00E67770"/>
    <w:rsid w:val="00E70078"/>
    <w:rsid w:val="00E71D26"/>
    <w:rsid w:val="00E72EF0"/>
    <w:rsid w:val="00E7310A"/>
    <w:rsid w:val="00E73729"/>
    <w:rsid w:val="00E812D1"/>
    <w:rsid w:val="00E82200"/>
    <w:rsid w:val="00E8349A"/>
    <w:rsid w:val="00E8595E"/>
    <w:rsid w:val="00E859FC"/>
    <w:rsid w:val="00E9441D"/>
    <w:rsid w:val="00E95E02"/>
    <w:rsid w:val="00EA26D6"/>
    <w:rsid w:val="00EA460E"/>
    <w:rsid w:val="00EA5837"/>
    <w:rsid w:val="00EA679F"/>
    <w:rsid w:val="00EA78BF"/>
    <w:rsid w:val="00EA7D57"/>
    <w:rsid w:val="00EB0D6D"/>
    <w:rsid w:val="00EB1BF9"/>
    <w:rsid w:val="00EB2CFB"/>
    <w:rsid w:val="00EB317E"/>
    <w:rsid w:val="00EB4253"/>
    <w:rsid w:val="00EB4F1D"/>
    <w:rsid w:val="00EC018F"/>
    <w:rsid w:val="00EC02DC"/>
    <w:rsid w:val="00EC049D"/>
    <w:rsid w:val="00EC0DD8"/>
    <w:rsid w:val="00EC1E6D"/>
    <w:rsid w:val="00EC254E"/>
    <w:rsid w:val="00EC3A5B"/>
    <w:rsid w:val="00EC5B6E"/>
    <w:rsid w:val="00EC74EC"/>
    <w:rsid w:val="00ED003E"/>
    <w:rsid w:val="00ED14A0"/>
    <w:rsid w:val="00ED159D"/>
    <w:rsid w:val="00ED1799"/>
    <w:rsid w:val="00ED512A"/>
    <w:rsid w:val="00ED727B"/>
    <w:rsid w:val="00ED761F"/>
    <w:rsid w:val="00EE0549"/>
    <w:rsid w:val="00EE169A"/>
    <w:rsid w:val="00EE781C"/>
    <w:rsid w:val="00EE7BF7"/>
    <w:rsid w:val="00EF127C"/>
    <w:rsid w:val="00EF4955"/>
    <w:rsid w:val="00EF5112"/>
    <w:rsid w:val="00EF5BD3"/>
    <w:rsid w:val="00EF64A1"/>
    <w:rsid w:val="00EF78D6"/>
    <w:rsid w:val="00F02065"/>
    <w:rsid w:val="00F03401"/>
    <w:rsid w:val="00F04202"/>
    <w:rsid w:val="00F06491"/>
    <w:rsid w:val="00F06DCC"/>
    <w:rsid w:val="00F100C5"/>
    <w:rsid w:val="00F10F97"/>
    <w:rsid w:val="00F126D8"/>
    <w:rsid w:val="00F13AD0"/>
    <w:rsid w:val="00F13EAB"/>
    <w:rsid w:val="00F14942"/>
    <w:rsid w:val="00F15565"/>
    <w:rsid w:val="00F15B22"/>
    <w:rsid w:val="00F20E6E"/>
    <w:rsid w:val="00F21D8C"/>
    <w:rsid w:val="00F22141"/>
    <w:rsid w:val="00F26D67"/>
    <w:rsid w:val="00F27494"/>
    <w:rsid w:val="00F274AB"/>
    <w:rsid w:val="00F27BFE"/>
    <w:rsid w:val="00F30097"/>
    <w:rsid w:val="00F3091D"/>
    <w:rsid w:val="00F32470"/>
    <w:rsid w:val="00F3268C"/>
    <w:rsid w:val="00F32CAA"/>
    <w:rsid w:val="00F35B31"/>
    <w:rsid w:val="00F35D53"/>
    <w:rsid w:val="00F37619"/>
    <w:rsid w:val="00F37D81"/>
    <w:rsid w:val="00F37FAC"/>
    <w:rsid w:val="00F40D79"/>
    <w:rsid w:val="00F4384C"/>
    <w:rsid w:val="00F440E5"/>
    <w:rsid w:val="00F46545"/>
    <w:rsid w:val="00F50B86"/>
    <w:rsid w:val="00F515FC"/>
    <w:rsid w:val="00F53743"/>
    <w:rsid w:val="00F56014"/>
    <w:rsid w:val="00F56CDC"/>
    <w:rsid w:val="00F60ED8"/>
    <w:rsid w:val="00F67538"/>
    <w:rsid w:val="00F70AE2"/>
    <w:rsid w:val="00F7268B"/>
    <w:rsid w:val="00F7295D"/>
    <w:rsid w:val="00F73FCB"/>
    <w:rsid w:val="00F7450F"/>
    <w:rsid w:val="00F757FD"/>
    <w:rsid w:val="00F76765"/>
    <w:rsid w:val="00F77115"/>
    <w:rsid w:val="00F80BFF"/>
    <w:rsid w:val="00F826D3"/>
    <w:rsid w:val="00F84505"/>
    <w:rsid w:val="00F8672A"/>
    <w:rsid w:val="00F91295"/>
    <w:rsid w:val="00F91B59"/>
    <w:rsid w:val="00F962D3"/>
    <w:rsid w:val="00FA16D2"/>
    <w:rsid w:val="00FA1F40"/>
    <w:rsid w:val="00FA4ECC"/>
    <w:rsid w:val="00FA67D0"/>
    <w:rsid w:val="00FA7189"/>
    <w:rsid w:val="00FA7B7F"/>
    <w:rsid w:val="00FB22AF"/>
    <w:rsid w:val="00FB4C27"/>
    <w:rsid w:val="00FB5A2B"/>
    <w:rsid w:val="00FB61E5"/>
    <w:rsid w:val="00FB62CD"/>
    <w:rsid w:val="00FC1604"/>
    <w:rsid w:val="00FC271A"/>
    <w:rsid w:val="00FC3FD5"/>
    <w:rsid w:val="00FC5007"/>
    <w:rsid w:val="00FC5898"/>
    <w:rsid w:val="00FC5B76"/>
    <w:rsid w:val="00FC6AE8"/>
    <w:rsid w:val="00FC6DE4"/>
    <w:rsid w:val="00FC6FF0"/>
    <w:rsid w:val="00FC736B"/>
    <w:rsid w:val="00FD0D2B"/>
    <w:rsid w:val="00FD251C"/>
    <w:rsid w:val="00FD4364"/>
    <w:rsid w:val="00FD523A"/>
    <w:rsid w:val="00FD52BF"/>
    <w:rsid w:val="00FD5493"/>
    <w:rsid w:val="00FE0286"/>
    <w:rsid w:val="00FE45D0"/>
    <w:rsid w:val="00FE5B39"/>
    <w:rsid w:val="00FF0A50"/>
    <w:rsid w:val="00FF556B"/>
    <w:rsid w:val="00FF5B06"/>
    <w:rsid w:val="00FF6F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uiPriority w:val="34"/>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styleId="Znakapoznpodarou">
    <w:name w:val="footnote reference"/>
    <w:semiHidden/>
    <w:rsid w:val="00BA6D98"/>
    <w:rPr>
      <w:vertAlign w:val="superscript"/>
    </w:rPr>
  </w:style>
  <w:style w:type="paragraph" w:customStyle="1" w:styleId="slovna">
    <w:name w:val="Číslování_a"/>
    <w:aliases w:val="b,c"/>
    <w:basedOn w:val="Normln"/>
    <w:qFormat/>
    <w:rsid w:val="00BA6D98"/>
    <w:pPr>
      <w:numPr>
        <w:numId w:val="39"/>
      </w:numPr>
      <w:tabs>
        <w:tab w:val="left" w:pos="426"/>
      </w:tabs>
      <w:spacing w:before="0" w:after="60"/>
    </w:pPr>
    <w:rPr>
      <w:rFonts w:ascii="Arial" w:eastAsia="Times New Roman" w:hAnsi="Arial" w:cs="Arial"/>
      <w:szCs w:val="24"/>
      <w:lang w:eastAsia="cs-CZ"/>
    </w:rPr>
  </w:style>
  <w:style w:type="character" w:customStyle="1" w:styleId="OdstavecseseznamemChar">
    <w:name w:val="Odstavec se seznamem Char"/>
    <w:basedOn w:val="Standardnpsmoodstavce"/>
    <w:link w:val="Odstavecseseznamem"/>
    <w:rsid w:val="00CD01E8"/>
    <w:rPr>
      <w:sz w:val="20"/>
      <w:szCs w:val="20"/>
    </w:rPr>
  </w:style>
  <w:style w:type="character" w:customStyle="1" w:styleId="normaltextrun">
    <w:name w:val="normaltextrun"/>
    <w:basedOn w:val="Standardnpsmoodstavce"/>
    <w:rsid w:val="00E01470"/>
  </w:style>
  <w:style w:type="character" w:styleId="Nevyeenzmnka">
    <w:name w:val="Unresolved Mention"/>
    <w:basedOn w:val="Standardnpsmoodstavce"/>
    <w:uiPriority w:val="99"/>
    <w:semiHidden/>
    <w:unhideWhenUsed/>
    <w:rsid w:val="00F2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 w:id="1677879160">
      <w:bodyDiv w:val="1"/>
      <w:marLeft w:val="0"/>
      <w:marRight w:val="0"/>
      <w:marTop w:val="0"/>
      <w:marBottom w:val="0"/>
      <w:divBdr>
        <w:top w:val="none" w:sz="0" w:space="0" w:color="auto"/>
        <w:left w:val="none" w:sz="0" w:space="0" w:color="auto"/>
        <w:bottom w:val="none" w:sz="0" w:space="0" w:color="auto"/>
        <w:right w:val="none" w:sz="0" w:space="0" w:color="auto"/>
      </w:divBdr>
      <w:divsChild>
        <w:div w:id="11302893">
          <w:marLeft w:val="0"/>
          <w:marRight w:val="0"/>
          <w:marTop w:val="0"/>
          <w:marBottom w:val="0"/>
          <w:divBdr>
            <w:top w:val="none" w:sz="0" w:space="0" w:color="auto"/>
            <w:left w:val="none" w:sz="0" w:space="0" w:color="auto"/>
            <w:bottom w:val="none" w:sz="0" w:space="0" w:color="auto"/>
            <w:right w:val="none" w:sz="0" w:space="0" w:color="auto"/>
          </w:divBdr>
          <w:divsChild>
            <w:div w:id="1855412110">
              <w:marLeft w:val="0"/>
              <w:marRight w:val="0"/>
              <w:marTop w:val="0"/>
              <w:marBottom w:val="0"/>
              <w:divBdr>
                <w:top w:val="none" w:sz="0" w:space="0" w:color="auto"/>
                <w:left w:val="none" w:sz="0" w:space="0" w:color="auto"/>
                <w:bottom w:val="none" w:sz="0" w:space="0" w:color="auto"/>
                <w:right w:val="none" w:sz="0" w:space="0" w:color="auto"/>
              </w:divBdr>
              <w:divsChild>
                <w:div w:id="19273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2270">
      <w:bodyDiv w:val="1"/>
      <w:marLeft w:val="0"/>
      <w:marRight w:val="0"/>
      <w:marTop w:val="0"/>
      <w:marBottom w:val="0"/>
      <w:divBdr>
        <w:top w:val="none" w:sz="0" w:space="0" w:color="auto"/>
        <w:left w:val="none" w:sz="0" w:space="0" w:color="auto"/>
        <w:bottom w:val="none" w:sz="0" w:space="0" w:color="auto"/>
        <w:right w:val="none" w:sz="0" w:space="0" w:color="auto"/>
      </w:divBdr>
    </w:div>
    <w:div w:id="206112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27A2D"/>
    <w:rsid w:val="00034050"/>
    <w:rsid w:val="00047ED5"/>
    <w:rsid w:val="00057343"/>
    <w:rsid w:val="00057762"/>
    <w:rsid w:val="00063594"/>
    <w:rsid w:val="00096EFF"/>
    <w:rsid w:val="00097469"/>
    <w:rsid w:val="000A021E"/>
    <w:rsid w:val="000A3E9E"/>
    <w:rsid w:val="000B4B58"/>
    <w:rsid w:val="000F08EB"/>
    <w:rsid w:val="001051BA"/>
    <w:rsid w:val="00107673"/>
    <w:rsid w:val="001329A4"/>
    <w:rsid w:val="00137E12"/>
    <w:rsid w:val="00146288"/>
    <w:rsid w:val="00157BFE"/>
    <w:rsid w:val="00157CF1"/>
    <w:rsid w:val="00172640"/>
    <w:rsid w:val="001A07AE"/>
    <w:rsid w:val="001A5D3E"/>
    <w:rsid w:val="001B2584"/>
    <w:rsid w:val="001B4A93"/>
    <w:rsid w:val="001C02F7"/>
    <w:rsid w:val="001D1840"/>
    <w:rsid w:val="001E175F"/>
    <w:rsid w:val="001E6913"/>
    <w:rsid w:val="001F0FAD"/>
    <w:rsid w:val="00216DC1"/>
    <w:rsid w:val="00233C88"/>
    <w:rsid w:val="00241B7A"/>
    <w:rsid w:val="002563B1"/>
    <w:rsid w:val="00264A17"/>
    <w:rsid w:val="00280BBE"/>
    <w:rsid w:val="002856E0"/>
    <w:rsid w:val="0029475B"/>
    <w:rsid w:val="00296C4D"/>
    <w:rsid w:val="002D017B"/>
    <w:rsid w:val="002E0CEB"/>
    <w:rsid w:val="002F121C"/>
    <w:rsid w:val="003008CD"/>
    <w:rsid w:val="00387A22"/>
    <w:rsid w:val="003A2BCB"/>
    <w:rsid w:val="003A3425"/>
    <w:rsid w:val="003A4710"/>
    <w:rsid w:val="00401EB1"/>
    <w:rsid w:val="00440440"/>
    <w:rsid w:val="00450AE6"/>
    <w:rsid w:val="0045175A"/>
    <w:rsid w:val="004715D0"/>
    <w:rsid w:val="00472DCD"/>
    <w:rsid w:val="004949F2"/>
    <w:rsid w:val="004D3AC1"/>
    <w:rsid w:val="004E3D5D"/>
    <w:rsid w:val="004F2DA8"/>
    <w:rsid w:val="00532706"/>
    <w:rsid w:val="005464B1"/>
    <w:rsid w:val="005708EB"/>
    <w:rsid w:val="00572D11"/>
    <w:rsid w:val="00573BA8"/>
    <w:rsid w:val="005833BD"/>
    <w:rsid w:val="00583CBE"/>
    <w:rsid w:val="00584F58"/>
    <w:rsid w:val="005A68A3"/>
    <w:rsid w:val="005D623F"/>
    <w:rsid w:val="005F18E8"/>
    <w:rsid w:val="005F659D"/>
    <w:rsid w:val="00600617"/>
    <w:rsid w:val="00607A81"/>
    <w:rsid w:val="00627DC4"/>
    <w:rsid w:val="0063325C"/>
    <w:rsid w:val="00647014"/>
    <w:rsid w:val="00664B50"/>
    <w:rsid w:val="006940B8"/>
    <w:rsid w:val="006A7283"/>
    <w:rsid w:val="006B277F"/>
    <w:rsid w:val="006B4768"/>
    <w:rsid w:val="006F5F33"/>
    <w:rsid w:val="007033A4"/>
    <w:rsid w:val="00716EF8"/>
    <w:rsid w:val="00741814"/>
    <w:rsid w:val="00741C2F"/>
    <w:rsid w:val="007476BE"/>
    <w:rsid w:val="007505CE"/>
    <w:rsid w:val="00757F92"/>
    <w:rsid w:val="00782471"/>
    <w:rsid w:val="007A0B71"/>
    <w:rsid w:val="007A5724"/>
    <w:rsid w:val="007A7AE2"/>
    <w:rsid w:val="007B0351"/>
    <w:rsid w:val="007B2A2D"/>
    <w:rsid w:val="007C3C38"/>
    <w:rsid w:val="007D239E"/>
    <w:rsid w:val="007D2E0E"/>
    <w:rsid w:val="00810854"/>
    <w:rsid w:val="008347ED"/>
    <w:rsid w:val="008422C5"/>
    <w:rsid w:val="00844410"/>
    <w:rsid w:val="00852E6E"/>
    <w:rsid w:val="00857847"/>
    <w:rsid w:val="00873BA4"/>
    <w:rsid w:val="008772C5"/>
    <w:rsid w:val="00896802"/>
    <w:rsid w:val="008A3C63"/>
    <w:rsid w:val="008A561B"/>
    <w:rsid w:val="008F67DA"/>
    <w:rsid w:val="008F6E05"/>
    <w:rsid w:val="0090136D"/>
    <w:rsid w:val="009105C1"/>
    <w:rsid w:val="0096320C"/>
    <w:rsid w:val="00973BDF"/>
    <w:rsid w:val="009855EA"/>
    <w:rsid w:val="009A3D65"/>
    <w:rsid w:val="009A4B77"/>
    <w:rsid w:val="009C1B6F"/>
    <w:rsid w:val="009C3945"/>
    <w:rsid w:val="009C4FEB"/>
    <w:rsid w:val="009D1B10"/>
    <w:rsid w:val="009F14B8"/>
    <w:rsid w:val="009F1684"/>
    <w:rsid w:val="009F3709"/>
    <w:rsid w:val="00A05B7F"/>
    <w:rsid w:val="00A3234E"/>
    <w:rsid w:val="00A357D8"/>
    <w:rsid w:val="00A366AC"/>
    <w:rsid w:val="00A83927"/>
    <w:rsid w:val="00AA4E0A"/>
    <w:rsid w:val="00AC415E"/>
    <w:rsid w:val="00AC7707"/>
    <w:rsid w:val="00AF388B"/>
    <w:rsid w:val="00B06551"/>
    <w:rsid w:val="00B41B81"/>
    <w:rsid w:val="00B53297"/>
    <w:rsid w:val="00B60279"/>
    <w:rsid w:val="00BC0B83"/>
    <w:rsid w:val="00BF0F21"/>
    <w:rsid w:val="00C12E39"/>
    <w:rsid w:val="00C27828"/>
    <w:rsid w:val="00C47247"/>
    <w:rsid w:val="00C64590"/>
    <w:rsid w:val="00C75A90"/>
    <w:rsid w:val="00CB094E"/>
    <w:rsid w:val="00CB6A29"/>
    <w:rsid w:val="00CD68E4"/>
    <w:rsid w:val="00CE461D"/>
    <w:rsid w:val="00D3524C"/>
    <w:rsid w:val="00D42BF7"/>
    <w:rsid w:val="00D473B8"/>
    <w:rsid w:val="00D641A1"/>
    <w:rsid w:val="00D745E9"/>
    <w:rsid w:val="00DA5447"/>
    <w:rsid w:val="00DA5C2B"/>
    <w:rsid w:val="00DD55F7"/>
    <w:rsid w:val="00DF098A"/>
    <w:rsid w:val="00E00560"/>
    <w:rsid w:val="00E013E7"/>
    <w:rsid w:val="00E04AAA"/>
    <w:rsid w:val="00E06613"/>
    <w:rsid w:val="00E13CC2"/>
    <w:rsid w:val="00E45E85"/>
    <w:rsid w:val="00E572C8"/>
    <w:rsid w:val="00E739BE"/>
    <w:rsid w:val="00E812D1"/>
    <w:rsid w:val="00EB33CA"/>
    <w:rsid w:val="00EC3A8C"/>
    <w:rsid w:val="00EE2AC9"/>
    <w:rsid w:val="00F0120B"/>
    <w:rsid w:val="00F24F58"/>
    <w:rsid w:val="00F31C94"/>
    <w:rsid w:val="00F4790E"/>
    <w:rsid w:val="00F57827"/>
    <w:rsid w:val="00F70E23"/>
    <w:rsid w:val="00F826D3"/>
    <w:rsid w:val="00F959A0"/>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9867</Words>
  <Characters>58221</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Smlouva o dílo č. [●]</vt:lpstr>
    </vt:vector>
  </TitlesOfParts>
  <Company/>
  <LinksUpToDate>false</LinksUpToDate>
  <CharactersWithSpaces>67953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dc:title>
  <dc:subject/>
  <dc:creator>Mgr. Ing. Petr Fejfárek | FFK Legal</dc:creator>
  <cp:keywords/>
  <dc:description/>
  <cp:lastModifiedBy>Blovska Jitka</cp:lastModifiedBy>
  <cp:revision>3</cp:revision>
  <cp:lastPrinted>2025-06-11T13:47:00Z</cp:lastPrinted>
  <dcterms:created xsi:type="dcterms:W3CDTF">2025-06-11T12:07:00Z</dcterms:created>
  <dcterms:modified xsi:type="dcterms:W3CDTF">2025-06-11T13:50:00Z</dcterms:modified>
</cp:coreProperties>
</file>