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46" w:rsidRDefault="000617EB" w:rsidP="00B30180">
      <w:pPr>
        <w:pStyle w:val="Podtitul"/>
        <w:jc w:val="left"/>
        <w:rPr>
          <w:rFonts w:ascii="Arial" w:hAnsi="Arial" w:cs="Arial"/>
          <w:b/>
          <w:sz w:val="22"/>
        </w:rPr>
      </w:pPr>
      <w:r>
        <w:rPr>
          <w:rFonts w:cs="Arial"/>
          <w:b/>
          <w:bCs/>
          <w:caps/>
          <w:noProof/>
          <w:sz w:val="32"/>
          <w:szCs w:val="32"/>
        </w:rPr>
        <w:drawing>
          <wp:anchor distT="0" distB="0" distL="114935" distR="114935" simplePos="0" relativeHeight="251658240" behindDoc="1" locked="0" layoutInCell="1" allowOverlap="1" wp14:anchorId="31561F8F" wp14:editId="50056E8A">
            <wp:simplePos x="0" y="0"/>
            <wp:positionH relativeFrom="column">
              <wp:posOffset>93980</wp:posOffset>
            </wp:positionH>
            <wp:positionV relativeFrom="paragraph">
              <wp:posOffset>0</wp:posOffset>
            </wp:positionV>
            <wp:extent cx="2047240" cy="650240"/>
            <wp:effectExtent l="0" t="0" r="0" b="0"/>
            <wp:wrapTight wrapText="bothSides">
              <wp:wrapPolygon edited="0">
                <wp:start x="0" y="0"/>
                <wp:lineTo x="0" y="20883"/>
                <wp:lineTo x="21305" y="20883"/>
                <wp:lineTo x="2130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240" cy="650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617EB" w:rsidRDefault="000617EB" w:rsidP="000617EB">
      <w:pPr>
        <w:pStyle w:val="sted"/>
        <w:rPr>
          <w:rFonts w:ascii="Arial" w:hAnsi="Arial"/>
          <w:b/>
          <w:bCs/>
          <w:sz w:val="30"/>
          <w:szCs w:val="30"/>
        </w:rPr>
      </w:pPr>
      <w:r>
        <w:rPr>
          <w:rFonts w:ascii="Arial" w:hAnsi="Arial"/>
          <w:b/>
          <w:bCs/>
          <w:sz w:val="30"/>
          <w:szCs w:val="30"/>
        </w:rPr>
        <w:t xml:space="preserve">   Podkrušnohorská 1720</w:t>
      </w:r>
    </w:p>
    <w:p w:rsidR="000617EB" w:rsidRDefault="000617EB" w:rsidP="000617EB">
      <w:pPr>
        <w:pStyle w:val="sted"/>
        <w:jc w:val="left"/>
        <w:rPr>
          <w:u w:val="single"/>
        </w:rPr>
      </w:pPr>
      <w:r>
        <w:rPr>
          <w:rFonts w:ascii="Arial" w:hAnsi="Arial"/>
          <w:b/>
          <w:bCs/>
          <w:sz w:val="30"/>
          <w:szCs w:val="30"/>
        </w:rPr>
        <w:tab/>
      </w:r>
      <w:r>
        <w:rPr>
          <w:rFonts w:ascii="Arial" w:hAnsi="Arial"/>
          <w:b/>
          <w:bCs/>
          <w:sz w:val="30"/>
          <w:szCs w:val="30"/>
        </w:rPr>
        <w:tab/>
      </w:r>
      <w:r>
        <w:rPr>
          <w:rFonts w:ascii="Arial" w:hAnsi="Arial"/>
          <w:b/>
          <w:bCs/>
          <w:sz w:val="30"/>
          <w:szCs w:val="30"/>
        </w:rPr>
        <w:tab/>
      </w:r>
      <w:r>
        <w:rPr>
          <w:b/>
          <w:bCs/>
          <w:sz w:val="30"/>
          <w:szCs w:val="30"/>
        </w:rPr>
        <w:t>436 01 Litvíno</w:t>
      </w:r>
      <w:r>
        <w:rPr>
          <w:b/>
          <w:bCs/>
          <w:sz w:val="26"/>
          <w:szCs w:val="26"/>
        </w:rPr>
        <w:t>v</w:t>
      </w:r>
    </w:p>
    <w:p w:rsidR="00A94D46" w:rsidRPr="000617EB" w:rsidRDefault="00A94D46" w:rsidP="000617EB">
      <w:pPr>
        <w:pBdr>
          <w:bottom w:val="single" w:sz="4" w:space="1" w:color="auto"/>
        </w:pBdr>
        <w:jc w:val="center"/>
        <w:rPr>
          <w:rFonts w:cs="Arial"/>
          <w:b/>
          <w:bCs/>
          <w:caps/>
        </w:rPr>
      </w:pPr>
    </w:p>
    <w:p w:rsidR="000617EB" w:rsidRPr="000617EB" w:rsidRDefault="000617EB" w:rsidP="000617EB">
      <w:pPr>
        <w:pBdr>
          <w:bottom w:val="single" w:sz="4" w:space="1" w:color="auto"/>
        </w:pBdr>
        <w:jc w:val="center"/>
        <w:rPr>
          <w:rFonts w:cs="Arial"/>
          <w:b/>
          <w:bCs/>
          <w:caps/>
          <w:sz w:val="16"/>
          <w:szCs w:val="16"/>
        </w:rPr>
      </w:pPr>
    </w:p>
    <w:p w:rsidR="00B30180" w:rsidRDefault="00B30180" w:rsidP="00A94D46">
      <w:pPr>
        <w:jc w:val="center"/>
        <w:rPr>
          <w:rFonts w:cs="Arial"/>
          <w:b/>
          <w:bCs/>
          <w:caps/>
          <w:sz w:val="28"/>
          <w:szCs w:val="28"/>
        </w:rPr>
      </w:pPr>
    </w:p>
    <w:p w:rsidR="00A94D46" w:rsidRDefault="00A94D46" w:rsidP="00A94D46">
      <w:pPr>
        <w:jc w:val="center"/>
        <w:rPr>
          <w:rFonts w:cs="Arial"/>
          <w:b/>
          <w:bCs/>
          <w:caps/>
          <w:sz w:val="28"/>
          <w:szCs w:val="28"/>
        </w:rPr>
      </w:pPr>
      <w:r>
        <w:rPr>
          <w:rFonts w:cs="Arial"/>
          <w:b/>
          <w:bCs/>
          <w:caps/>
          <w:sz w:val="28"/>
          <w:szCs w:val="28"/>
        </w:rPr>
        <w:t xml:space="preserve">výzva k podání nabídky </w:t>
      </w:r>
    </w:p>
    <w:p w:rsidR="00A94D46" w:rsidRDefault="00A94D46" w:rsidP="00A94D46">
      <w:pPr>
        <w:jc w:val="center"/>
        <w:rPr>
          <w:rFonts w:cs="Arial"/>
          <w:b/>
          <w:sz w:val="22"/>
        </w:rPr>
      </w:pPr>
    </w:p>
    <w:p w:rsidR="00A94D46" w:rsidRDefault="00B30180" w:rsidP="00A94D46">
      <w:pPr>
        <w:pStyle w:val="Zkladntext"/>
        <w:jc w:val="both"/>
        <w:rPr>
          <w:rFonts w:cs="Arial"/>
        </w:rPr>
      </w:pPr>
      <w:r>
        <w:rPr>
          <w:rFonts w:cs="Arial"/>
        </w:rPr>
        <w:t xml:space="preserve">Společnost </w:t>
      </w:r>
      <w:r w:rsidR="000617EB">
        <w:rPr>
          <w:rFonts w:cs="Arial"/>
        </w:rPr>
        <w:t>CITADELA VI.</w:t>
      </w:r>
      <w:r>
        <w:rPr>
          <w:rFonts w:cs="Arial"/>
        </w:rPr>
        <w:t xml:space="preserve"> s.r.o. vyzývá</w:t>
      </w:r>
      <w:r w:rsidR="00A94D46">
        <w:rPr>
          <w:rFonts w:cs="Arial"/>
        </w:rPr>
        <w:t xml:space="preserve"> v souladu se směrnicí </w:t>
      </w:r>
      <w:r>
        <w:rPr>
          <w:rFonts w:cs="Arial"/>
        </w:rPr>
        <w:t>o zadáv</w:t>
      </w:r>
      <w:r w:rsidR="001638D3">
        <w:rPr>
          <w:rFonts w:cs="Arial"/>
        </w:rPr>
        <w:t>á</w:t>
      </w:r>
      <w:r w:rsidR="00F6229C">
        <w:rPr>
          <w:rFonts w:cs="Arial"/>
        </w:rPr>
        <w:t xml:space="preserve">ní veřejných zakázek </w:t>
      </w:r>
      <w:r w:rsidR="00A94D46">
        <w:rPr>
          <w:rFonts w:cs="Arial"/>
        </w:rPr>
        <w:t>uchazeče k podání nabídky na zakázku s názvem:</w:t>
      </w:r>
    </w:p>
    <w:p w:rsidR="00A94D46" w:rsidRDefault="00A94D46" w:rsidP="00A94D46">
      <w:pPr>
        <w:pStyle w:val="Zkladntext"/>
        <w:jc w:val="both"/>
        <w:rPr>
          <w:rFonts w:cs="Arial"/>
        </w:rPr>
      </w:pPr>
    </w:p>
    <w:p w:rsidR="00A94D46" w:rsidRDefault="00E55CAD" w:rsidP="00055F34">
      <w:pPr>
        <w:pStyle w:val="Nadpis2"/>
        <w:jc w:val="center"/>
        <w:rPr>
          <w:sz w:val="28"/>
          <w:szCs w:val="30"/>
        </w:rPr>
      </w:pPr>
      <w:r>
        <w:rPr>
          <w:sz w:val="28"/>
          <w:szCs w:val="30"/>
        </w:rPr>
        <w:t>Interiér divadelní kavárny</w:t>
      </w:r>
      <w:r w:rsidR="00663B91">
        <w:rPr>
          <w:sz w:val="28"/>
          <w:szCs w:val="30"/>
        </w:rPr>
        <w:t xml:space="preserve"> </w:t>
      </w:r>
      <w:r w:rsidR="000617EB">
        <w:rPr>
          <w:sz w:val="28"/>
          <w:szCs w:val="30"/>
        </w:rPr>
        <w:t>Citadela Litvínov</w:t>
      </w:r>
    </w:p>
    <w:p w:rsidR="00407927" w:rsidRPr="00407927" w:rsidRDefault="00407927" w:rsidP="00407927"/>
    <w:p w:rsidR="00407927" w:rsidRDefault="00407927" w:rsidP="00A94D46">
      <w:pPr>
        <w:shd w:val="pct20" w:color="000000" w:fill="FFFFFF"/>
        <w:rPr>
          <w:rFonts w:cs="Arial"/>
          <w:b/>
        </w:rPr>
      </w:pPr>
    </w:p>
    <w:p w:rsidR="00A94D46" w:rsidRDefault="00A94D46" w:rsidP="00A94D46">
      <w:pPr>
        <w:shd w:val="pct20" w:color="000000" w:fill="FFFFFF"/>
        <w:rPr>
          <w:rFonts w:cs="Arial"/>
          <w:b/>
        </w:rPr>
      </w:pPr>
      <w:proofErr w:type="gramStart"/>
      <w:r>
        <w:rPr>
          <w:rFonts w:cs="Arial"/>
          <w:b/>
        </w:rPr>
        <w:t>1)  Identifikační</w:t>
      </w:r>
      <w:proofErr w:type="gramEnd"/>
      <w:r>
        <w:rPr>
          <w:rFonts w:cs="Arial"/>
          <w:b/>
        </w:rPr>
        <w:t xml:space="preserve">  údaje zadavatele:</w:t>
      </w:r>
    </w:p>
    <w:p w:rsidR="00A94D46" w:rsidRDefault="00A94D46" w:rsidP="00A94D46">
      <w:pPr>
        <w:jc w:val="both"/>
        <w:rPr>
          <w:rFonts w:cs="Arial"/>
        </w:rPr>
      </w:pPr>
    </w:p>
    <w:p w:rsidR="00A94D46" w:rsidRDefault="00A94D46" w:rsidP="00A94D46">
      <w:pPr>
        <w:jc w:val="both"/>
        <w:rPr>
          <w:rFonts w:cs="Arial"/>
        </w:rPr>
      </w:pPr>
      <w:r>
        <w:rPr>
          <w:rFonts w:cs="Arial"/>
        </w:rPr>
        <w:t xml:space="preserve">zadavatel:   </w:t>
      </w:r>
      <w:r>
        <w:rPr>
          <w:rFonts w:cs="Arial"/>
        </w:rPr>
        <w:tab/>
      </w:r>
      <w:r w:rsidR="000617EB">
        <w:rPr>
          <w:rFonts w:cs="Arial"/>
        </w:rPr>
        <w:t>CITADELA VI.</w:t>
      </w:r>
      <w:r w:rsidR="00B30180">
        <w:rPr>
          <w:rFonts w:cs="Arial"/>
        </w:rPr>
        <w:t xml:space="preserve"> s.r.o.</w:t>
      </w:r>
      <w:r>
        <w:rPr>
          <w:rFonts w:cs="Arial"/>
        </w:rPr>
        <w:t xml:space="preserve">, </w:t>
      </w:r>
    </w:p>
    <w:p w:rsidR="00A94D46" w:rsidRDefault="00A94D46" w:rsidP="00A94D46">
      <w:pPr>
        <w:jc w:val="both"/>
        <w:rPr>
          <w:rFonts w:cs="Arial"/>
        </w:rPr>
      </w:pPr>
      <w:r>
        <w:rPr>
          <w:rFonts w:cs="Arial"/>
        </w:rPr>
        <w:t xml:space="preserve">se sídlem: </w:t>
      </w:r>
      <w:r>
        <w:rPr>
          <w:rFonts w:cs="Arial"/>
        </w:rPr>
        <w:tab/>
      </w:r>
      <w:r w:rsidR="000617EB">
        <w:rPr>
          <w:rFonts w:cs="Arial"/>
        </w:rPr>
        <w:t>Podkrušnohorská 1720</w:t>
      </w:r>
      <w:r w:rsidR="00B30180" w:rsidRPr="006B4431">
        <w:rPr>
          <w:rFonts w:cs="Arial"/>
        </w:rPr>
        <w:t xml:space="preserve">, </w:t>
      </w:r>
      <w:r w:rsidR="00B30180">
        <w:rPr>
          <w:rFonts w:cs="Arial"/>
        </w:rPr>
        <w:t>436 01 Litvínov</w:t>
      </w:r>
    </w:p>
    <w:p w:rsidR="00A94D46" w:rsidRDefault="00A94D46" w:rsidP="00A94D46">
      <w:pPr>
        <w:ind w:left="708" w:firstLine="708"/>
        <w:jc w:val="both"/>
        <w:rPr>
          <w:rFonts w:cs="Arial"/>
        </w:rPr>
      </w:pPr>
      <w:r>
        <w:rPr>
          <w:rFonts w:cs="Arial"/>
        </w:rPr>
        <w:t>IČ:</w:t>
      </w:r>
      <w:r>
        <w:rPr>
          <w:rFonts w:cs="Arial"/>
        </w:rPr>
        <w:tab/>
      </w:r>
      <w:r w:rsidR="000617EB">
        <w:rPr>
          <w:rFonts w:cs="Arial"/>
        </w:rPr>
        <w:t>631 46 533</w:t>
      </w:r>
    </w:p>
    <w:p w:rsidR="00A94D46" w:rsidRDefault="00A94D46" w:rsidP="000617EB">
      <w:pPr>
        <w:ind w:left="708" w:firstLine="708"/>
        <w:jc w:val="both"/>
        <w:rPr>
          <w:rFonts w:cs="Arial"/>
        </w:rPr>
      </w:pPr>
      <w:r>
        <w:rPr>
          <w:rFonts w:cs="Arial"/>
        </w:rPr>
        <w:t xml:space="preserve">DIČ:     </w:t>
      </w:r>
      <w:r w:rsidR="00B30180">
        <w:rPr>
          <w:rFonts w:cs="Arial"/>
        </w:rPr>
        <w:t xml:space="preserve">CZ </w:t>
      </w:r>
      <w:r w:rsidR="000617EB">
        <w:rPr>
          <w:rFonts w:cs="Arial"/>
        </w:rPr>
        <w:t>631 46 533</w:t>
      </w:r>
    </w:p>
    <w:p w:rsidR="007637F5" w:rsidRDefault="007637F5" w:rsidP="00A94D46">
      <w:pPr>
        <w:ind w:left="708" w:hanging="708"/>
        <w:jc w:val="both"/>
        <w:rPr>
          <w:rFonts w:cs="Arial"/>
        </w:rPr>
      </w:pPr>
    </w:p>
    <w:p w:rsidR="008607B3" w:rsidRPr="00B30180" w:rsidRDefault="008607B3" w:rsidP="00B30180">
      <w:pPr>
        <w:ind w:left="708" w:hanging="708"/>
        <w:jc w:val="both"/>
        <w:rPr>
          <w:rFonts w:cs="Arial"/>
          <w:sz w:val="16"/>
          <w:szCs w:val="16"/>
        </w:rPr>
      </w:pPr>
      <w:r>
        <w:rPr>
          <w:rFonts w:cs="Arial"/>
        </w:rPr>
        <w:t>Zastoupený:      Ing</w:t>
      </w:r>
      <w:r w:rsidR="00B30180">
        <w:rPr>
          <w:rFonts w:cs="Arial"/>
        </w:rPr>
        <w:t>. Miroslav Otcovský</w:t>
      </w:r>
      <w:r>
        <w:rPr>
          <w:rFonts w:cs="Arial"/>
        </w:rPr>
        <w:t xml:space="preserve"> </w:t>
      </w:r>
      <w:r w:rsidR="00B30180">
        <w:rPr>
          <w:rFonts w:cs="Arial"/>
        </w:rPr>
        <w:t>- jednatel</w:t>
      </w:r>
      <w:r>
        <w:rPr>
          <w:rFonts w:cs="Arial"/>
        </w:rPr>
        <w:tab/>
      </w:r>
    </w:p>
    <w:p w:rsidR="00B30180" w:rsidRDefault="008607B3" w:rsidP="00B30180">
      <w:pPr>
        <w:jc w:val="both"/>
        <w:rPr>
          <w:rFonts w:cs="Arial"/>
        </w:rPr>
      </w:pPr>
      <w:r>
        <w:rPr>
          <w:rFonts w:cs="Arial"/>
        </w:rPr>
        <w:tab/>
      </w:r>
      <w:r>
        <w:rPr>
          <w:rFonts w:cs="Arial"/>
        </w:rPr>
        <w:tab/>
        <w:t xml:space="preserve">tel. </w:t>
      </w:r>
      <w:r w:rsidR="00B30180">
        <w:rPr>
          <w:rFonts w:cs="Arial"/>
        </w:rPr>
        <w:t>777 360</w:t>
      </w:r>
      <w:r w:rsidR="000617EB">
        <w:rPr>
          <w:rFonts w:cs="Arial"/>
        </w:rPr>
        <w:t> </w:t>
      </w:r>
      <w:r w:rsidR="00B30180">
        <w:rPr>
          <w:rFonts w:cs="Arial"/>
        </w:rPr>
        <w:t>346</w:t>
      </w:r>
      <w:r w:rsidR="000617EB">
        <w:rPr>
          <w:rFonts w:cs="Arial"/>
        </w:rPr>
        <w:t>, sportas.</w:t>
      </w:r>
      <w:r w:rsidR="000617EB" w:rsidRPr="000617EB">
        <w:rPr>
          <w:rFonts w:cs="Arial"/>
        </w:rPr>
        <w:t>jednatel</w:t>
      </w:r>
      <w:r w:rsidR="000617EB" w:rsidRPr="000617EB">
        <w:rPr>
          <w:rFonts w:cs="Arial"/>
          <w:bCs/>
        </w:rPr>
        <w:t>@seznam.cz</w:t>
      </w:r>
    </w:p>
    <w:p w:rsidR="00A94D46" w:rsidRDefault="00A94D46" w:rsidP="00A94D46">
      <w:pPr>
        <w:jc w:val="both"/>
        <w:rPr>
          <w:rFonts w:cs="Arial"/>
        </w:rPr>
      </w:pPr>
    </w:p>
    <w:p w:rsidR="00A94D46" w:rsidRDefault="00A94D46" w:rsidP="00A94D46">
      <w:pPr>
        <w:shd w:val="pct20" w:color="000000" w:fill="FFFFFF"/>
        <w:rPr>
          <w:rFonts w:cs="Arial"/>
          <w:b/>
        </w:rPr>
      </w:pPr>
      <w:proofErr w:type="gramStart"/>
      <w:r>
        <w:rPr>
          <w:rFonts w:cs="Arial"/>
          <w:b/>
        </w:rPr>
        <w:t>2)   Informace</w:t>
      </w:r>
      <w:proofErr w:type="gramEnd"/>
      <w:r>
        <w:rPr>
          <w:rFonts w:cs="Arial"/>
          <w:b/>
        </w:rPr>
        <w:t xml:space="preserve"> o druhu a předmětu zakázky</w:t>
      </w:r>
    </w:p>
    <w:p w:rsidR="00A94D46" w:rsidRDefault="00A94D46" w:rsidP="00A94D46">
      <w:pPr>
        <w:widowControl w:val="0"/>
        <w:autoSpaceDE w:val="0"/>
        <w:autoSpaceDN w:val="0"/>
        <w:adjustRightInd w:val="0"/>
        <w:jc w:val="both"/>
        <w:rPr>
          <w:rFonts w:cs="Arial"/>
          <w:b/>
        </w:rPr>
      </w:pPr>
    </w:p>
    <w:p w:rsidR="008607B3" w:rsidRDefault="008607B3" w:rsidP="008607B3">
      <w:pPr>
        <w:widowControl w:val="0"/>
        <w:autoSpaceDE w:val="0"/>
        <w:autoSpaceDN w:val="0"/>
        <w:adjustRightInd w:val="0"/>
        <w:jc w:val="both"/>
        <w:rPr>
          <w:rFonts w:cs="Arial"/>
        </w:rPr>
      </w:pPr>
      <w:r w:rsidRPr="008E0845">
        <w:rPr>
          <w:rFonts w:cs="Arial"/>
          <w:u w:val="single"/>
        </w:rPr>
        <w:t xml:space="preserve">2.1 Jedná se o veřejnou </w:t>
      </w:r>
      <w:r w:rsidRPr="0096332D">
        <w:rPr>
          <w:rFonts w:cs="Arial"/>
          <w:u w:val="single"/>
        </w:rPr>
        <w:t>zakázku malého rozsahu</w:t>
      </w:r>
      <w:r w:rsidR="006D2CF0">
        <w:rPr>
          <w:rFonts w:cs="Arial"/>
          <w:u w:val="single"/>
        </w:rPr>
        <w:t xml:space="preserve"> </w:t>
      </w:r>
      <w:r w:rsidR="006370DD">
        <w:rPr>
          <w:rFonts w:cs="Arial"/>
          <w:u w:val="single"/>
        </w:rPr>
        <w:t>I</w:t>
      </w:r>
      <w:r w:rsidR="008143E9">
        <w:rPr>
          <w:rFonts w:cs="Arial"/>
          <w:u w:val="single"/>
        </w:rPr>
        <w:t>.</w:t>
      </w:r>
      <w:r w:rsidR="006370DD">
        <w:rPr>
          <w:rFonts w:cs="Arial"/>
          <w:u w:val="single"/>
        </w:rPr>
        <w:t xml:space="preserve"> </w:t>
      </w:r>
      <w:r w:rsidR="008143E9">
        <w:rPr>
          <w:rFonts w:cs="Arial"/>
          <w:u w:val="single"/>
        </w:rPr>
        <w:t>kategorie</w:t>
      </w:r>
      <w:r>
        <w:rPr>
          <w:rFonts w:cs="Arial"/>
        </w:rPr>
        <w:t>, vedenou pod číselným označením v</w:t>
      </w:r>
      <w:r w:rsidR="00407927">
        <w:rPr>
          <w:rFonts w:cs="Arial"/>
        </w:rPr>
        <w:t> systému JSVZ.</w:t>
      </w:r>
      <w:r w:rsidR="0063361D">
        <w:rPr>
          <w:rFonts w:cs="Arial"/>
        </w:rPr>
        <w:t xml:space="preserve"> </w:t>
      </w:r>
    </w:p>
    <w:p w:rsidR="001F6C9B" w:rsidRPr="008607B3" w:rsidRDefault="001F6C9B" w:rsidP="008607B3">
      <w:pPr>
        <w:widowControl w:val="0"/>
        <w:autoSpaceDE w:val="0"/>
        <w:autoSpaceDN w:val="0"/>
        <w:adjustRightInd w:val="0"/>
        <w:jc w:val="both"/>
        <w:rPr>
          <w:rFonts w:cs="Arial"/>
          <w:b/>
          <w:bCs/>
        </w:rPr>
      </w:pPr>
    </w:p>
    <w:p w:rsidR="006C3AF5" w:rsidRDefault="008607B3" w:rsidP="0089730B">
      <w:pPr>
        <w:widowControl w:val="0"/>
        <w:autoSpaceDE w:val="0"/>
        <w:autoSpaceDN w:val="0"/>
        <w:adjustRightInd w:val="0"/>
        <w:jc w:val="both"/>
        <w:rPr>
          <w:rFonts w:cs="Arial"/>
        </w:rPr>
      </w:pPr>
      <w:r w:rsidRPr="003959A0">
        <w:rPr>
          <w:rFonts w:cs="Arial"/>
          <w:u w:val="single"/>
        </w:rPr>
        <w:t xml:space="preserve">2.2 </w:t>
      </w:r>
      <w:r w:rsidR="00092B32" w:rsidRPr="003959A0">
        <w:rPr>
          <w:rFonts w:cs="Arial"/>
          <w:u w:val="single"/>
        </w:rPr>
        <w:t>Předmětem veřejné zakázky</w:t>
      </w:r>
      <w:r w:rsidR="00092B32" w:rsidRPr="003959A0">
        <w:rPr>
          <w:rFonts w:cs="Arial"/>
        </w:rPr>
        <w:t xml:space="preserve"> j</w:t>
      </w:r>
      <w:r w:rsidR="00273CA7" w:rsidRPr="003959A0">
        <w:rPr>
          <w:rFonts w:cs="Arial"/>
        </w:rPr>
        <w:t xml:space="preserve">e </w:t>
      </w:r>
      <w:r w:rsidR="0089730B" w:rsidRPr="003959A0">
        <w:rPr>
          <w:rFonts w:cs="Arial"/>
        </w:rPr>
        <w:t>dodávka vybavení interiéru budoucí divadelní kavárny v objektu Citadela v</w:t>
      </w:r>
      <w:r w:rsidR="003959A0" w:rsidRPr="003959A0">
        <w:rPr>
          <w:rFonts w:cs="Arial"/>
        </w:rPr>
        <w:t> Litvínově. Prostor pro dodávku interiéru bude stavebně připraven, podkladem pro dodávku interiéru je návrh interiéru vypracovaný Ing. Arch. Pavlem Zikmundem.</w:t>
      </w:r>
      <w:r w:rsidR="002A0E2C">
        <w:rPr>
          <w:rFonts w:cs="Arial"/>
        </w:rPr>
        <w:t xml:space="preserve"> V</w:t>
      </w:r>
      <w:r w:rsidR="000251E7">
        <w:rPr>
          <w:rFonts w:cs="Arial"/>
        </w:rPr>
        <w:t> barevném řešení jsou naznačeny dvě varianty, a to zelená a modrá. Zadavatel preferuje variantu zelenou.</w:t>
      </w:r>
      <w:r w:rsidR="002A0E2C">
        <w:rPr>
          <w:rFonts w:cs="Arial"/>
        </w:rPr>
        <w:t xml:space="preserve"> </w:t>
      </w:r>
    </w:p>
    <w:p w:rsidR="003959A0" w:rsidRDefault="003959A0" w:rsidP="0089730B">
      <w:pPr>
        <w:widowControl w:val="0"/>
        <w:autoSpaceDE w:val="0"/>
        <w:autoSpaceDN w:val="0"/>
        <w:adjustRightInd w:val="0"/>
        <w:jc w:val="both"/>
        <w:rPr>
          <w:rFonts w:cs="Arial"/>
        </w:rPr>
      </w:pPr>
    </w:p>
    <w:p w:rsidR="003959A0" w:rsidRDefault="003959A0" w:rsidP="0089730B">
      <w:pPr>
        <w:widowControl w:val="0"/>
        <w:autoSpaceDE w:val="0"/>
        <w:autoSpaceDN w:val="0"/>
        <w:adjustRightInd w:val="0"/>
        <w:jc w:val="both"/>
        <w:rPr>
          <w:rFonts w:cs="Arial"/>
        </w:rPr>
      </w:pPr>
      <w:r>
        <w:rPr>
          <w:rFonts w:cs="Arial"/>
        </w:rPr>
        <w:tab/>
        <w:t>Celá zakázka je dělena na dvě části, a to:</w:t>
      </w:r>
    </w:p>
    <w:p w:rsidR="003959A0" w:rsidRPr="003959A0" w:rsidRDefault="00261EFE" w:rsidP="003959A0">
      <w:pPr>
        <w:pStyle w:val="Odstavecseseznamem"/>
        <w:widowControl w:val="0"/>
        <w:numPr>
          <w:ilvl w:val="0"/>
          <w:numId w:val="13"/>
        </w:numPr>
        <w:autoSpaceDE w:val="0"/>
        <w:autoSpaceDN w:val="0"/>
        <w:adjustRightInd w:val="0"/>
        <w:jc w:val="both"/>
        <w:rPr>
          <w:rFonts w:cs="Arial"/>
        </w:rPr>
      </w:pPr>
      <w:r>
        <w:rPr>
          <w:rFonts w:cs="Arial"/>
        </w:rPr>
        <w:t>Část 1 - ú</w:t>
      </w:r>
      <w:r w:rsidR="00FD1CCE">
        <w:rPr>
          <w:rFonts w:cs="Arial"/>
        </w:rPr>
        <w:t>pravy povrchů a posuvná stěna</w:t>
      </w:r>
    </w:p>
    <w:p w:rsidR="003959A0" w:rsidRDefault="00600313" w:rsidP="003959A0">
      <w:pPr>
        <w:pStyle w:val="Odstavecseseznamem"/>
        <w:widowControl w:val="0"/>
        <w:numPr>
          <w:ilvl w:val="0"/>
          <w:numId w:val="13"/>
        </w:numPr>
        <w:autoSpaceDE w:val="0"/>
        <w:autoSpaceDN w:val="0"/>
        <w:adjustRightInd w:val="0"/>
        <w:jc w:val="both"/>
        <w:rPr>
          <w:rFonts w:cs="Arial"/>
        </w:rPr>
      </w:pPr>
      <w:r>
        <w:rPr>
          <w:rFonts w:cs="Arial"/>
        </w:rPr>
        <w:t>Část 2 - t</w:t>
      </w:r>
      <w:r w:rsidR="003959A0" w:rsidRPr="003959A0">
        <w:rPr>
          <w:rFonts w:cs="Arial"/>
        </w:rPr>
        <w:t>ruhlářské výrobky</w:t>
      </w:r>
      <w:r w:rsidR="001502F9">
        <w:rPr>
          <w:rFonts w:cs="Arial"/>
        </w:rPr>
        <w:t>,</w:t>
      </w:r>
      <w:r w:rsidR="003959A0" w:rsidRPr="003959A0">
        <w:rPr>
          <w:rFonts w:cs="Arial"/>
        </w:rPr>
        <w:t xml:space="preserve"> mobiliář</w:t>
      </w:r>
      <w:r w:rsidR="00BF2F1A">
        <w:rPr>
          <w:rFonts w:cs="Arial"/>
        </w:rPr>
        <w:t>, technologie</w:t>
      </w:r>
    </w:p>
    <w:p w:rsidR="006A7F94" w:rsidRPr="009A73AC" w:rsidRDefault="006A7F94" w:rsidP="006A7F94">
      <w:r w:rsidRPr="009A73AC">
        <w:rPr>
          <w:b/>
        </w:rPr>
        <w:t>Zadavatel stanovuje, že uchazeč (dodavatel</w:t>
      </w:r>
      <w:r>
        <w:rPr>
          <w:b/>
        </w:rPr>
        <w:t xml:space="preserve">) je oprávněn podat nabídku </w:t>
      </w:r>
      <w:r w:rsidRPr="009A73AC">
        <w:rPr>
          <w:b/>
        </w:rPr>
        <w:t>na všechny či některé části veřejné zakázky nebo jen na jednu část veřejné zakázky.</w:t>
      </w:r>
    </w:p>
    <w:p w:rsidR="006A7F94" w:rsidRPr="006A7F94" w:rsidRDefault="006A7F94" w:rsidP="006A7F94">
      <w:pPr>
        <w:widowControl w:val="0"/>
        <w:autoSpaceDE w:val="0"/>
        <w:autoSpaceDN w:val="0"/>
        <w:adjustRightInd w:val="0"/>
        <w:ind w:left="708"/>
        <w:jc w:val="both"/>
        <w:rPr>
          <w:rFonts w:cs="Arial"/>
        </w:rPr>
      </w:pPr>
    </w:p>
    <w:p w:rsidR="00385B0B" w:rsidRPr="00E55CAD" w:rsidRDefault="00385B0B" w:rsidP="00385B0B">
      <w:pPr>
        <w:jc w:val="both"/>
        <w:rPr>
          <w:rFonts w:cs="Arial"/>
          <w:highlight w:val="yellow"/>
        </w:rPr>
      </w:pPr>
    </w:p>
    <w:p w:rsidR="00147BCB" w:rsidRDefault="00C47677" w:rsidP="00092B32">
      <w:r w:rsidRPr="006A7F94">
        <w:rPr>
          <w:u w:val="single"/>
        </w:rPr>
        <w:t xml:space="preserve">2.3 </w:t>
      </w:r>
      <w:r w:rsidR="00147BCB" w:rsidRPr="006A7F94">
        <w:rPr>
          <w:u w:val="single"/>
        </w:rPr>
        <w:t xml:space="preserve">Technický popis </w:t>
      </w:r>
      <w:r w:rsidR="00CB4699" w:rsidRPr="006A7F94">
        <w:rPr>
          <w:u w:val="single"/>
        </w:rPr>
        <w:t>- požadavky</w:t>
      </w:r>
      <w:r w:rsidR="00147BCB" w:rsidRPr="006A7F94">
        <w:t>:</w:t>
      </w:r>
    </w:p>
    <w:p w:rsidR="00D8649B" w:rsidRPr="006A7F94" w:rsidRDefault="00D8649B" w:rsidP="00092B32"/>
    <w:p w:rsidR="003B1A4E" w:rsidRPr="006A7F94" w:rsidRDefault="005A19AA" w:rsidP="003B1A4E">
      <w:pPr>
        <w:pStyle w:val="Standard"/>
        <w:spacing w:after="0"/>
        <w:rPr>
          <w:b/>
          <w:bCs/>
          <w:sz w:val="20"/>
          <w:szCs w:val="20"/>
          <w:u w:val="single"/>
        </w:rPr>
      </w:pPr>
      <w:r w:rsidRPr="006A7F94">
        <w:rPr>
          <w:b/>
          <w:bCs/>
          <w:sz w:val="20"/>
          <w:szCs w:val="20"/>
          <w:u w:val="single"/>
        </w:rPr>
        <w:t>Stávající stav</w:t>
      </w:r>
      <w:r w:rsidR="003B1A4E" w:rsidRPr="006A7F94">
        <w:rPr>
          <w:b/>
          <w:bCs/>
          <w:sz w:val="20"/>
          <w:szCs w:val="20"/>
          <w:u w:val="single"/>
        </w:rPr>
        <w:t>:</w:t>
      </w:r>
    </w:p>
    <w:p w:rsidR="003B1A4E" w:rsidRPr="00FB51AE" w:rsidRDefault="00FB51AE" w:rsidP="00FB51AE">
      <w:pPr>
        <w:pStyle w:val="Standard"/>
        <w:jc w:val="both"/>
        <w:rPr>
          <w:sz w:val="20"/>
          <w:szCs w:val="20"/>
        </w:rPr>
      </w:pPr>
      <w:r w:rsidRPr="00FB51AE">
        <w:rPr>
          <w:sz w:val="20"/>
          <w:szCs w:val="20"/>
        </w:rPr>
        <w:tab/>
        <w:t>Prostor budoucí divadelní kavárny se nachází v objektu Citadela v Litvínově, v 1 NP, které je na úrovni terénu</w:t>
      </w:r>
      <w:r>
        <w:rPr>
          <w:sz w:val="20"/>
          <w:szCs w:val="20"/>
        </w:rPr>
        <w:t>. Stavební úpravy tohoto prostoru nejsou předmětem této dodávky a budou provedeny před či během přípravy dodávek interiéru včetně stavební přípravy na montáž a osazení posuvné stěny.</w:t>
      </w:r>
    </w:p>
    <w:p w:rsidR="003B1A4E" w:rsidRPr="00D8649B" w:rsidRDefault="00FB51AE" w:rsidP="003B1A4E">
      <w:pPr>
        <w:pStyle w:val="Standard"/>
        <w:spacing w:after="0"/>
        <w:rPr>
          <w:b/>
          <w:sz w:val="20"/>
          <w:szCs w:val="20"/>
          <w:u w:val="single"/>
        </w:rPr>
      </w:pPr>
      <w:r w:rsidRPr="00D8649B">
        <w:rPr>
          <w:b/>
          <w:sz w:val="20"/>
          <w:szCs w:val="20"/>
          <w:u w:val="single"/>
        </w:rPr>
        <w:t>Úpravy povrchů a posuvná stěna</w:t>
      </w:r>
      <w:r w:rsidR="003B1A4E" w:rsidRPr="00D8649B">
        <w:rPr>
          <w:b/>
          <w:sz w:val="20"/>
          <w:szCs w:val="20"/>
          <w:u w:val="single"/>
        </w:rPr>
        <w:t>:</w:t>
      </w:r>
    </w:p>
    <w:p w:rsidR="00D8649B" w:rsidRPr="00EE2F1F" w:rsidRDefault="00EE2F1F" w:rsidP="00D8649B">
      <w:pPr>
        <w:widowControl w:val="0"/>
        <w:autoSpaceDE w:val="0"/>
        <w:autoSpaceDN w:val="0"/>
        <w:adjustRightInd w:val="0"/>
        <w:jc w:val="both"/>
        <w:rPr>
          <w:rFonts w:cs="Arial"/>
        </w:rPr>
      </w:pPr>
      <w:r>
        <w:rPr>
          <w:rFonts w:cs="Arial"/>
        </w:rPr>
        <w:tab/>
        <w:t>Rozsah je patrný</w:t>
      </w:r>
      <w:r w:rsidRPr="00EE2F1F">
        <w:rPr>
          <w:rFonts w:cs="Arial"/>
        </w:rPr>
        <w:t xml:space="preserve"> z přiložené dokumentace a z přiloženého Soupisu prací.</w:t>
      </w:r>
      <w:r>
        <w:rPr>
          <w:rFonts w:cs="Arial"/>
        </w:rPr>
        <w:t xml:space="preserve"> Jedná se o úpravy povrchů divadelní kavárny (stěny, strop, podlaha) a dodávku a instalaci posuvné stěny.</w:t>
      </w:r>
    </w:p>
    <w:p w:rsidR="00D8649B" w:rsidRDefault="00D8649B" w:rsidP="00D8649B">
      <w:pPr>
        <w:widowControl w:val="0"/>
        <w:autoSpaceDE w:val="0"/>
        <w:autoSpaceDN w:val="0"/>
        <w:adjustRightInd w:val="0"/>
        <w:jc w:val="both"/>
        <w:rPr>
          <w:rFonts w:cs="Arial"/>
          <w:b/>
        </w:rPr>
      </w:pPr>
    </w:p>
    <w:p w:rsidR="00D8649B" w:rsidRDefault="00D8649B" w:rsidP="00D8649B">
      <w:pPr>
        <w:widowControl w:val="0"/>
        <w:autoSpaceDE w:val="0"/>
        <w:autoSpaceDN w:val="0"/>
        <w:adjustRightInd w:val="0"/>
        <w:jc w:val="both"/>
        <w:rPr>
          <w:rFonts w:cs="Arial"/>
          <w:b/>
        </w:rPr>
      </w:pPr>
    </w:p>
    <w:p w:rsidR="006A7F94" w:rsidRPr="00D8649B" w:rsidRDefault="006A7F94" w:rsidP="00D8649B">
      <w:pPr>
        <w:widowControl w:val="0"/>
        <w:autoSpaceDE w:val="0"/>
        <w:autoSpaceDN w:val="0"/>
        <w:adjustRightInd w:val="0"/>
        <w:jc w:val="both"/>
        <w:rPr>
          <w:rFonts w:cs="Arial"/>
          <w:b/>
          <w:u w:val="single"/>
        </w:rPr>
      </w:pPr>
      <w:r w:rsidRPr="00D8649B">
        <w:rPr>
          <w:rFonts w:cs="Arial"/>
          <w:b/>
          <w:u w:val="single"/>
        </w:rPr>
        <w:t>Truhlářské výrobky</w:t>
      </w:r>
      <w:r w:rsidR="00D8649B">
        <w:rPr>
          <w:rFonts w:cs="Arial"/>
          <w:b/>
          <w:u w:val="single"/>
        </w:rPr>
        <w:t>,</w:t>
      </w:r>
      <w:r w:rsidRPr="00D8649B">
        <w:rPr>
          <w:rFonts w:cs="Arial"/>
          <w:b/>
          <w:u w:val="single"/>
        </w:rPr>
        <w:t xml:space="preserve"> mobiliář</w:t>
      </w:r>
      <w:r w:rsidR="00D8649B">
        <w:rPr>
          <w:rFonts w:cs="Arial"/>
          <w:b/>
          <w:u w:val="single"/>
        </w:rPr>
        <w:t>, technologie</w:t>
      </w:r>
    </w:p>
    <w:p w:rsidR="003B1A4E" w:rsidRPr="00EE2F1F" w:rsidRDefault="00EE2F1F" w:rsidP="00EE2F1F">
      <w:pPr>
        <w:pStyle w:val="Odstavecseseznamem"/>
        <w:ind w:left="0" w:firstLine="708"/>
        <w:rPr>
          <w:rFonts w:ascii="Arial" w:hAnsi="Arial" w:cs="Arial"/>
          <w:sz w:val="20"/>
          <w:szCs w:val="20"/>
        </w:rPr>
      </w:pPr>
      <w:r w:rsidRPr="00EE2F1F">
        <w:rPr>
          <w:rFonts w:ascii="Arial" w:hAnsi="Arial" w:cs="Arial"/>
          <w:sz w:val="20"/>
          <w:szCs w:val="20"/>
        </w:rPr>
        <w:t>V této části zadavatel poptává dodávku mobilního vybavení (stoly, židle, křesla), barového pultu včetně zápultí</w:t>
      </w:r>
      <w:r w:rsidR="002A0E2C">
        <w:rPr>
          <w:rFonts w:ascii="Arial" w:hAnsi="Arial" w:cs="Arial"/>
          <w:sz w:val="20"/>
          <w:szCs w:val="20"/>
        </w:rPr>
        <w:t xml:space="preserve"> (</w:t>
      </w:r>
      <w:proofErr w:type="spellStart"/>
      <w:r w:rsidR="002A0E2C">
        <w:rPr>
          <w:rFonts w:ascii="Arial" w:hAnsi="Arial" w:cs="Arial"/>
          <w:sz w:val="20"/>
          <w:szCs w:val="20"/>
        </w:rPr>
        <w:t>atypová</w:t>
      </w:r>
      <w:proofErr w:type="spellEnd"/>
      <w:r w:rsidR="002A0E2C">
        <w:rPr>
          <w:rFonts w:ascii="Arial" w:hAnsi="Arial" w:cs="Arial"/>
          <w:sz w:val="20"/>
          <w:szCs w:val="20"/>
        </w:rPr>
        <w:t xml:space="preserve"> truhlářská výroba)</w:t>
      </w:r>
      <w:r w:rsidRPr="00EE2F1F">
        <w:rPr>
          <w:rFonts w:ascii="Arial" w:hAnsi="Arial" w:cs="Arial"/>
          <w:sz w:val="20"/>
          <w:szCs w:val="20"/>
        </w:rPr>
        <w:t xml:space="preserve">, drobných truhlářských výrobků (kryt radiátorů), </w:t>
      </w:r>
      <w:proofErr w:type="spellStart"/>
      <w:r w:rsidRPr="00EE2F1F">
        <w:rPr>
          <w:rFonts w:ascii="Arial" w:hAnsi="Arial" w:cs="Arial"/>
          <w:sz w:val="20"/>
          <w:szCs w:val="20"/>
        </w:rPr>
        <w:t>gastro</w:t>
      </w:r>
      <w:proofErr w:type="spellEnd"/>
      <w:r w:rsidRPr="00EE2F1F">
        <w:rPr>
          <w:rFonts w:ascii="Arial" w:hAnsi="Arial" w:cs="Arial"/>
          <w:sz w:val="20"/>
          <w:szCs w:val="20"/>
        </w:rPr>
        <w:t xml:space="preserve"> výrobků (lednice, kávovar …) a dodávku technologie </w:t>
      </w:r>
      <w:r w:rsidR="00542DE9">
        <w:rPr>
          <w:rFonts w:ascii="Arial" w:hAnsi="Arial" w:cs="Arial"/>
          <w:sz w:val="20"/>
          <w:szCs w:val="20"/>
        </w:rPr>
        <w:t>(</w:t>
      </w:r>
      <w:r w:rsidRPr="00EE2F1F">
        <w:rPr>
          <w:rFonts w:ascii="Arial" w:hAnsi="Arial" w:cs="Arial"/>
          <w:sz w:val="20"/>
          <w:szCs w:val="20"/>
        </w:rPr>
        <w:t>projektor, plátno ….).</w:t>
      </w:r>
    </w:p>
    <w:p w:rsidR="003B1A4E" w:rsidRPr="00E55CAD" w:rsidRDefault="003B1A4E" w:rsidP="000A6E6D">
      <w:pPr>
        <w:rPr>
          <w:color w:val="1F497D"/>
          <w:highlight w:val="yellow"/>
        </w:rPr>
      </w:pPr>
    </w:p>
    <w:p w:rsidR="008A595E" w:rsidRPr="00D8649B" w:rsidRDefault="00D8649B" w:rsidP="000A6E6D">
      <w:r w:rsidRPr="00D8649B">
        <w:lastRenderedPageBreak/>
        <w:t>2.4 Jsou-li v zadávací dokumentaci nebo jejich přílohách uvedeny konkrétní obchodní názvy, jedná se pouze o vymezení požadovaného standardu a zadavatel umožňuje i jiné, technicky a kvalitativně srovnatelné, řešení.</w:t>
      </w:r>
    </w:p>
    <w:p w:rsidR="00D8649B" w:rsidRDefault="00D8649B" w:rsidP="000A6E6D">
      <w:pPr>
        <w:rPr>
          <w:color w:val="1F497D"/>
          <w:highlight w:val="yellow"/>
        </w:rPr>
      </w:pPr>
    </w:p>
    <w:p w:rsidR="00D8649B" w:rsidRPr="00E55CAD" w:rsidRDefault="00D8649B" w:rsidP="000A6E6D">
      <w:pPr>
        <w:rPr>
          <w:color w:val="1F497D"/>
          <w:highlight w:val="yellow"/>
        </w:rPr>
      </w:pPr>
    </w:p>
    <w:tbl>
      <w:tblPr>
        <w:tblW w:w="0" w:type="auto"/>
        <w:shd w:val="clear" w:color="auto" w:fill="D9D9D9"/>
        <w:tblLook w:val="01E0" w:firstRow="1" w:lastRow="1" w:firstColumn="1" w:lastColumn="1" w:noHBand="0" w:noVBand="0"/>
      </w:tblPr>
      <w:tblGrid>
        <w:gridCol w:w="9498"/>
      </w:tblGrid>
      <w:tr w:rsidR="00092B32" w:rsidRPr="00E55CAD" w:rsidTr="00B75667">
        <w:tc>
          <w:tcPr>
            <w:tcW w:w="9638" w:type="dxa"/>
            <w:shd w:val="clear" w:color="auto" w:fill="D9D9D9"/>
          </w:tcPr>
          <w:p w:rsidR="00092B32" w:rsidRPr="00E55CAD" w:rsidRDefault="00092B32" w:rsidP="00092B32">
            <w:pPr>
              <w:rPr>
                <w:rFonts w:cs="Arial"/>
                <w:b/>
                <w:sz w:val="22"/>
                <w:szCs w:val="22"/>
                <w:highlight w:val="yellow"/>
              </w:rPr>
            </w:pPr>
            <w:proofErr w:type="gramStart"/>
            <w:r w:rsidRPr="006A7F94">
              <w:rPr>
                <w:rFonts w:cs="Arial"/>
                <w:b/>
                <w:szCs w:val="22"/>
              </w:rPr>
              <w:t>3)  Doba</w:t>
            </w:r>
            <w:proofErr w:type="gramEnd"/>
            <w:r w:rsidRPr="006A7F94">
              <w:rPr>
                <w:rFonts w:cs="Arial"/>
                <w:b/>
                <w:szCs w:val="22"/>
              </w:rPr>
              <w:t>,  místo a podmínky plnění</w:t>
            </w:r>
          </w:p>
        </w:tc>
      </w:tr>
    </w:tbl>
    <w:p w:rsidR="00322610" w:rsidRDefault="00322610" w:rsidP="00D0345C">
      <w:pPr>
        <w:jc w:val="both"/>
        <w:rPr>
          <w:rFonts w:cs="Arial"/>
          <w:highlight w:val="yellow"/>
        </w:rPr>
      </w:pPr>
    </w:p>
    <w:p w:rsidR="00F6229C" w:rsidRPr="00F6229C" w:rsidRDefault="006A7F94" w:rsidP="006A7F94">
      <w:pPr>
        <w:jc w:val="both"/>
        <w:rPr>
          <w:szCs w:val="24"/>
        </w:rPr>
      </w:pPr>
      <w:r w:rsidRPr="006A7F94">
        <w:rPr>
          <w:szCs w:val="24"/>
        </w:rPr>
        <w:t xml:space="preserve">Na stavbu bylo zažádáno o dotaci </w:t>
      </w:r>
      <w:r w:rsidR="00F6229C" w:rsidRPr="00F6229C">
        <w:rPr>
          <w:szCs w:val="24"/>
        </w:rPr>
        <w:t>z programu „Podpora rozvoje pracovních příležitostí na území Ústeckého a Moravskoslezského kraje“ vypsaného Ministerstvem pro místní rozvoj ČR.</w:t>
      </w:r>
    </w:p>
    <w:p w:rsidR="006A7F94" w:rsidRPr="006A7F94" w:rsidRDefault="006A7F94" w:rsidP="006A7F94">
      <w:pPr>
        <w:jc w:val="both"/>
        <w:rPr>
          <w:szCs w:val="24"/>
        </w:rPr>
      </w:pPr>
      <w:r w:rsidRPr="006A7F94">
        <w:rPr>
          <w:szCs w:val="24"/>
        </w:rPr>
        <w:t>Upozorňujeme uchazeče n</w:t>
      </w:r>
      <w:r w:rsidR="00F6229C" w:rsidRPr="00F6229C">
        <w:rPr>
          <w:szCs w:val="24"/>
        </w:rPr>
        <w:t xml:space="preserve">a možnost </w:t>
      </w:r>
      <w:r w:rsidRPr="006A7F94">
        <w:rPr>
          <w:szCs w:val="24"/>
        </w:rPr>
        <w:t xml:space="preserve">zrušení </w:t>
      </w:r>
      <w:r w:rsidR="00F6229C" w:rsidRPr="00F6229C">
        <w:rPr>
          <w:szCs w:val="24"/>
        </w:rPr>
        <w:t>této zakázky</w:t>
      </w:r>
      <w:r w:rsidRPr="006A7F94">
        <w:rPr>
          <w:szCs w:val="24"/>
        </w:rPr>
        <w:t xml:space="preserve"> v důsledku podstatné změny okolností, které nastaly v době od zahájení zadávacího řízení a které zadavatel s přihlédnutím ke všem okolnostem nemohl předvídat a ani je nezpůsobil, tj. že zadavateli nebude poskytnuta </w:t>
      </w:r>
      <w:r w:rsidR="00F6229C" w:rsidRPr="00F6229C">
        <w:rPr>
          <w:szCs w:val="24"/>
        </w:rPr>
        <w:t>výše uvedená dotace.</w:t>
      </w:r>
    </w:p>
    <w:p w:rsidR="006A7F94" w:rsidRPr="006A7F94" w:rsidRDefault="006A7F94" w:rsidP="006A7F94">
      <w:pPr>
        <w:jc w:val="both"/>
        <w:rPr>
          <w:szCs w:val="24"/>
          <w:highlight w:val="green"/>
        </w:rPr>
      </w:pPr>
    </w:p>
    <w:p w:rsidR="006A7F94" w:rsidRPr="006A7F94" w:rsidRDefault="006A7F94" w:rsidP="006A7F94">
      <w:pPr>
        <w:jc w:val="both"/>
        <w:rPr>
          <w:szCs w:val="24"/>
        </w:rPr>
      </w:pPr>
      <w:r w:rsidRPr="006A7F94">
        <w:rPr>
          <w:szCs w:val="24"/>
        </w:rPr>
        <w:t>Dále rovněž upozorňujeme uchazeče, že pokud nebude zadavateli poskytnuta výše uvedená dotace, vyhrazuje si zadavatel možnost jednostranného odstoupení od smlouvy o dílo, a to do doby doručení výzvy o zahájení díla</w:t>
      </w:r>
      <w:r w:rsidR="00B24ADE">
        <w:rPr>
          <w:szCs w:val="24"/>
        </w:rPr>
        <w:t>.</w:t>
      </w:r>
      <w:r w:rsidRPr="006A7F94">
        <w:rPr>
          <w:szCs w:val="24"/>
        </w:rPr>
        <w:t xml:space="preserve"> </w:t>
      </w:r>
    </w:p>
    <w:p w:rsidR="006A7F94" w:rsidRPr="00E604FC" w:rsidRDefault="00E604FC" w:rsidP="00D0345C">
      <w:pPr>
        <w:jc w:val="both"/>
        <w:rPr>
          <w:rFonts w:cs="Arial"/>
        </w:rPr>
      </w:pPr>
      <w:r w:rsidRPr="00E604FC">
        <w:rPr>
          <w:rFonts w:cs="Arial"/>
        </w:rPr>
        <w:t>Zadavatel požaduje možnost dílčího plnění díla v závislosti na postupu stavebních úprav předmětného prostoru a přiznání dotace.</w:t>
      </w:r>
    </w:p>
    <w:p w:rsidR="006A7F94" w:rsidRDefault="006A7F94" w:rsidP="00D0345C">
      <w:pPr>
        <w:jc w:val="both"/>
        <w:rPr>
          <w:rFonts w:cs="Arial"/>
          <w:highlight w:val="yellow"/>
        </w:rPr>
      </w:pPr>
    </w:p>
    <w:p w:rsidR="006A7F94" w:rsidRPr="00567E29" w:rsidRDefault="006A7F94" w:rsidP="00D0345C">
      <w:pPr>
        <w:jc w:val="both"/>
        <w:rPr>
          <w:rFonts w:cs="Arial"/>
        </w:rPr>
      </w:pPr>
    </w:p>
    <w:p w:rsidR="00322610" w:rsidRPr="00567E29" w:rsidRDefault="00322610" w:rsidP="00322610">
      <w:pPr>
        <w:pStyle w:val="Zkladntext"/>
        <w:jc w:val="both"/>
        <w:rPr>
          <w:rFonts w:cs="Arial"/>
          <w:color w:val="auto"/>
        </w:rPr>
      </w:pPr>
      <w:r w:rsidRPr="00567E29">
        <w:rPr>
          <w:rFonts w:cs="Arial"/>
          <w:color w:val="auto"/>
          <w:u w:val="single"/>
        </w:rPr>
        <w:t>Zahájení prací</w:t>
      </w:r>
      <w:r w:rsidRPr="00567E29">
        <w:rPr>
          <w:rFonts w:cs="Arial"/>
          <w:color w:val="auto"/>
        </w:rPr>
        <w:t xml:space="preserve">:   </w:t>
      </w:r>
      <w:r w:rsidRPr="00567E29">
        <w:rPr>
          <w:rFonts w:cs="Arial"/>
          <w:color w:val="auto"/>
        </w:rPr>
        <w:tab/>
        <w:t>po</w:t>
      </w:r>
      <w:r w:rsidRPr="00567E29">
        <w:rPr>
          <w:rFonts w:cs="Arial"/>
          <w:b/>
          <w:color w:val="auto"/>
        </w:rPr>
        <w:t xml:space="preserve"> </w:t>
      </w:r>
      <w:r w:rsidRPr="00567E29">
        <w:rPr>
          <w:rFonts w:cs="Arial"/>
          <w:color w:val="auto"/>
        </w:rPr>
        <w:t xml:space="preserve">podpisu smlouvy, </w:t>
      </w:r>
      <w:r w:rsidR="00567E29" w:rsidRPr="00567E29">
        <w:rPr>
          <w:rFonts w:cs="Arial"/>
          <w:color w:val="auto"/>
        </w:rPr>
        <w:t>přiznání výše uvedené dotace a odeslání výzvy k</w:t>
      </w:r>
      <w:r w:rsidR="00B24ADE">
        <w:rPr>
          <w:rFonts w:cs="Arial"/>
          <w:color w:val="auto"/>
        </w:rPr>
        <w:t> </w:t>
      </w:r>
      <w:r w:rsidR="00567E29" w:rsidRPr="00567E29">
        <w:rPr>
          <w:rFonts w:cs="Arial"/>
          <w:color w:val="auto"/>
        </w:rPr>
        <w:t>zahájení</w:t>
      </w:r>
      <w:r w:rsidR="00B24ADE">
        <w:rPr>
          <w:rFonts w:cs="Arial"/>
          <w:color w:val="auto"/>
        </w:rPr>
        <w:t xml:space="preserve"> díla</w:t>
      </w:r>
    </w:p>
    <w:p w:rsidR="00322610" w:rsidRPr="00567E29" w:rsidRDefault="00322610" w:rsidP="00322610">
      <w:pPr>
        <w:pStyle w:val="Zkladntext"/>
        <w:jc w:val="both"/>
        <w:rPr>
          <w:color w:val="auto"/>
        </w:rPr>
      </w:pPr>
    </w:p>
    <w:p w:rsidR="00322610" w:rsidRPr="00567E29" w:rsidRDefault="00322610" w:rsidP="00322610">
      <w:pPr>
        <w:pStyle w:val="Zkladntext"/>
        <w:jc w:val="both"/>
        <w:rPr>
          <w:rFonts w:cs="Arial"/>
          <w:color w:val="auto"/>
        </w:rPr>
      </w:pPr>
      <w:r w:rsidRPr="00567E29">
        <w:rPr>
          <w:rFonts w:cs="Arial"/>
          <w:color w:val="auto"/>
          <w:u w:val="single"/>
        </w:rPr>
        <w:t>Termín plnění</w:t>
      </w:r>
      <w:r w:rsidRPr="00567E29">
        <w:rPr>
          <w:rFonts w:cs="Arial"/>
          <w:color w:val="auto"/>
        </w:rPr>
        <w:t xml:space="preserve">: </w:t>
      </w:r>
      <w:r w:rsidRPr="00567E29">
        <w:rPr>
          <w:rFonts w:cs="Arial"/>
          <w:color w:val="auto"/>
        </w:rPr>
        <w:tab/>
      </w:r>
      <w:r w:rsidRPr="00567E29">
        <w:rPr>
          <w:rFonts w:cs="Arial"/>
          <w:color w:val="auto"/>
        </w:rPr>
        <w:tab/>
      </w:r>
      <w:r w:rsidR="00567E29" w:rsidRPr="00567E29">
        <w:rPr>
          <w:rFonts w:cs="Arial"/>
          <w:color w:val="auto"/>
        </w:rPr>
        <w:t>6 týdnů</w:t>
      </w:r>
      <w:r w:rsidRPr="00567E29">
        <w:rPr>
          <w:rFonts w:cs="Arial"/>
          <w:color w:val="auto"/>
        </w:rPr>
        <w:t xml:space="preserve"> od </w:t>
      </w:r>
      <w:r w:rsidR="00567E29" w:rsidRPr="00567E29">
        <w:rPr>
          <w:rFonts w:cs="Arial"/>
          <w:color w:val="auto"/>
        </w:rPr>
        <w:t>výzvy k zahájení</w:t>
      </w:r>
      <w:r w:rsidRPr="00567E29">
        <w:rPr>
          <w:rFonts w:cs="Arial"/>
          <w:color w:val="auto"/>
        </w:rPr>
        <w:t xml:space="preserve"> </w:t>
      </w:r>
      <w:r w:rsidR="00B24ADE">
        <w:rPr>
          <w:rFonts w:cs="Arial"/>
          <w:color w:val="auto"/>
        </w:rPr>
        <w:t>díla</w:t>
      </w:r>
    </w:p>
    <w:p w:rsidR="00322610" w:rsidRPr="00E55CAD" w:rsidRDefault="00322610" w:rsidP="00322610">
      <w:pPr>
        <w:pStyle w:val="Zkladntext"/>
        <w:jc w:val="both"/>
        <w:rPr>
          <w:color w:val="FF0000"/>
          <w:highlight w:val="yellow"/>
        </w:rPr>
      </w:pPr>
    </w:p>
    <w:p w:rsidR="00322610" w:rsidRPr="009B2963" w:rsidRDefault="00322610" w:rsidP="00322610">
      <w:pPr>
        <w:pStyle w:val="Zkladntext"/>
        <w:jc w:val="both"/>
        <w:rPr>
          <w:rFonts w:cs="Arial"/>
          <w:color w:val="auto"/>
        </w:rPr>
      </w:pPr>
      <w:r w:rsidRPr="009B2963">
        <w:rPr>
          <w:rFonts w:cs="Arial"/>
          <w:color w:val="auto"/>
          <w:u w:val="single"/>
        </w:rPr>
        <w:t>Místo plnění:</w:t>
      </w:r>
      <w:r w:rsidRPr="009B2963">
        <w:rPr>
          <w:rFonts w:cs="Arial"/>
          <w:color w:val="auto"/>
        </w:rPr>
        <w:tab/>
      </w:r>
      <w:r w:rsidRPr="009B2963">
        <w:rPr>
          <w:rFonts w:cs="Arial"/>
          <w:color w:val="auto"/>
        </w:rPr>
        <w:tab/>
        <w:t>Litvínov, objekt Citadela, Podkrušnohorská 1720</w:t>
      </w:r>
    </w:p>
    <w:p w:rsidR="00322610" w:rsidRPr="00E55CAD" w:rsidRDefault="00322610" w:rsidP="00D0345C">
      <w:pPr>
        <w:jc w:val="both"/>
        <w:rPr>
          <w:rFonts w:cs="Arial"/>
          <w:highlight w:val="yellow"/>
        </w:rPr>
      </w:pPr>
    </w:p>
    <w:p w:rsidR="008A595E" w:rsidRPr="00E55CAD" w:rsidRDefault="008A595E" w:rsidP="00D0345C">
      <w:pPr>
        <w:jc w:val="both"/>
        <w:rPr>
          <w:rFonts w:cs="Arial"/>
          <w:highlight w:val="yellow"/>
        </w:rPr>
      </w:pPr>
    </w:p>
    <w:tbl>
      <w:tblPr>
        <w:tblW w:w="5056" w:type="dxa"/>
        <w:tblInd w:w="1668" w:type="dxa"/>
        <w:tblLayout w:type="fixed"/>
        <w:tblLook w:val="01E0" w:firstRow="1" w:lastRow="1" w:firstColumn="1" w:lastColumn="1" w:noHBand="0" w:noVBand="0"/>
      </w:tblPr>
      <w:tblGrid>
        <w:gridCol w:w="236"/>
        <w:gridCol w:w="4820"/>
      </w:tblGrid>
      <w:tr w:rsidR="008A60F2" w:rsidRPr="00E55CAD" w:rsidTr="009719E9">
        <w:trPr>
          <w:trHeight w:val="266"/>
        </w:trPr>
        <w:tc>
          <w:tcPr>
            <w:tcW w:w="236" w:type="dxa"/>
            <w:shd w:val="clear" w:color="auto" w:fill="auto"/>
            <w:vAlign w:val="bottom"/>
          </w:tcPr>
          <w:p w:rsidR="00183E28" w:rsidRPr="00E55CAD" w:rsidRDefault="00183E28" w:rsidP="00F413F5">
            <w:pPr>
              <w:rPr>
                <w:rFonts w:ascii="Arial Narrow" w:hAnsi="Arial Narrow" w:cs="Arial"/>
                <w:b/>
                <w:sz w:val="22"/>
                <w:szCs w:val="22"/>
                <w:highlight w:val="yellow"/>
              </w:rPr>
            </w:pPr>
          </w:p>
        </w:tc>
        <w:tc>
          <w:tcPr>
            <w:tcW w:w="4820" w:type="dxa"/>
            <w:shd w:val="clear" w:color="auto" w:fill="auto"/>
            <w:vAlign w:val="bottom"/>
          </w:tcPr>
          <w:p w:rsidR="008A60F2" w:rsidRPr="00E55CAD" w:rsidRDefault="008A60F2" w:rsidP="00D35C39">
            <w:pPr>
              <w:tabs>
                <w:tab w:val="left" w:pos="884"/>
              </w:tabs>
              <w:jc w:val="both"/>
              <w:rPr>
                <w:rFonts w:ascii="Arial Narrow" w:hAnsi="Arial Narrow" w:cs="Arial"/>
                <w:b/>
                <w:sz w:val="22"/>
                <w:szCs w:val="22"/>
                <w:highlight w:val="yellow"/>
              </w:rPr>
            </w:pPr>
          </w:p>
        </w:tc>
      </w:tr>
    </w:tbl>
    <w:p w:rsidR="00391405" w:rsidRPr="009A0A8E" w:rsidRDefault="00936CA2" w:rsidP="00936CA2">
      <w:pPr>
        <w:shd w:val="pct20" w:color="000000" w:fill="FFFFFF"/>
        <w:rPr>
          <w:rFonts w:cs="Arial"/>
          <w:b/>
        </w:rPr>
      </w:pPr>
      <w:proofErr w:type="gramStart"/>
      <w:r w:rsidRPr="009A0A8E">
        <w:rPr>
          <w:rFonts w:cs="Arial"/>
          <w:b/>
        </w:rPr>
        <w:t xml:space="preserve">4) </w:t>
      </w:r>
      <w:r w:rsidR="00391405" w:rsidRPr="009A0A8E">
        <w:rPr>
          <w:rFonts w:cs="Arial"/>
          <w:b/>
        </w:rPr>
        <w:t xml:space="preserve"> Způsob</w:t>
      </w:r>
      <w:proofErr w:type="gramEnd"/>
      <w:r w:rsidR="00391405" w:rsidRPr="009A0A8E">
        <w:rPr>
          <w:rFonts w:cs="Arial"/>
          <w:b/>
        </w:rPr>
        <w:t xml:space="preserve"> zpracování </w:t>
      </w:r>
      <w:r w:rsidR="00D14D45" w:rsidRPr="009A0A8E">
        <w:rPr>
          <w:rFonts w:cs="Arial"/>
          <w:b/>
        </w:rPr>
        <w:t xml:space="preserve">a obsah </w:t>
      </w:r>
      <w:r w:rsidR="00391405" w:rsidRPr="009A0A8E">
        <w:rPr>
          <w:rFonts w:cs="Arial"/>
          <w:b/>
        </w:rPr>
        <w:t>nabídk</w:t>
      </w:r>
      <w:r w:rsidR="00D14D45" w:rsidRPr="009A0A8E">
        <w:rPr>
          <w:rFonts w:cs="Arial"/>
          <w:b/>
        </w:rPr>
        <w:t>y</w:t>
      </w:r>
      <w:r w:rsidR="00346902" w:rsidRPr="009A0A8E">
        <w:rPr>
          <w:rFonts w:cs="Arial"/>
          <w:b/>
        </w:rPr>
        <w:t xml:space="preserve"> </w:t>
      </w:r>
    </w:p>
    <w:p w:rsidR="00391405" w:rsidRPr="00E55CAD" w:rsidRDefault="00391405" w:rsidP="00391405">
      <w:pPr>
        <w:pStyle w:val="Zkladntext"/>
        <w:jc w:val="both"/>
        <w:rPr>
          <w:rFonts w:ascii="Arial Narrow" w:hAnsi="Arial Narrow"/>
          <w:sz w:val="22"/>
          <w:szCs w:val="22"/>
          <w:highlight w:val="yellow"/>
        </w:rPr>
      </w:pPr>
    </w:p>
    <w:p w:rsidR="00F907A2" w:rsidRPr="009A0A8E" w:rsidRDefault="00F907A2" w:rsidP="00F907A2">
      <w:pPr>
        <w:suppressAutoHyphens/>
        <w:spacing w:line="259" w:lineRule="auto"/>
        <w:jc w:val="both"/>
        <w:rPr>
          <w:rFonts w:cs="Arial"/>
          <w:color w:val="00000A"/>
          <w:u w:val="single"/>
          <w:shd w:val="clear" w:color="auto" w:fill="FFFFFF"/>
          <w:lang w:eastAsia="zh-CN"/>
        </w:rPr>
      </w:pPr>
      <w:r w:rsidRPr="009A0A8E">
        <w:rPr>
          <w:rFonts w:cs="Arial"/>
          <w:color w:val="00000A"/>
          <w:u w:val="single"/>
          <w:shd w:val="clear" w:color="auto" w:fill="FFFFFF"/>
          <w:lang w:eastAsia="zh-CN"/>
        </w:rPr>
        <w:t>4.1. Zpracování nabídky:</w:t>
      </w:r>
    </w:p>
    <w:p w:rsidR="00F907A2" w:rsidRPr="009A0A8E" w:rsidRDefault="00F907A2" w:rsidP="00501C98">
      <w:pPr>
        <w:numPr>
          <w:ilvl w:val="0"/>
          <w:numId w:val="5"/>
        </w:numPr>
        <w:suppressAutoHyphens/>
        <w:spacing w:line="259" w:lineRule="auto"/>
        <w:rPr>
          <w:rFonts w:cs="Arial"/>
          <w:color w:val="FF0000"/>
          <w:lang w:eastAsia="zh-CN"/>
        </w:rPr>
      </w:pPr>
      <w:r w:rsidRPr="009A0A8E">
        <w:rPr>
          <w:rFonts w:cs="Arial"/>
          <w:color w:val="00000A"/>
          <w:lang w:eastAsia="zh-CN"/>
        </w:rPr>
        <w:t>Uchazeč</w:t>
      </w:r>
      <w:r w:rsidRPr="009A0A8E">
        <w:rPr>
          <w:rFonts w:cs="Arial"/>
          <w:color w:val="00000A"/>
          <w:shd w:val="clear" w:color="auto" w:fill="FFFFFF"/>
          <w:lang w:eastAsia="zh-CN"/>
        </w:rPr>
        <w:t xml:space="preserve"> je oprávněn </w:t>
      </w:r>
      <w:r w:rsidRPr="009A0A8E">
        <w:rPr>
          <w:rFonts w:cs="Arial"/>
          <w:color w:val="00000A"/>
          <w:lang w:eastAsia="zh-CN"/>
        </w:rPr>
        <w:t>předložit 1 nabídku na celý rozsah plnění veřejné zakázky</w:t>
      </w:r>
      <w:r w:rsidRPr="009A0A8E">
        <w:rPr>
          <w:rFonts w:cs="Arial"/>
          <w:color w:val="FF0000"/>
          <w:lang w:eastAsia="zh-CN"/>
        </w:rPr>
        <w:t xml:space="preserve"> </w:t>
      </w:r>
    </w:p>
    <w:p w:rsidR="00F907A2" w:rsidRPr="009A0A8E" w:rsidRDefault="00F907A2" w:rsidP="00501C98">
      <w:pPr>
        <w:numPr>
          <w:ilvl w:val="0"/>
          <w:numId w:val="5"/>
        </w:numPr>
        <w:suppressAutoHyphens/>
        <w:spacing w:line="259" w:lineRule="auto"/>
        <w:jc w:val="both"/>
        <w:rPr>
          <w:rFonts w:cs="Arial"/>
          <w:color w:val="000000"/>
          <w:lang w:eastAsia="zh-CN"/>
        </w:rPr>
      </w:pPr>
      <w:r w:rsidRPr="009A0A8E">
        <w:rPr>
          <w:rFonts w:cs="Arial"/>
          <w:color w:val="000000"/>
          <w:lang w:eastAsia="zh-CN"/>
        </w:rPr>
        <w:t xml:space="preserve">Nabídka bude zpracována v českém jazyce, dle závazné struktury uvedené níže, a bude podepsána oprávněnou osobou. </w:t>
      </w:r>
    </w:p>
    <w:p w:rsidR="00F907A2" w:rsidRPr="009A0A8E" w:rsidRDefault="00F907A2" w:rsidP="00501C98">
      <w:pPr>
        <w:numPr>
          <w:ilvl w:val="0"/>
          <w:numId w:val="5"/>
        </w:numPr>
        <w:suppressAutoHyphens/>
        <w:spacing w:line="259" w:lineRule="auto"/>
        <w:jc w:val="both"/>
        <w:rPr>
          <w:rFonts w:cs="Arial"/>
          <w:color w:val="000000"/>
          <w:lang w:eastAsia="zh-CN"/>
        </w:rPr>
      </w:pPr>
      <w:r w:rsidRPr="009A0A8E">
        <w:rPr>
          <w:rFonts w:cs="Arial"/>
          <w:color w:val="000000"/>
          <w:lang w:eastAsia="zh-CN"/>
        </w:rPr>
        <w:t>Nabídka bude odevzdána ve vytištěné, pevně spojené podobě tak, aby bylo zabráněno ztrátě či výměně jednotlivých listů nabídky. Elektronická forma podání nabídek se nepřipouští.</w:t>
      </w:r>
    </w:p>
    <w:p w:rsidR="00F907A2" w:rsidRPr="009A0A8E" w:rsidRDefault="00F907A2" w:rsidP="00501C98">
      <w:pPr>
        <w:numPr>
          <w:ilvl w:val="0"/>
          <w:numId w:val="5"/>
        </w:numPr>
        <w:suppressAutoHyphens/>
        <w:spacing w:line="259" w:lineRule="auto"/>
        <w:jc w:val="both"/>
        <w:rPr>
          <w:rFonts w:cs="Arial"/>
          <w:color w:val="000000"/>
          <w:lang w:eastAsia="zh-CN"/>
        </w:rPr>
      </w:pPr>
      <w:r w:rsidRPr="009A0A8E">
        <w:rPr>
          <w:rFonts w:cs="Arial"/>
          <w:color w:val="000000"/>
          <w:lang w:eastAsia="zh-CN"/>
        </w:rPr>
        <w:t>Nabídka nebude obsahovat přepisy a opravy, které by mohly zadavatele uvést v omyl.</w:t>
      </w:r>
    </w:p>
    <w:p w:rsidR="00F907A2" w:rsidRPr="009A0A8E" w:rsidRDefault="00F907A2" w:rsidP="00501C98">
      <w:pPr>
        <w:numPr>
          <w:ilvl w:val="0"/>
          <w:numId w:val="5"/>
        </w:numPr>
        <w:suppressAutoHyphens/>
        <w:spacing w:line="259" w:lineRule="auto"/>
        <w:contextualSpacing/>
        <w:jc w:val="both"/>
        <w:rPr>
          <w:rFonts w:cs="Arial"/>
          <w:color w:val="00000A"/>
          <w:lang w:eastAsia="zh-CN"/>
        </w:rPr>
      </w:pPr>
      <w:r w:rsidRPr="009A0A8E">
        <w:rPr>
          <w:rFonts w:cs="Arial"/>
          <w:color w:val="00000A"/>
          <w:lang w:eastAsia="zh-CN"/>
        </w:rPr>
        <w:t xml:space="preserve">Všechny listy nabídky i příloh budou v pravém dolním rohu řádně očíslovány nepřerušovanou číselnou řadou počínaje číslem 1. </w:t>
      </w:r>
    </w:p>
    <w:p w:rsidR="00F907A2" w:rsidRPr="009A0A8E" w:rsidRDefault="00F907A2" w:rsidP="00F907A2">
      <w:pPr>
        <w:suppressAutoHyphens/>
        <w:spacing w:before="120" w:line="259" w:lineRule="auto"/>
        <w:contextualSpacing/>
        <w:jc w:val="both"/>
        <w:rPr>
          <w:rFonts w:cs="Arial"/>
          <w:color w:val="00000A"/>
          <w:lang w:eastAsia="zh-CN"/>
        </w:rPr>
      </w:pPr>
    </w:p>
    <w:p w:rsidR="00F907A2" w:rsidRPr="009A0A8E" w:rsidRDefault="00F907A2" w:rsidP="00F907A2">
      <w:pPr>
        <w:widowControl w:val="0"/>
        <w:suppressAutoHyphens/>
        <w:spacing w:after="120" w:line="259" w:lineRule="auto"/>
        <w:jc w:val="both"/>
        <w:rPr>
          <w:rFonts w:cs="Arial"/>
          <w:color w:val="000000"/>
          <w:lang w:eastAsia="zh-CN"/>
        </w:rPr>
      </w:pPr>
      <w:r w:rsidRPr="009A0A8E">
        <w:rPr>
          <w:rFonts w:cs="Arial"/>
          <w:color w:val="000000"/>
          <w:lang w:eastAsia="zh-CN"/>
        </w:rPr>
        <w:t xml:space="preserve">Uchazeči stanoví nabídkovou cenu za provedení zakázky v souladu s podmínkami soutěže, a to absolutní částkou v českých korunách. Nabídková cena bude stanovena jako nejvýše přípustná, obsahující veškeré náklady a zisk zhotovitele nezbytné k realizaci díla v cenové úrovni k datu předání díla objednateli. Cenová nabídka musí být platná po celou dobu realizace veřejné zakázky. </w:t>
      </w:r>
      <w:r w:rsidRPr="009A0A8E">
        <w:rPr>
          <w:rFonts w:cs="Arial"/>
          <w:color w:val="000000"/>
          <w:lang w:eastAsia="zh-CN"/>
        </w:rPr>
        <w:tab/>
      </w:r>
    </w:p>
    <w:p w:rsidR="00F907A2" w:rsidRPr="009A0A8E" w:rsidRDefault="00F907A2" w:rsidP="00F907A2">
      <w:pPr>
        <w:widowControl w:val="0"/>
        <w:suppressAutoHyphens/>
        <w:spacing w:after="120" w:line="259" w:lineRule="auto"/>
        <w:jc w:val="both"/>
        <w:rPr>
          <w:rFonts w:cs="Arial"/>
          <w:color w:val="000000"/>
          <w:lang w:eastAsia="zh-CN"/>
        </w:rPr>
      </w:pPr>
      <w:r w:rsidRPr="009A0A8E">
        <w:rPr>
          <w:rFonts w:cs="Arial"/>
          <w:color w:val="000000"/>
          <w:lang w:eastAsia="zh-CN"/>
        </w:rPr>
        <w:t>Celková cena díla musí být uvedena v členění: cena bez daně z přidané hodnoty, dále sazba DPH a celková nabídková cena včetně DPH. V případě, že uchazeč je neplátce DPH, uvede toto v nabídce a cenu uvádí jako koncovou.</w:t>
      </w:r>
    </w:p>
    <w:p w:rsidR="00B32EA9" w:rsidRPr="009A0A8E" w:rsidRDefault="00B32EA9" w:rsidP="00F907A2">
      <w:pPr>
        <w:widowControl w:val="0"/>
        <w:suppressAutoHyphens/>
        <w:spacing w:after="120" w:line="259" w:lineRule="auto"/>
        <w:jc w:val="both"/>
        <w:rPr>
          <w:rFonts w:cs="Arial"/>
          <w:color w:val="000000"/>
          <w:lang w:eastAsia="zh-CN"/>
        </w:rPr>
      </w:pPr>
      <w:r w:rsidRPr="009A0A8E">
        <w:rPr>
          <w:rFonts w:cs="Arial"/>
        </w:rPr>
        <w:t xml:space="preserve">Uchazeč odpovídá za to, že jeho nabídka, a tedy nabídková cena, zahrnuje všechny práce, služby vymezené v podmínkách výběrového řízení, a to včetně nákladů na </w:t>
      </w:r>
      <w:proofErr w:type="spellStart"/>
      <w:r w:rsidRPr="009A0A8E">
        <w:rPr>
          <w:rFonts w:cs="Arial"/>
        </w:rPr>
        <w:t>technicko</w:t>
      </w:r>
      <w:proofErr w:type="spellEnd"/>
      <w:r w:rsidRPr="009A0A8E">
        <w:rPr>
          <w:rFonts w:cs="Arial"/>
        </w:rPr>
        <w:t xml:space="preserve"> administrativně organizační úkony, náklady na dopravu, telefony</w:t>
      </w:r>
      <w:r w:rsidR="009A0A8E" w:rsidRPr="009A0A8E">
        <w:rPr>
          <w:rFonts w:cs="Arial"/>
        </w:rPr>
        <w:t xml:space="preserve"> atd.</w:t>
      </w:r>
    </w:p>
    <w:p w:rsidR="00C70D5E" w:rsidRPr="009A0A8E" w:rsidRDefault="00F907A2" w:rsidP="00C70D5E">
      <w:pPr>
        <w:widowControl w:val="0"/>
        <w:suppressAutoHyphens/>
        <w:spacing w:after="120" w:line="259" w:lineRule="auto"/>
        <w:jc w:val="both"/>
        <w:rPr>
          <w:rFonts w:cs="Arial"/>
          <w:color w:val="000000"/>
          <w:lang w:eastAsia="zh-CN"/>
        </w:rPr>
      </w:pPr>
      <w:r w:rsidRPr="009A0A8E">
        <w:rPr>
          <w:rFonts w:cs="Arial"/>
          <w:color w:val="000000"/>
          <w:shd w:val="clear" w:color="auto" w:fill="FFFFFF"/>
          <w:lang w:eastAsia="zh-CN"/>
        </w:rPr>
        <w:t>Nedílnou p</w:t>
      </w:r>
      <w:r w:rsidRPr="009A0A8E">
        <w:rPr>
          <w:rFonts w:cs="Arial"/>
          <w:color w:val="000000"/>
          <w:lang w:eastAsia="zh-CN"/>
        </w:rPr>
        <w:t>řílohou cenové nabídky je Krycí list</w:t>
      </w:r>
      <w:r w:rsidR="00833ACC" w:rsidRPr="009A0A8E">
        <w:rPr>
          <w:rFonts w:cs="Arial"/>
          <w:color w:val="000000"/>
          <w:lang w:eastAsia="zh-CN"/>
        </w:rPr>
        <w:t>,</w:t>
      </w:r>
      <w:r w:rsidRPr="009A0A8E">
        <w:rPr>
          <w:rFonts w:cs="Arial"/>
          <w:color w:val="000000"/>
          <w:lang w:eastAsia="zh-CN"/>
        </w:rPr>
        <w:t xml:space="preserve"> kterým je oceněn celý předmět veřejné zakázky.</w:t>
      </w:r>
    </w:p>
    <w:p w:rsidR="00FA705C" w:rsidRPr="00E55CAD" w:rsidRDefault="00FA705C" w:rsidP="00C70D5E">
      <w:pPr>
        <w:widowControl w:val="0"/>
        <w:suppressAutoHyphens/>
        <w:spacing w:after="120" w:line="259" w:lineRule="auto"/>
        <w:jc w:val="both"/>
        <w:rPr>
          <w:rFonts w:cs="Arial"/>
          <w:color w:val="000000"/>
          <w:highlight w:val="yellow"/>
          <w:lang w:eastAsia="zh-CN"/>
        </w:rPr>
      </w:pPr>
    </w:p>
    <w:p w:rsidR="00F907A2" w:rsidRPr="009A0A8E" w:rsidRDefault="00F907A2" w:rsidP="00F907A2">
      <w:pPr>
        <w:suppressAutoHyphens/>
        <w:spacing w:after="160" w:line="259" w:lineRule="auto"/>
        <w:rPr>
          <w:rFonts w:cs="Arial"/>
          <w:color w:val="00000A"/>
          <w:u w:val="single"/>
          <w:lang w:eastAsia="zh-CN"/>
        </w:rPr>
      </w:pPr>
      <w:proofErr w:type="gramStart"/>
      <w:r w:rsidRPr="009A0A8E">
        <w:rPr>
          <w:rFonts w:cs="Arial"/>
          <w:color w:val="00000A"/>
          <w:u w:val="single"/>
          <w:lang w:eastAsia="zh-CN"/>
        </w:rPr>
        <w:t>4.2  Závazná</w:t>
      </w:r>
      <w:proofErr w:type="gramEnd"/>
      <w:r w:rsidRPr="009A0A8E">
        <w:rPr>
          <w:rFonts w:cs="Arial"/>
          <w:color w:val="00000A"/>
          <w:u w:val="single"/>
          <w:lang w:eastAsia="zh-CN"/>
        </w:rPr>
        <w:t xml:space="preserve"> struktura nabídky: </w:t>
      </w:r>
    </w:p>
    <w:p w:rsidR="00F907A2" w:rsidRPr="009A0A8E" w:rsidRDefault="00F907A2" w:rsidP="00501C98">
      <w:pPr>
        <w:numPr>
          <w:ilvl w:val="0"/>
          <w:numId w:val="6"/>
        </w:numPr>
        <w:suppressAutoHyphens/>
        <w:spacing w:line="259" w:lineRule="auto"/>
        <w:ind w:left="714" w:hanging="357"/>
        <w:jc w:val="both"/>
        <w:rPr>
          <w:rFonts w:cs="Arial Narrow"/>
          <w:color w:val="00000A"/>
          <w:shd w:val="clear" w:color="auto" w:fill="FFFFFF"/>
          <w:lang w:eastAsia="zh-CN"/>
        </w:rPr>
      </w:pPr>
      <w:r w:rsidRPr="00EE2F1F">
        <w:rPr>
          <w:rFonts w:cs="Arial Narrow"/>
          <w:b/>
          <w:color w:val="00000A"/>
          <w:shd w:val="clear" w:color="auto" w:fill="FFFFFF"/>
          <w:lang w:eastAsia="zh-CN"/>
        </w:rPr>
        <w:t>Krycí list</w:t>
      </w:r>
      <w:r w:rsidRPr="009A0A8E">
        <w:rPr>
          <w:rFonts w:cs="Arial Narrow"/>
          <w:color w:val="00000A"/>
          <w:shd w:val="clear" w:color="auto" w:fill="FFFFFF"/>
          <w:lang w:eastAsia="zh-CN"/>
        </w:rPr>
        <w:t xml:space="preserve"> nabídky s informací o uchazeči (příloha č. 1 ZD) </w:t>
      </w:r>
      <w:r w:rsidR="00D17407" w:rsidRPr="009A0A8E">
        <w:rPr>
          <w:rFonts w:cs="Arial Narrow"/>
          <w:color w:val="00000A"/>
          <w:shd w:val="clear" w:color="auto" w:fill="FFFFFF"/>
          <w:lang w:eastAsia="zh-CN"/>
        </w:rPr>
        <w:t>–</w:t>
      </w:r>
      <w:r w:rsidRPr="009A0A8E">
        <w:rPr>
          <w:rFonts w:cs="Arial Narrow"/>
          <w:color w:val="00000A"/>
          <w:shd w:val="clear" w:color="auto" w:fill="FFFFFF"/>
          <w:lang w:eastAsia="zh-CN"/>
        </w:rPr>
        <w:t xml:space="preserve"> </w:t>
      </w:r>
      <w:r w:rsidR="00D17407" w:rsidRPr="009A0A8E">
        <w:rPr>
          <w:rFonts w:cs="Arial Narrow"/>
          <w:color w:val="00000A"/>
          <w:shd w:val="clear" w:color="auto" w:fill="FFFFFF"/>
          <w:lang w:eastAsia="zh-CN"/>
        </w:rPr>
        <w:t xml:space="preserve">vyplněný a </w:t>
      </w:r>
      <w:r w:rsidRPr="009A0A8E">
        <w:rPr>
          <w:rFonts w:cs="Arial Narrow"/>
          <w:color w:val="00000A"/>
          <w:shd w:val="clear" w:color="auto" w:fill="FFFFFF"/>
          <w:lang w:eastAsia="zh-CN"/>
        </w:rPr>
        <w:t>podepsaný oprávněnou osobou.</w:t>
      </w:r>
    </w:p>
    <w:p w:rsidR="00454D9C" w:rsidRPr="00EE2F1F" w:rsidRDefault="00454D9C" w:rsidP="00501C98">
      <w:pPr>
        <w:numPr>
          <w:ilvl w:val="0"/>
          <w:numId w:val="6"/>
        </w:numPr>
        <w:suppressAutoHyphens/>
        <w:spacing w:before="120" w:after="160" w:line="259" w:lineRule="auto"/>
        <w:jc w:val="both"/>
        <w:rPr>
          <w:rFonts w:cs="Arial"/>
          <w:color w:val="00000A"/>
          <w:shd w:val="clear" w:color="auto" w:fill="FFFFFF"/>
          <w:lang w:eastAsia="zh-CN"/>
        </w:rPr>
      </w:pPr>
      <w:r w:rsidRPr="00EE2F1F">
        <w:rPr>
          <w:rFonts w:cs="Arial Narrow"/>
          <w:b/>
          <w:color w:val="00000A"/>
          <w:shd w:val="clear" w:color="auto" w:fill="FFFFFF"/>
          <w:lang w:eastAsia="zh-CN"/>
        </w:rPr>
        <w:t>Čestné prohlášení</w:t>
      </w:r>
      <w:r w:rsidRPr="009A0A8E">
        <w:rPr>
          <w:rFonts w:cs="Arial Narrow"/>
          <w:color w:val="00000A"/>
          <w:shd w:val="clear" w:color="auto" w:fill="FFFFFF"/>
          <w:lang w:eastAsia="zh-CN"/>
        </w:rPr>
        <w:t xml:space="preserve"> (příloha 2 této zadávací dokumentace)</w:t>
      </w:r>
    </w:p>
    <w:p w:rsidR="00EE2F1F" w:rsidRDefault="00EE2F1F" w:rsidP="00EE2F1F">
      <w:pPr>
        <w:numPr>
          <w:ilvl w:val="0"/>
          <w:numId w:val="6"/>
        </w:numPr>
        <w:suppressAutoHyphens/>
        <w:spacing w:before="120" w:after="160" w:line="259" w:lineRule="auto"/>
        <w:jc w:val="both"/>
        <w:rPr>
          <w:rFonts w:cs="Arial Narrow"/>
          <w:color w:val="00000A"/>
          <w:shd w:val="clear" w:color="auto" w:fill="FFFFFF"/>
          <w:lang w:eastAsia="zh-CN"/>
        </w:rPr>
      </w:pPr>
      <w:r w:rsidRPr="00EE2F1F">
        <w:rPr>
          <w:rFonts w:cs="Arial Narrow"/>
          <w:b/>
          <w:color w:val="00000A"/>
          <w:shd w:val="clear" w:color="auto" w:fill="FFFFFF"/>
          <w:lang w:eastAsia="zh-CN"/>
        </w:rPr>
        <w:lastRenderedPageBreak/>
        <w:t>Položkový rozpočet</w:t>
      </w:r>
      <w:r>
        <w:rPr>
          <w:rFonts w:cs="Arial Narrow"/>
          <w:color w:val="00000A"/>
          <w:shd w:val="clear" w:color="auto" w:fill="FFFFFF"/>
          <w:lang w:eastAsia="zh-CN"/>
        </w:rPr>
        <w:t xml:space="preserve"> - u</w:t>
      </w:r>
      <w:r w:rsidRPr="00EE2F1F">
        <w:rPr>
          <w:rFonts w:cs="Arial Narrow"/>
          <w:color w:val="00000A"/>
          <w:shd w:val="clear" w:color="auto" w:fill="FFFFFF"/>
          <w:lang w:eastAsia="zh-CN"/>
        </w:rPr>
        <w:t xml:space="preserve">chazeč ocení Soupis prací pro obě </w:t>
      </w:r>
      <w:r>
        <w:rPr>
          <w:rFonts w:cs="Arial Narrow"/>
          <w:color w:val="00000A"/>
          <w:shd w:val="clear" w:color="auto" w:fill="FFFFFF"/>
          <w:lang w:eastAsia="zh-CN"/>
        </w:rPr>
        <w:t>či jednu část</w:t>
      </w:r>
      <w:r w:rsidRPr="00EE2F1F">
        <w:rPr>
          <w:rFonts w:cs="Arial Narrow"/>
          <w:color w:val="00000A"/>
          <w:shd w:val="clear" w:color="auto" w:fill="FFFFFF"/>
          <w:lang w:eastAsia="zh-CN"/>
        </w:rPr>
        <w:t xml:space="preserve"> veřejné zakázky, který je přílohou této ZD. Soupis prací musí být oceněn v předloženém rozsahu. V případě nejasností lze zažádat o dodatečnou informaci k Soupisu prací a výkazu výměr.</w:t>
      </w:r>
      <w:r>
        <w:rPr>
          <w:rFonts w:cs="Arial Narrow"/>
          <w:color w:val="00000A"/>
          <w:shd w:val="clear" w:color="auto" w:fill="FFFFFF"/>
          <w:lang w:eastAsia="zh-CN"/>
        </w:rPr>
        <w:t xml:space="preserve"> Zadavatel umožňuje měnit názvy výrobku v předloženém soupisu prací, a to takto: původní název</w:t>
      </w:r>
      <w:r w:rsidR="00F54F16">
        <w:rPr>
          <w:rFonts w:cs="Arial Narrow"/>
          <w:color w:val="00000A"/>
          <w:shd w:val="clear" w:color="auto" w:fill="FFFFFF"/>
          <w:lang w:eastAsia="zh-CN"/>
        </w:rPr>
        <w:t xml:space="preserve"> výrobku </w:t>
      </w:r>
      <w:r>
        <w:rPr>
          <w:rFonts w:cs="Arial Narrow"/>
          <w:color w:val="00000A"/>
          <w:shd w:val="clear" w:color="auto" w:fill="FFFFFF"/>
          <w:lang w:eastAsia="zh-CN"/>
        </w:rPr>
        <w:t xml:space="preserve">se </w:t>
      </w:r>
      <w:r w:rsidR="00F54F16">
        <w:rPr>
          <w:rFonts w:cs="Arial Narrow"/>
          <w:color w:val="00000A"/>
          <w:shd w:val="clear" w:color="auto" w:fill="FFFFFF"/>
          <w:lang w:eastAsia="zh-CN"/>
        </w:rPr>
        <w:t>přeškrtne</w:t>
      </w:r>
      <w:r>
        <w:rPr>
          <w:rFonts w:cs="Arial Narrow"/>
          <w:color w:val="00000A"/>
          <w:shd w:val="clear" w:color="auto" w:fill="FFFFFF"/>
          <w:lang w:eastAsia="zh-CN"/>
        </w:rPr>
        <w:t xml:space="preserve"> a vepíše se </w:t>
      </w:r>
      <w:r w:rsidR="00F54F16">
        <w:rPr>
          <w:rFonts w:cs="Arial Narrow"/>
          <w:color w:val="00000A"/>
          <w:shd w:val="clear" w:color="auto" w:fill="FFFFFF"/>
          <w:lang w:eastAsia="zh-CN"/>
        </w:rPr>
        <w:t>název nabízeného</w:t>
      </w:r>
      <w:r>
        <w:rPr>
          <w:rFonts w:cs="Arial Narrow"/>
          <w:color w:val="00000A"/>
          <w:shd w:val="clear" w:color="auto" w:fill="FFFFFF"/>
          <w:lang w:eastAsia="zh-CN"/>
        </w:rPr>
        <w:t xml:space="preserve"> výrobk</w:t>
      </w:r>
      <w:r w:rsidR="00F54F16">
        <w:rPr>
          <w:rFonts w:cs="Arial Narrow"/>
          <w:color w:val="00000A"/>
          <w:shd w:val="clear" w:color="auto" w:fill="FFFFFF"/>
          <w:lang w:eastAsia="zh-CN"/>
        </w:rPr>
        <w:t>u</w:t>
      </w:r>
      <w:r>
        <w:rPr>
          <w:rFonts w:cs="Arial Narrow"/>
          <w:color w:val="00000A"/>
          <w:shd w:val="clear" w:color="auto" w:fill="FFFFFF"/>
          <w:lang w:eastAsia="zh-CN"/>
        </w:rPr>
        <w:t>.</w:t>
      </w:r>
    </w:p>
    <w:p w:rsidR="000A2417" w:rsidRPr="000A2417" w:rsidRDefault="000A2417" w:rsidP="000A2417">
      <w:pPr>
        <w:pStyle w:val="Odstavecseseznamem"/>
        <w:suppressAutoHyphens/>
        <w:spacing w:before="120" w:after="160" w:line="259" w:lineRule="auto"/>
        <w:ind w:firstLine="696"/>
        <w:jc w:val="both"/>
        <w:rPr>
          <w:rFonts w:ascii="Arial" w:hAnsi="Arial" w:cs="Arial"/>
          <w:color w:val="00000A"/>
          <w:sz w:val="20"/>
          <w:szCs w:val="20"/>
          <w:shd w:val="clear" w:color="auto" w:fill="FFFFFF"/>
          <w:lang w:eastAsia="zh-CN"/>
        </w:rPr>
      </w:pPr>
      <w:r w:rsidRPr="000A2417">
        <w:rPr>
          <w:rFonts w:ascii="Arial" w:hAnsi="Arial" w:cs="Arial"/>
          <w:color w:val="00000A"/>
          <w:sz w:val="20"/>
          <w:szCs w:val="20"/>
          <w:shd w:val="clear" w:color="auto" w:fill="FFFFFF"/>
          <w:lang w:eastAsia="zh-CN"/>
        </w:rPr>
        <w:t>Jsou-li v soupisu prací uvedeny konkrétní obchodní názvy, jedná se pouze o vymezení požadovaného standardu a zadavatel umožňuje i jiné, technicky a kvalitativně srovnatelné, řešení</w:t>
      </w:r>
    </w:p>
    <w:p w:rsidR="00EE2F1F" w:rsidRPr="000A2417" w:rsidRDefault="00EE2F1F" w:rsidP="000A2417">
      <w:pPr>
        <w:numPr>
          <w:ilvl w:val="0"/>
          <w:numId w:val="6"/>
        </w:numPr>
        <w:suppressAutoHyphens/>
        <w:spacing w:before="120" w:after="160" w:line="259" w:lineRule="auto"/>
        <w:jc w:val="both"/>
        <w:rPr>
          <w:rFonts w:cs="Arial Narrow"/>
          <w:color w:val="00000A"/>
          <w:shd w:val="clear" w:color="auto" w:fill="FFFFFF"/>
          <w:lang w:eastAsia="zh-CN"/>
        </w:rPr>
      </w:pPr>
      <w:r w:rsidRPr="000A2417">
        <w:rPr>
          <w:rFonts w:cs="Arial Narrow"/>
          <w:b/>
          <w:color w:val="00000A"/>
          <w:shd w:val="clear" w:color="auto" w:fill="FFFFFF"/>
          <w:lang w:eastAsia="zh-CN"/>
        </w:rPr>
        <w:t>Smlouva o dílo</w:t>
      </w:r>
      <w:r>
        <w:rPr>
          <w:rFonts w:cs="Arial Narrow"/>
          <w:color w:val="00000A"/>
          <w:shd w:val="clear" w:color="auto" w:fill="FFFFFF"/>
          <w:lang w:eastAsia="zh-CN"/>
        </w:rPr>
        <w:t xml:space="preserve"> - </w:t>
      </w:r>
      <w:r w:rsidR="000A2417" w:rsidRPr="000A2417">
        <w:rPr>
          <w:rFonts w:cs="Arial Narrow"/>
          <w:color w:val="00000A"/>
          <w:shd w:val="clear" w:color="auto" w:fill="FFFFFF"/>
          <w:lang w:eastAsia="zh-CN"/>
        </w:rPr>
        <w:t>oprávněnou osobou uchazeče pode</w:t>
      </w:r>
      <w:r w:rsidR="000A2417">
        <w:rPr>
          <w:rFonts w:cs="Arial Narrow"/>
          <w:color w:val="00000A"/>
          <w:shd w:val="clear" w:color="auto" w:fill="FFFFFF"/>
          <w:lang w:eastAsia="zh-CN"/>
        </w:rPr>
        <w:t>psaný návrh</w:t>
      </w:r>
      <w:r w:rsidR="000A2417" w:rsidRPr="000A2417">
        <w:rPr>
          <w:rFonts w:cs="Arial Narrow"/>
          <w:color w:val="00000A"/>
          <w:shd w:val="clear" w:color="auto" w:fill="FFFFFF"/>
          <w:lang w:eastAsia="zh-CN"/>
        </w:rPr>
        <w:t xml:space="preserve"> </w:t>
      </w:r>
      <w:r w:rsidR="000A2417">
        <w:rPr>
          <w:rFonts w:cs="Arial Narrow"/>
          <w:color w:val="00000A"/>
          <w:shd w:val="clear" w:color="auto" w:fill="FFFFFF"/>
          <w:lang w:eastAsia="zh-CN"/>
        </w:rPr>
        <w:t>Smlouvy</w:t>
      </w:r>
      <w:r w:rsidR="000A2417" w:rsidRPr="000A2417">
        <w:rPr>
          <w:rFonts w:cs="Arial Narrow"/>
          <w:color w:val="00000A"/>
          <w:shd w:val="clear" w:color="auto" w:fill="FFFFFF"/>
          <w:lang w:eastAsia="zh-CN"/>
        </w:rPr>
        <w:t xml:space="preserve"> o dílo</w:t>
      </w:r>
      <w:r w:rsidR="000A2417">
        <w:rPr>
          <w:rFonts w:cs="Arial Narrow"/>
          <w:color w:val="00000A"/>
          <w:shd w:val="clear" w:color="auto" w:fill="FFFFFF"/>
          <w:lang w:eastAsia="zh-CN"/>
        </w:rPr>
        <w:t>, který</w:t>
      </w:r>
      <w:r w:rsidR="000A2417" w:rsidRPr="000A2417">
        <w:rPr>
          <w:rFonts w:cs="Arial Narrow"/>
          <w:color w:val="00000A"/>
          <w:shd w:val="clear" w:color="auto" w:fill="FFFFFF"/>
          <w:lang w:eastAsia="zh-CN"/>
        </w:rPr>
        <w:t xml:space="preserve"> je součástí této zadávací dokumentace (příloha č. </w:t>
      </w:r>
      <w:r w:rsidR="000A2417">
        <w:rPr>
          <w:rFonts w:cs="Arial Narrow"/>
          <w:color w:val="00000A"/>
          <w:shd w:val="clear" w:color="auto" w:fill="FFFFFF"/>
          <w:lang w:eastAsia="zh-CN"/>
        </w:rPr>
        <w:t>3</w:t>
      </w:r>
      <w:r w:rsidR="000A2417" w:rsidRPr="000A2417">
        <w:rPr>
          <w:rFonts w:cs="Arial Narrow"/>
          <w:color w:val="00000A"/>
          <w:shd w:val="clear" w:color="auto" w:fill="FFFFFF"/>
          <w:lang w:eastAsia="zh-CN"/>
        </w:rPr>
        <w:t xml:space="preserve">). Uchazeč doplní identifikační údaje (bod 1.2 a 1.4 návrhu smlouvy) a cenu díla. Dále uchazeč doplní údaje o škodní pojistné smlouvě dle bodu 9.13 o minimální výši pojistného plnění ve výši ceny díla vč. DPH. </w:t>
      </w:r>
    </w:p>
    <w:p w:rsidR="00454D9C" w:rsidRPr="00FC395E" w:rsidRDefault="00454D9C" w:rsidP="00454D9C">
      <w:pPr>
        <w:jc w:val="both"/>
        <w:rPr>
          <w:rFonts w:cs="Arial"/>
        </w:rPr>
      </w:pPr>
      <w:r w:rsidRPr="00FC395E">
        <w:rPr>
          <w:rFonts w:cs="Arial"/>
        </w:rPr>
        <w:t xml:space="preserve">a dále doložit:   </w:t>
      </w:r>
    </w:p>
    <w:p w:rsidR="00454D9C" w:rsidRPr="00FC395E" w:rsidRDefault="00454D9C" w:rsidP="00501C98">
      <w:pPr>
        <w:numPr>
          <w:ilvl w:val="0"/>
          <w:numId w:val="7"/>
        </w:numPr>
        <w:suppressAutoHyphens/>
        <w:spacing w:after="80"/>
        <w:ind w:left="714" w:hanging="357"/>
        <w:jc w:val="both"/>
        <w:rPr>
          <w:rFonts w:cs="Arial"/>
        </w:rPr>
      </w:pPr>
      <w:r w:rsidRPr="00FC395E">
        <w:rPr>
          <w:rFonts w:cs="Arial"/>
          <w:b/>
        </w:rPr>
        <w:t>výpis</w:t>
      </w:r>
      <w:r w:rsidRPr="00FC395E">
        <w:rPr>
          <w:rFonts w:cs="Arial"/>
        </w:rPr>
        <w:t xml:space="preserve"> z obchodního rejstříku, je-li v něm uchazeč zapsán nebo výpis z obdobné evidence, ne starší 90 dnů (vítěz veřejné zakázky předkládá před podpisem smlouvy v originálu nebo ověřené kopii),</w:t>
      </w:r>
    </w:p>
    <w:p w:rsidR="00454D9C" w:rsidRPr="004829DD" w:rsidRDefault="00454D9C" w:rsidP="00501C98">
      <w:pPr>
        <w:numPr>
          <w:ilvl w:val="0"/>
          <w:numId w:val="7"/>
        </w:numPr>
        <w:suppressAutoHyphens/>
        <w:spacing w:after="80"/>
        <w:ind w:left="714" w:hanging="357"/>
        <w:rPr>
          <w:rFonts w:cs="Arial"/>
        </w:rPr>
      </w:pPr>
      <w:r w:rsidRPr="004829DD">
        <w:rPr>
          <w:rFonts w:cs="Arial"/>
          <w:b/>
        </w:rPr>
        <w:t>doklad</w:t>
      </w:r>
      <w:r w:rsidRPr="004829DD">
        <w:rPr>
          <w:rFonts w:cs="Arial"/>
        </w:rPr>
        <w:t xml:space="preserve"> o oprávnění k podnikání odpovídající předmětu veřejné zakázky (živnostenské </w:t>
      </w:r>
      <w:r w:rsidRPr="004829DD">
        <w:rPr>
          <w:rFonts w:cs="Arial"/>
        </w:rPr>
        <w:tab/>
        <w:t xml:space="preserve">oprávnění, licence), ne starší </w:t>
      </w:r>
      <w:proofErr w:type="gramStart"/>
      <w:r w:rsidRPr="004829DD">
        <w:rPr>
          <w:rFonts w:cs="Arial"/>
        </w:rPr>
        <w:t>90  dnů</w:t>
      </w:r>
      <w:proofErr w:type="gramEnd"/>
      <w:r w:rsidRPr="004829DD">
        <w:rPr>
          <w:rFonts w:cs="Arial"/>
        </w:rPr>
        <w:t xml:space="preserve"> (vítěz veřejné zakázky předkládá před podpisem smlouvy v originálu nebo ověřené kopii),</w:t>
      </w:r>
    </w:p>
    <w:p w:rsidR="00FA091D" w:rsidRPr="004829DD" w:rsidRDefault="00C70D5E" w:rsidP="00501C98">
      <w:pPr>
        <w:numPr>
          <w:ilvl w:val="0"/>
          <w:numId w:val="7"/>
        </w:numPr>
        <w:tabs>
          <w:tab w:val="left" w:pos="0"/>
        </w:tabs>
        <w:suppressAutoHyphens/>
        <w:spacing w:after="113"/>
        <w:jc w:val="both"/>
        <w:rPr>
          <w:rFonts w:cs="Arial"/>
          <w:bCs/>
        </w:rPr>
      </w:pPr>
      <w:r w:rsidRPr="004829DD">
        <w:rPr>
          <w:rFonts w:cs="Arial"/>
          <w:b/>
          <w:bCs/>
        </w:rPr>
        <w:t>seznam</w:t>
      </w:r>
      <w:r w:rsidRPr="004829DD">
        <w:rPr>
          <w:rFonts w:cs="Arial"/>
          <w:bCs/>
        </w:rPr>
        <w:t xml:space="preserve"> </w:t>
      </w:r>
      <w:proofErr w:type="gramStart"/>
      <w:r w:rsidR="00054DCB" w:rsidRPr="004829DD">
        <w:rPr>
          <w:rFonts w:cs="Arial"/>
          <w:bCs/>
        </w:rPr>
        <w:t>obdobných  prací</w:t>
      </w:r>
      <w:proofErr w:type="gramEnd"/>
      <w:r w:rsidR="00054DCB" w:rsidRPr="004829DD">
        <w:rPr>
          <w:rFonts w:cs="Arial"/>
          <w:bCs/>
        </w:rPr>
        <w:t xml:space="preserve"> (dodávek) prováděných dodavatelem za poslední 3 roky s uvedením jejich rozsahu, místa a doby plnění v rozsahu min. </w:t>
      </w:r>
      <w:r w:rsidR="009A0A8E" w:rsidRPr="004829DD">
        <w:rPr>
          <w:rFonts w:cs="Arial"/>
          <w:bCs/>
        </w:rPr>
        <w:t>2</w:t>
      </w:r>
      <w:r w:rsidR="00054DCB" w:rsidRPr="004829DD">
        <w:rPr>
          <w:rFonts w:cs="Arial"/>
          <w:bCs/>
        </w:rPr>
        <w:t>50 tisíc Kč za zakázku Kč bez DPH, podepsaný uchazečem</w:t>
      </w:r>
    </w:p>
    <w:p w:rsidR="00FC09BD" w:rsidRPr="00E55CAD" w:rsidRDefault="00FC09BD" w:rsidP="00FC09BD">
      <w:pPr>
        <w:tabs>
          <w:tab w:val="left" w:pos="0"/>
        </w:tabs>
        <w:suppressAutoHyphens/>
        <w:spacing w:after="113"/>
        <w:ind w:left="720"/>
        <w:jc w:val="both"/>
        <w:rPr>
          <w:rFonts w:cs="Arial"/>
          <w:bCs/>
          <w:highlight w:val="yellow"/>
        </w:rPr>
      </w:pPr>
    </w:p>
    <w:p w:rsidR="00F907A2" w:rsidRPr="004829DD" w:rsidRDefault="00F907A2" w:rsidP="00833ACC">
      <w:pPr>
        <w:suppressAutoHyphens/>
        <w:spacing w:after="160" w:line="259" w:lineRule="auto"/>
        <w:jc w:val="both"/>
        <w:rPr>
          <w:rFonts w:cs="Arial"/>
          <w:color w:val="00000A"/>
          <w:shd w:val="clear" w:color="auto" w:fill="FFFFFF"/>
          <w:lang w:eastAsia="zh-CN"/>
        </w:rPr>
      </w:pPr>
      <w:r w:rsidRPr="004829DD">
        <w:rPr>
          <w:rFonts w:cs="Arial"/>
          <w:color w:val="00000A"/>
          <w:u w:val="single"/>
          <w:shd w:val="clear" w:color="auto" w:fill="FFFFFF"/>
          <w:lang w:eastAsia="zh-CN"/>
        </w:rPr>
        <w:t>4.3. Zadávací lhůta:</w:t>
      </w:r>
      <w:r w:rsidRPr="004829DD">
        <w:rPr>
          <w:rFonts w:cs="Arial"/>
          <w:color w:val="00000A"/>
          <w:shd w:val="clear" w:color="auto" w:fill="FFFFFF"/>
          <w:lang w:eastAsia="zh-CN"/>
        </w:rPr>
        <w:t xml:space="preserve"> je stanovena </w:t>
      </w:r>
      <w:r w:rsidR="004829DD" w:rsidRPr="004829DD">
        <w:rPr>
          <w:rFonts w:cs="Arial"/>
          <w:color w:val="00000A"/>
          <w:shd w:val="clear" w:color="auto" w:fill="FFFFFF"/>
          <w:lang w:eastAsia="zh-CN"/>
        </w:rPr>
        <w:t>na 10 měsíců</w:t>
      </w:r>
      <w:r w:rsidRPr="004829DD">
        <w:rPr>
          <w:rFonts w:cs="Arial"/>
          <w:color w:val="00000A"/>
          <w:shd w:val="clear" w:color="auto" w:fill="FFFFFF"/>
          <w:lang w:eastAsia="zh-CN"/>
        </w:rPr>
        <w:t>, po dobu zadávací lhůty je uchazeč vázán svou nabídkou.</w:t>
      </w:r>
    </w:p>
    <w:p w:rsidR="00FC1AB9" w:rsidRPr="00E55CAD" w:rsidRDefault="00FC1AB9" w:rsidP="00E72C8E">
      <w:pPr>
        <w:widowControl w:val="0"/>
        <w:jc w:val="both"/>
        <w:rPr>
          <w:rFonts w:ascii="Arial Narrow" w:hAnsi="Arial Narrow" w:cs="Arial"/>
          <w:snapToGrid w:val="0"/>
          <w:sz w:val="22"/>
          <w:szCs w:val="22"/>
          <w:highlight w:val="yellow"/>
          <w:u w:val="single"/>
        </w:rPr>
      </w:pPr>
    </w:p>
    <w:p w:rsidR="00391405" w:rsidRPr="009A0A8E" w:rsidRDefault="00936CA2" w:rsidP="00936CA2">
      <w:pPr>
        <w:shd w:val="pct20" w:color="000000" w:fill="FFFFFF"/>
        <w:rPr>
          <w:rFonts w:cs="Arial"/>
          <w:b/>
          <w:sz w:val="22"/>
          <w:szCs w:val="22"/>
        </w:rPr>
      </w:pPr>
      <w:proofErr w:type="gramStart"/>
      <w:r w:rsidRPr="009A0A8E">
        <w:rPr>
          <w:rFonts w:cs="Arial"/>
          <w:b/>
          <w:sz w:val="22"/>
          <w:szCs w:val="22"/>
        </w:rPr>
        <w:t xml:space="preserve">5)  </w:t>
      </w:r>
      <w:r w:rsidR="006F4ED8" w:rsidRPr="009A0A8E">
        <w:rPr>
          <w:rFonts w:cs="Arial"/>
          <w:b/>
          <w:sz w:val="22"/>
          <w:szCs w:val="22"/>
        </w:rPr>
        <w:t>Způsob</w:t>
      </w:r>
      <w:proofErr w:type="gramEnd"/>
      <w:r w:rsidR="006F4ED8" w:rsidRPr="009A0A8E">
        <w:rPr>
          <w:rFonts w:cs="Arial"/>
          <w:b/>
          <w:sz w:val="22"/>
          <w:szCs w:val="22"/>
        </w:rPr>
        <w:t xml:space="preserve"> hodnocení nabídek</w:t>
      </w:r>
    </w:p>
    <w:p w:rsidR="006F4ED8" w:rsidRPr="009A0A8E" w:rsidRDefault="006F4ED8" w:rsidP="00391405">
      <w:pPr>
        <w:jc w:val="both"/>
        <w:rPr>
          <w:rFonts w:cs="Arial"/>
          <w:color w:val="000000"/>
        </w:rPr>
      </w:pPr>
      <w:r w:rsidRPr="009A0A8E">
        <w:rPr>
          <w:rFonts w:cs="Arial"/>
          <w:color w:val="000000"/>
        </w:rPr>
        <w:t>Jednotlivé nabídky budou hodnoceny podle jediného kritéria, kterým je nejnižší nabídková cena, tj. celková konečná cena za komplexní plnění předmětu veřejné zakázky.</w:t>
      </w:r>
      <w:r w:rsidR="00E02E64">
        <w:rPr>
          <w:rFonts w:cs="Arial"/>
          <w:color w:val="000000"/>
        </w:rPr>
        <w:t xml:space="preserve"> </w:t>
      </w:r>
      <w:r w:rsidR="00E02E64" w:rsidRPr="00E02E64">
        <w:rPr>
          <w:rFonts w:cs="Arial"/>
          <w:color w:val="000000"/>
        </w:rPr>
        <w:t>Zadavatel bude zakázku vyhodnocovat po částech – tzn. každou část zakázky podle nejnižší nabídkové ceny.</w:t>
      </w:r>
    </w:p>
    <w:p w:rsidR="00235DB6" w:rsidRPr="00E55CAD" w:rsidRDefault="00235DB6" w:rsidP="00391405">
      <w:pPr>
        <w:jc w:val="both"/>
        <w:rPr>
          <w:rFonts w:cs="Arial"/>
          <w:color w:val="000000"/>
          <w:highlight w:val="yellow"/>
        </w:rPr>
      </w:pPr>
    </w:p>
    <w:p w:rsidR="00370B67" w:rsidRPr="00E55CAD" w:rsidRDefault="00370B67" w:rsidP="00010494">
      <w:pPr>
        <w:jc w:val="both"/>
        <w:rPr>
          <w:rFonts w:ascii="Arial Narrow" w:hAnsi="Arial Narrow"/>
          <w:sz w:val="22"/>
          <w:szCs w:val="22"/>
          <w:highlight w:val="yellow"/>
        </w:rPr>
      </w:pPr>
    </w:p>
    <w:p w:rsidR="00391405" w:rsidRPr="00017FF2" w:rsidRDefault="00F40768" w:rsidP="00391405">
      <w:pPr>
        <w:shd w:val="pct20" w:color="000000" w:fill="FFFFFF"/>
        <w:rPr>
          <w:rFonts w:ascii="Arial Narrow" w:hAnsi="Arial Narrow"/>
          <w:b/>
          <w:sz w:val="22"/>
          <w:szCs w:val="22"/>
        </w:rPr>
      </w:pPr>
      <w:proofErr w:type="gramStart"/>
      <w:r w:rsidRPr="00017FF2">
        <w:rPr>
          <w:rFonts w:ascii="Arial Narrow" w:hAnsi="Arial Narrow"/>
          <w:b/>
          <w:sz w:val="22"/>
          <w:szCs w:val="22"/>
        </w:rPr>
        <w:t>6</w:t>
      </w:r>
      <w:r w:rsidR="00936CA2" w:rsidRPr="00017FF2">
        <w:rPr>
          <w:rFonts w:ascii="Arial Narrow" w:hAnsi="Arial Narrow"/>
          <w:b/>
          <w:sz w:val="22"/>
          <w:szCs w:val="22"/>
        </w:rPr>
        <w:t xml:space="preserve">) </w:t>
      </w:r>
      <w:r w:rsidR="006F4ED8" w:rsidRPr="00017FF2">
        <w:rPr>
          <w:rFonts w:ascii="Arial Narrow" w:hAnsi="Arial Narrow"/>
          <w:b/>
          <w:sz w:val="22"/>
          <w:szCs w:val="22"/>
        </w:rPr>
        <w:t xml:space="preserve"> Platební</w:t>
      </w:r>
      <w:proofErr w:type="gramEnd"/>
      <w:r w:rsidR="006F4ED8" w:rsidRPr="00017FF2">
        <w:rPr>
          <w:rFonts w:ascii="Arial Narrow" w:hAnsi="Arial Narrow"/>
          <w:b/>
          <w:sz w:val="22"/>
          <w:szCs w:val="22"/>
        </w:rPr>
        <w:t xml:space="preserve"> podmínky</w:t>
      </w:r>
      <w:r w:rsidR="00936CA2" w:rsidRPr="00017FF2">
        <w:rPr>
          <w:rFonts w:ascii="Arial Narrow" w:hAnsi="Arial Narrow"/>
          <w:b/>
          <w:sz w:val="22"/>
          <w:szCs w:val="22"/>
        </w:rPr>
        <w:t xml:space="preserve"> </w:t>
      </w:r>
    </w:p>
    <w:p w:rsidR="006F4ED8" w:rsidRPr="00017FF2" w:rsidRDefault="00D17407" w:rsidP="006F4ED8">
      <w:pPr>
        <w:jc w:val="both"/>
        <w:rPr>
          <w:rFonts w:cs="Arial"/>
          <w:i/>
          <w:color w:val="000000"/>
        </w:rPr>
      </w:pPr>
      <w:r w:rsidRPr="00017FF2">
        <w:rPr>
          <w:rFonts w:cs="Arial"/>
          <w:color w:val="000000"/>
        </w:rPr>
        <w:t>P</w:t>
      </w:r>
      <w:r w:rsidR="002F235D" w:rsidRPr="00017FF2">
        <w:rPr>
          <w:rFonts w:cs="Arial"/>
          <w:color w:val="000000"/>
        </w:rPr>
        <w:t xml:space="preserve">lnění na základě faktur </w:t>
      </w:r>
      <w:r w:rsidRPr="00017FF2">
        <w:rPr>
          <w:rFonts w:cs="Arial"/>
          <w:color w:val="000000"/>
        </w:rPr>
        <w:t xml:space="preserve">během a </w:t>
      </w:r>
      <w:r w:rsidR="001D05F2" w:rsidRPr="00017FF2">
        <w:rPr>
          <w:rFonts w:cs="Arial"/>
          <w:color w:val="000000"/>
        </w:rPr>
        <w:t xml:space="preserve">po ukončení </w:t>
      </w:r>
      <w:r w:rsidR="001E4E93" w:rsidRPr="00017FF2">
        <w:rPr>
          <w:rFonts w:cs="Arial"/>
          <w:color w:val="000000"/>
        </w:rPr>
        <w:t>stavby</w:t>
      </w:r>
      <w:r w:rsidR="00BC335D" w:rsidRPr="00017FF2">
        <w:rPr>
          <w:rFonts w:cs="Arial"/>
          <w:color w:val="000000"/>
        </w:rPr>
        <w:t>.</w:t>
      </w:r>
      <w:r w:rsidR="001D05F2" w:rsidRPr="00017FF2">
        <w:rPr>
          <w:rFonts w:cs="Arial"/>
          <w:color w:val="000000"/>
        </w:rPr>
        <w:t xml:space="preserve"> </w:t>
      </w:r>
    </w:p>
    <w:p w:rsidR="006F4ED8" w:rsidRPr="00017FF2" w:rsidRDefault="006F4ED8" w:rsidP="006F4ED8">
      <w:pPr>
        <w:jc w:val="both"/>
        <w:rPr>
          <w:rFonts w:cs="Arial"/>
        </w:rPr>
      </w:pPr>
      <w:r w:rsidRPr="00017FF2">
        <w:rPr>
          <w:rFonts w:cs="Arial"/>
          <w:color w:val="000000"/>
        </w:rPr>
        <w:t>Platby budou probíhat výhradně v Kč.  Splatnost daňových dokladů</w:t>
      </w:r>
      <w:r w:rsidR="00FC09BD" w:rsidRPr="00017FF2">
        <w:rPr>
          <w:rFonts w:cs="Arial"/>
          <w:color w:val="000000"/>
        </w:rPr>
        <w:t xml:space="preserve"> </w:t>
      </w:r>
      <w:r w:rsidRPr="00017FF2">
        <w:rPr>
          <w:rFonts w:cs="Arial"/>
          <w:color w:val="000000"/>
        </w:rPr>
        <w:t xml:space="preserve">bude </w:t>
      </w:r>
      <w:r w:rsidRPr="00017FF2">
        <w:rPr>
          <w:rFonts w:cs="Arial"/>
        </w:rPr>
        <w:t>21 dní</w:t>
      </w:r>
      <w:r w:rsidR="002F235D" w:rsidRPr="00017FF2">
        <w:rPr>
          <w:rFonts w:cs="Arial"/>
        </w:rPr>
        <w:t>.</w:t>
      </w:r>
    </w:p>
    <w:p w:rsidR="0017097A" w:rsidRPr="00E55CAD" w:rsidRDefault="0017097A" w:rsidP="00391405">
      <w:pPr>
        <w:pStyle w:val="Zkladntext"/>
        <w:jc w:val="both"/>
        <w:rPr>
          <w:rFonts w:ascii="Arial Narrow" w:hAnsi="Arial Narrow"/>
          <w:sz w:val="22"/>
          <w:szCs w:val="22"/>
          <w:highlight w:val="yellow"/>
        </w:rPr>
      </w:pPr>
    </w:p>
    <w:p w:rsidR="0017097A" w:rsidRPr="00017FF2" w:rsidRDefault="00F40768" w:rsidP="0017097A">
      <w:pPr>
        <w:pStyle w:val="Zkladntext"/>
        <w:shd w:val="pct20" w:color="000000" w:fill="FFFFFF"/>
        <w:rPr>
          <w:rFonts w:ascii="Arial Narrow" w:hAnsi="Arial Narrow"/>
          <w:b/>
          <w:sz w:val="22"/>
          <w:szCs w:val="22"/>
        </w:rPr>
      </w:pPr>
      <w:proofErr w:type="gramStart"/>
      <w:r w:rsidRPr="00017FF2">
        <w:rPr>
          <w:rFonts w:ascii="Arial Narrow" w:hAnsi="Arial Narrow"/>
          <w:b/>
          <w:sz w:val="22"/>
          <w:szCs w:val="22"/>
        </w:rPr>
        <w:t>7</w:t>
      </w:r>
      <w:r w:rsidR="0017097A" w:rsidRPr="00017FF2">
        <w:rPr>
          <w:rFonts w:ascii="Arial Narrow" w:hAnsi="Arial Narrow"/>
          <w:b/>
          <w:sz w:val="22"/>
          <w:szCs w:val="22"/>
        </w:rPr>
        <w:t>)  Místo</w:t>
      </w:r>
      <w:proofErr w:type="gramEnd"/>
      <w:r w:rsidR="0017097A" w:rsidRPr="00017FF2">
        <w:rPr>
          <w:rFonts w:ascii="Arial Narrow" w:hAnsi="Arial Narrow"/>
          <w:b/>
          <w:sz w:val="22"/>
          <w:szCs w:val="22"/>
        </w:rPr>
        <w:t>, forma a lhůta pro podání nabídek</w:t>
      </w:r>
    </w:p>
    <w:p w:rsidR="00045CCD" w:rsidRPr="00134667" w:rsidRDefault="00F40768" w:rsidP="00045CCD">
      <w:pPr>
        <w:jc w:val="both"/>
        <w:rPr>
          <w:rFonts w:cs="Arial"/>
          <w:u w:val="single"/>
        </w:rPr>
      </w:pPr>
      <w:r w:rsidRPr="00134667">
        <w:rPr>
          <w:rFonts w:cs="Arial"/>
          <w:u w:val="single"/>
        </w:rPr>
        <w:t>7</w:t>
      </w:r>
      <w:r w:rsidR="00045CCD" w:rsidRPr="00134667">
        <w:rPr>
          <w:rFonts w:cs="Arial"/>
          <w:u w:val="single"/>
        </w:rPr>
        <w:t>.1. Místo pro podání nabídky:</w:t>
      </w:r>
    </w:p>
    <w:p w:rsidR="008659FE" w:rsidRPr="00134667" w:rsidRDefault="004F70C3" w:rsidP="008659FE">
      <w:pPr>
        <w:suppressAutoHyphens/>
        <w:spacing w:line="259" w:lineRule="auto"/>
        <w:jc w:val="both"/>
        <w:rPr>
          <w:rFonts w:cs="Arial"/>
          <w:color w:val="00000A"/>
          <w:shd w:val="clear" w:color="auto" w:fill="FFFFFF"/>
          <w:lang w:eastAsia="zh-CN"/>
        </w:rPr>
      </w:pPr>
      <w:r w:rsidRPr="00134667">
        <w:rPr>
          <w:rFonts w:cs="Arial"/>
          <w:color w:val="00000A"/>
          <w:shd w:val="clear" w:color="auto" w:fill="FFFFFF"/>
          <w:lang w:eastAsia="zh-CN"/>
        </w:rPr>
        <w:t>Poštou na adresu</w:t>
      </w:r>
      <w:r w:rsidR="008659FE" w:rsidRPr="00134667">
        <w:rPr>
          <w:rFonts w:cs="Arial"/>
          <w:color w:val="00000A"/>
          <w:shd w:val="clear" w:color="auto" w:fill="FFFFFF"/>
          <w:lang w:eastAsia="zh-CN"/>
        </w:rPr>
        <w:t>:</w:t>
      </w:r>
      <w:r w:rsidR="008659FE" w:rsidRPr="00134667">
        <w:rPr>
          <w:rFonts w:cs="Arial"/>
          <w:color w:val="00000A"/>
          <w:shd w:val="clear" w:color="auto" w:fill="FFFFFF"/>
          <w:lang w:eastAsia="zh-CN"/>
        </w:rPr>
        <w:tab/>
      </w:r>
      <w:proofErr w:type="spellStart"/>
      <w:r w:rsidR="002A610F" w:rsidRPr="00134667">
        <w:rPr>
          <w:rFonts w:cs="Arial"/>
          <w:color w:val="00000A"/>
          <w:shd w:val="clear" w:color="auto" w:fill="FFFFFF"/>
          <w:lang w:eastAsia="zh-CN"/>
        </w:rPr>
        <w:t>SPORTaS</w:t>
      </w:r>
      <w:proofErr w:type="spellEnd"/>
      <w:r w:rsidR="002A610F" w:rsidRPr="00134667">
        <w:rPr>
          <w:rFonts w:cs="Arial"/>
          <w:color w:val="00000A"/>
          <w:shd w:val="clear" w:color="auto" w:fill="FFFFFF"/>
          <w:lang w:eastAsia="zh-CN"/>
        </w:rPr>
        <w:t xml:space="preserve"> s.r.o.</w:t>
      </w:r>
      <w:r w:rsidR="008659FE" w:rsidRPr="00134667">
        <w:rPr>
          <w:rFonts w:cs="Arial"/>
          <w:color w:val="00000A"/>
          <w:shd w:val="clear" w:color="auto" w:fill="FFFFFF"/>
          <w:lang w:eastAsia="zh-CN"/>
        </w:rPr>
        <w:t xml:space="preserve">., </w:t>
      </w:r>
      <w:r w:rsidR="002A610F" w:rsidRPr="00134667">
        <w:rPr>
          <w:rFonts w:cs="Arial"/>
          <w:color w:val="00000A"/>
          <w:shd w:val="clear" w:color="auto" w:fill="FFFFFF"/>
          <w:lang w:eastAsia="zh-CN"/>
        </w:rPr>
        <w:t>Jiráskova 413</w:t>
      </w:r>
      <w:r w:rsidR="008659FE" w:rsidRPr="00134667">
        <w:rPr>
          <w:rFonts w:cs="Arial"/>
          <w:color w:val="00000A"/>
          <w:shd w:val="clear" w:color="auto" w:fill="FFFFFF"/>
          <w:lang w:eastAsia="zh-CN"/>
        </w:rPr>
        <w:t>, 436 01 Litvínov</w:t>
      </w:r>
    </w:p>
    <w:p w:rsidR="008659FE" w:rsidRPr="00134667" w:rsidRDefault="008659FE" w:rsidP="008659FE">
      <w:pPr>
        <w:suppressAutoHyphens/>
        <w:spacing w:line="259" w:lineRule="auto"/>
        <w:jc w:val="both"/>
        <w:rPr>
          <w:rFonts w:cs="Arial"/>
          <w:color w:val="00000A"/>
          <w:shd w:val="clear" w:color="auto" w:fill="FFFFFF"/>
          <w:lang w:eastAsia="zh-CN"/>
        </w:rPr>
      </w:pPr>
      <w:r w:rsidRPr="00134667">
        <w:rPr>
          <w:rFonts w:cs="Arial"/>
          <w:color w:val="00000A"/>
          <w:shd w:val="clear" w:color="auto" w:fill="FFFFFF"/>
          <w:lang w:eastAsia="zh-CN"/>
        </w:rPr>
        <w:t xml:space="preserve">Osobně v sekretariátu společnosti </w:t>
      </w:r>
      <w:proofErr w:type="spellStart"/>
      <w:r w:rsidR="002A610F" w:rsidRPr="00134667">
        <w:rPr>
          <w:rFonts w:cs="Arial"/>
          <w:color w:val="00000A"/>
          <w:shd w:val="clear" w:color="auto" w:fill="FFFFFF"/>
          <w:lang w:eastAsia="zh-CN"/>
        </w:rPr>
        <w:t>SPORTaS</w:t>
      </w:r>
      <w:proofErr w:type="spellEnd"/>
      <w:r w:rsidRPr="00134667">
        <w:rPr>
          <w:rFonts w:cs="Arial"/>
          <w:color w:val="00000A"/>
          <w:shd w:val="clear" w:color="auto" w:fill="FFFFFF"/>
          <w:lang w:eastAsia="zh-CN"/>
        </w:rPr>
        <w:t xml:space="preserve"> s.r.o.</w:t>
      </w:r>
      <w:r w:rsidR="002A610F" w:rsidRPr="00134667">
        <w:rPr>
          <w:rFonts w:cs="Arial"/>
          <w:color w:val="00000A"/>
          <w:shd w:val="clear" w:color="auto" w:fill="FFFFFF"/>
          <w:lang w:eastAsia="zh-CN"/>
        </w:rPr>
        <w:t xml:space="preserve">, Jiráskova 413, </w:t>
      </w:r>
      <w:proofErr w:type="gramStart"/>
      <w:r w:rsidR="002A610F" w:rsidRPr="00134667">
        <w:rPr>
          <w:rFonts w:cs="Arial"/>
          <w:color w:val="00000A"/>
          <w:shd w:val="clear" w:color="auto" w:fill="FFFFFF"/>
          <w:lang w:eastAsia="zh-CN"/>
        </w:rPr>
        <w:t xml:space="preserve">Litvínov, </w:t>
      </w:r>
      <w:r w:rsidRPr="00134667">
        <w:rPr>
          <w:rFonts w:cs="Arial"/>
          <w:color w:val="00000A"/>
          <w:shd w:val="clear" w:color="auto" w:fill="FFFFFF"/>
          <w:lang w:eastAsia="zh-CN"/>
        </w:rPr>
        <w:t xml:space="preserve"> Po</w:t>
      </w:r>
      <w:proofErr w:type="gramEnd"/>
      <w:r w:rsidRPr="00134667">
        <w:rPr>
          <w:rFonts w:cs="Arial"/>
          <w:color w:val="00000A"/>
          <w:shd w:val="clear" w:color="auto" w:fill="FFFFFF"/>
          <w:lang w:eastAsia="zh-CN"/>
        </w:rPr>
        <w:t xml:space="preserve"> – Čt od 08:00 do 11:30 a dále od 12:30 do 15:00,  Pá od 08:00 do 11:30 </w:t>
      </w:r>
    </w:p>
    <w:p w:rsidR="00E973E8" w:rsidRPr="00134667" w:rsidRDefault="008659FE" w:rsidP="00FA091D">
      <w:pPr>
        <w:suppressAutoHyphens/>
        <w:spacing w:line="259" w:lineRule="auto"/>
        <w:jc w:val="both"/>
        <w:rPr>
          <w:rFonts w:cs="Arial"/>
          <w:color w:val="00000A"/>
          <w:shd w:val="clear" w:color="auto" w:fill="FFFFFF"/>
          <w:lang w:eastAsia="zh-CN"/>
        </w:rPr>
      </w:pPr>
      <w:r w:rsidRPr="00134667">
        <w:rPr>
          <w:rFonts w:cs="Arial"/>
          <w:color w:val="00000A"/>
          <w:shd w:val="clear" w:color="auto" w:fill="FFFFFF"/>
          <w:lang w:eastAsia="zh-CN"/>
        </w:rPr>
        <w:t>Podmínka doručení není splněna podáním nabídky k přepravě, ale okamžikem, kdy ji fyzicky obdrží zadavatel.</w:t>
      </w:r>
    </w:p>
    <w:p w:rsidR="00FA705C" w:rsidRPr="00E55CAD" w:rsidRDefault="00FA705C" w:rsidP="00FA091D">
      <w:pPr>
        <w:suppressAutoHyphens/>
        <w:spacing w:line="259" w:lineRule="auto"/>
        <w:jc w:val="both"/>
        <w:rPr>
          <w:rFonts w:cs="Arial"/>
          <w:color w:val="00000A"/>
          <w:highlight w:val="yellow"/>
          <w:shd w:val="clear" w:color="auto" w:fill="FFFFFF"/>
          <w:lang w:eastAsia="zh-CN"/>
        </w:rPr>
      </w:pPr>
    </w:p>
    <w:p w:rsidR="00272E63" w:rsidRPr="00E55CAD" w:rsidRDefault="00272E63" w:rsidP="00FA091D">
      <w:pPr>
        <w:suppressAutoHyphens/>
        <w:spacing w:line="259" w:lineRule="auto"/>
        <w:jc w:val="both"/>
        <w:rPr>
          <w:rFonts w:cs="Arial"/>
          <w:color w:val="00000A"/>
          <w:highlight w:val="yellow"/>
          <w:shd w:val="clear" w:color="auto" w:fill="FFFFFF"/>
          <w:lang w:eastAsia="zh-CN"/>
        </w:rPr>
      </w:pPr>
    </w:p>
    <w:p w:rsidR="00045CCD" w:rsidRPr="00134667" w:rsidRDefault="00F40768" w:rsidP="00045CCD">
      <w:pPr>
        <w:jc w:val="both"/>
        <w:rPr>
          <w:rFonts w:cs="Arial"/>
          <w:u w:val="single"/>
        </w:rPr>
      </w:pPr>
      <w:r w:rsidRPr="00134667">
        <w:rPr>
          <w:rFonts w:cs="Arial"/>
          <w:u w:val="single"/>
        </w:rPr>
        <w:t>7</w:t>
      </w:r>
      <w:r w:rsidR="00045CCD" w:rsidRPr="00134667">
        <w:rPr>
          <w:rFonts w:cs="Arial"/>
          <w:u w:val="single"/>
        </w:rPr>
        <w:t>.2. Forma podání nabídky:</w:t>
      </w:r>
    </w:p>
    <w:p w:rsidR="008659FE" w:rsidRPr="00134667" w:rsidRDefault="008659FE" w:rsidP="008659FE">
      <w:pPr>
        <w:suppressAutoHyphens/>
        <w:spacing w:after="160" w:line="259" w:lineRule="auto"/>
        <w:jc w:val="both"/>
        <w:rPr>
          <w:rFonts w:cs="Arial"/>
          <w:b/>
          <w:color w:val="00000A"/>
          <w:shd w:val="clear" w:color="auto" w:fill="FFFFFF"/>
          <w:lang w:eastAsia="zh-CN"/>
        </w:rPr>
      </w:pPr>
      <w:r w:rsidRPr="00134667">
        <w:rPr>
          <w:rFonts w:cs="Arial"/>
          <w:color w:val="00000A"/>
          <w:shd w:val="clear" w:color="auto" w:fill="FFFFFF"/>
          <w:lang w:eastAsia="zh-CN"/>
        </w:rPr>
        <w:t xml:space="preserve">Uchazeči podají písemnou nabídku v  zalepené obálce s nápisem </w:t>
      </w:r>
      <w:r w:rsidRPr="00134667">
        <w:rPr>
          <w:rFonts w:cs="Arial"/>
          <w:b/>
          <w:bCs/>
          <w:color w:val="00000A"/>
          <w:shd w:val="clear" w:color="auto" w:fill="FFFFFF"/>
          <w:lang w:eastAsia="zh-CN"/>
        </w:rPr>
        <w:t>veřejná zakázka</w:t>
      </w:r>
      <w:r w:rsidRPr="00134667">
        <w:rPr>
          <w:rFonts w:cs="Arial"/>
          <w:color w:val="00000A"/>
          <w:shd w:val="clear" w:color="auto" w:fill="FFFFFF"/>
          <w:lang w:eastAsia="zh-CN"/>
        </w:rPr>
        <w:t xml:space="preserve"> </w:t>
      </w:r>
      <w:r w:rsidRPr="00134667">
        <w:rPr>
          <w:rFonts w:ascii="Calibri" w:eastAsia="Arial" w:hAnsi="Calibri" w:cs="Arial"/>
          <w:b/>
          <w:bCs/>
          <w:color w:val="00000A"/>
          <w:sz w:val="22"/>
          <w:szCs w:val="30"/>
          <w:shd w:val="clear" w:color="auto" w:fill="FFFFFF"/>
          <w:lang w:eastAsia="zh-CN"/>
        </w:rPr>
        <w:t>„</w:t>
      </w:r>
      <w:r w:rsidR="00E55CAD" w:rsidRPr="00134667">
        <w:rPr>
          <w:rFonts w:ascii="Calibri" w:eastAsia="Arial" w:hAnsi="Calibri" w:cs="Arial"/>
          <w:b/>
          <w:bCs/>
          <w:color w:val="00000A"/>
          <w:sz w:val="22"/>
          <w:szCs w:val="30"/>
          <w:shd w:val="clear" w:color="auto" w:fill="FFFFFF"/>
          <w:lang w:eastAsia="zh-CN"/>
        </w:rPr>
        <w:t>Interiér divadelní kavárny</w:t>
      </w:r>
      <w:r w:rsidR="00134667" w:rsidRPr="00134667">
        <w:rPr>
          <w:rFonts w:ascii="Calibri" w:eastAsia="Arial" w:hAnsi="Calibri" w:cs="Arial"/>
          <w:b/>
          <w:bCs/>
          <w:color w:val="00000A"/>
          <w:sz w:val="22"/>
          <w:szCs w:val="30"/>
          <w:shd w:val="clear" w:color="auto" w:fill="FFFFFF"/>
          <w:lang w:eastAsia="zh-CN"/>
        </w:rPr>
        <w:t xml:space="preserve"> </w:t>
      </w:r>
      <w:r w:rsidR="000617EB" w:rsidRPr="00134667">
        <w:rPr>
          <w:rFonts w:ascii="Calibri" w:eastAsia="Arial" w:hAnsi="Calibri" w:cs="Arial"/>
          <w:b/>
          <w:bCs/>
          <w:color w:val="00000A"/>
          <w:sz w:val="22"/>
          <w:szCs w:val="30"/>
          <w:shd w:val="clear" w:color="auto" w:fill="FFFFFF"/>
          <w:lang w:eastAsia="zh-CN"/>
        </w:rPr>
        <w:t>Citadela Litvínov</w:t>
      </w:r>
      <w:r w:rsidRPr="00134667">
        <w:rPr>
          <w:rFonts w:ascii="Calibri" w:hAnsi="Calibri" w:cs="Arial"/>
          <w:b/>
          <w:bCs/>
          <w:color w:val="00000A"/>
          <w:sz w:val="22"/>
          <w:szCs w:val="30"/>
          <w:shd w:val="clear" w:color="auto" w:fill="FFFFFF"/>
          <w:lang w:eastAsia="zh-CN"/>
        </w:rPr>
        <w:t>“</w:t>
      </w:r>
      <w:r w:rsidRPr="00134667">
        <w:rPr>
          <w:rFonts w:cs="Arial"/>
          <w:b/>
          <w:color w:val="00000A"/>
          <w:shd w:val="clear" w:color="auto" w:fill="FFFFFF"/>
          <w:lang w:eastAsia="zh-CN"/>
        </w:rPr>
        <w:t xml:space="preserve"> – NEOTEVÍRAT. </w:t>
      </w:r>
    </w:p>
    <w:p w:rsidR="00045CCD" w:rsidRPr="00134667" w:rsidRDefault="008659FE" w:rsidP="00C63118">
      <w:pPr>
        <w:suppressAutoHyphens/>
        <w:spacing w:after="160" w:line="259" w:lineRule="auto"/>
        <w:jc w:val="both"/>
        <w:rPr>
          <w:rFonts w:cs="Arial"/>
          <w:color w:val="00000A"/>
          <w:shd w:val="clear" w:color="auto" w:fill="FFFFFF"/>
          <w:lang w:eastAsia="zh-CN"/>
        </w:rPr>
      </w:pPr>
      <w:r w:rsidRPr="00134667">
        <w:rPr>
          <w:rFonts w:cs="Arial"/>
          <w:color w:val="00000A"/>
          <w:shd w:val="clear" w:color="auto" w:fill="FFFFFF"/>
          <w:lang w:eastAsia="zh-CN"/>
        </w:rPr>
        <w:t>Na obálce musí být uve</w:t>
      </w:r>
      <w:r w:rsidR="00E973E8" w:rsidRPr="00134667">
        <w:rPr>
          <w:rFonts w:cs="Arial"/>
          <w:color w:val="00000A"/>
          <w:shd w:val="clear" w:color="auto" w:fill="FFFFFF"/>
          <w:lang w:eastAsia="zh-CN"/>
        </w:rPr>
        <w:t xml:space="preserve">deno IČ uchazeče a jeho adresa. </w:t>
      </w:r>
      <w:r w:rsidRPr="00134667">
        <w:rPr>
          <w:rFonts w:cs="Arial"/>
          <w:color w:val="00000A"/>
          <w:shd w:val="clear" w:color="auto" w:fill="FFFFFF"/>
          <w:lang w:eastAsia="zh-CN"/>
        </w:rPr>
        <w:t>Všechny uzávěry (přelepy) obálky musí být opatřeny razítkem (pokud jej vlastní) a podpisy uchazeče. Nabídku nelze doručit datovou schránkou</w:t>
      </w:r>
      <w:r w:rsidR="00E973E8" w:rsidRPr="00134667">
        <w:rPr>
          <w:rFonts w:cs="Arial"/>
          <w:color w:val="00000A"/>
          <w:shd w:val="clear" w:color="auto" w:fill="FFFFFF"/>
          <w:lang w:eastAsia="zh-CN"/>
        </w:rPr>
        <w:t>.</w:t>
      </w:r>
    </w:p>
    <w:p w:rsidR="00045CCD" w:rsidRPr="00134667" w:rsidRDefault="00F40768" w:rsidP="00045CCD">
      <w:pPr>
        <w:jc w:val="both"/>
        <w:rPr>
          <w:rFonts w:cs="Arial"/>
          <w:u w:val="single"/>
        </w:rPr>
      </w:pPr>
      <w:r w:rsidRPr="00134667">
        <w:rPr>
          <w:rFonts w:cs="Arial"/>
          <w:u w:val="single"/>
        </w:rPr>
        <w:t>7</w:t>
      </w:r>
      <w:r w:rsidR="00045CCD" w:rsidRPr="00134667">
        <w:rPr>
          <w:rFonts w:cs="Arial"/>
          <w:u w:val="single"/>
        </w:rPr>
        <w:t>.3 Lhůta pro podání nabídek</w:t>
      </w:r>
    </w:p>
    <w:p w:rsidR="00045CCD" w:rsidRPr="004D5BF1" w:rsidRDefault="00045CCD" w:rsidP="00045CCD">
      <w:pPr>
        <w:jc w:val="both"/>
        <w:rPr>
          <w:rFonts w:cs="Arial"/>
        </w:rPr>
      </w:pPr>
      <w:r w:rsidRPr="00134667">
        <w:rPr>
          <w:rFonts w:cs="Arial"/>
        </w:rPr>
        <w:t>Zakázka bude zveřejněna dne</w:t>
      </w:r>
      <w:r w:rsidRPr="004D5BF1">
        <w:rPr>
          <w:rFonts w:cs="Arial"/>
        </w:rPr>
        <w:t xml:space="preserve">:  </w:t>
      </w:r>
      <w:proofErr w:type="gramStart"/>
      <w:r w:rsidR="004D5BF1" w:rsidRPr="004D5BF1">
        <w:rPr>
          <w:rFonts w:cs="Arial"/>
        </w:rPr>
        <w:t>7</w:t>
      </w:r>
      <w:r w:rsidR="00D4632A" w:rsidRPr="004D5BF1">
        <w:rPr>
          <w:rFonts w:cs="Arial"/>
        </w:rPr>
        <w:t>.</w:t>
      </w:r>
      <w:r w:rsidR="004D5BF1" w:rsidRPr="004D5BF1">
        <w:rPr>
          <w:rFonts w:cs="Arial"/>
        </w:rPr>
        <w:t>10</w:t>
      </w:r>
      <w:r w:rsidR="00D4632A" w:rsidRPr="004D5BF1">
        <w:rPr>
          <w:rFonts w:cs="Arial"/>
        </w:rPr>
        <w:t>.2014</w:t>
      </w:r>
      <w:proofErr w:type="gramEnd"/>
    </w:p>
    <w:p w:rsidR="00045CCD" w:rsidRPr="00134667" w:rsidRDefault="00045CCD" w:rsidP="00045CCD">
      <w:pPr>
        <w:jc w:val="both"/>
        <w:rPr>
          <w:rFonts w:cs="Arial"/>
          <w:b/>
        </w:rPr>
      </w:pPr>
      <w:r w:rsidRPr="004D5BF1">
        <w:rPr>
          <w:rFonts w:cs="Arial"/>
          <w:b/>
        </w:rPr>
        <w:t xml:space="preserve">Lhůta pro podání nabídek je stanovena do </w:t>
      </w:r>
      <w:r w:rsidR="004D5BF1" w:rsidRPr="004D5BF1">
        <w:rPr>
          <w:rFonts w:cs="Arial"/>
          <w:b/>
        </w:rPr>
        <w:t>20</w:t>
      </w:r>
      <w:r w:rsidRPr="004D5BF1">
        <w:rPr>
          <w:rFonts w:cs="Arial"/>
          <w:b/>
        </w:rPr>
        <w:t xml:space="preserve">. </w:t>
      </w:r>
      <w:r w:rsidR="004D5BF1" w:rsidRPr="004D5BF1">
        <w:rPr>
          <w:rFonts w:cs="Arial"/>
          <w:b/>
        </w:rPr>
        <w:t>10</w:t>
      </w:r>
      <w:r w:rsidRPr="004D5BF1">
        <w:rPr>
          <w:rFonts w:cs="Arial"/>
          <w:b/>
        </w:rPr>
        <w:t xml:space="preserve">. 2014 do </w:t>
      </w:r>
      <w:r w:rsidR="00343AE1" w:rsidRPr="004D5BF1">
        <w:rPr>
          <w:rFonts w:cs="Arial"/>
          <w:b/>
        </w:rPr>
        <w:t>10</w:t>
      </w:r>
      <w:r w:rsidRPr="004D5BF1">
        <w:rPr>
          <w:rFonts w:cs="Arial"/>
          <w:b/>
        </w:rPr>
        <w:t>:00 hodin. Nabídky</w:t>
      </w:r>
      <w:r w:rsidRPr="00134667">
        <w:rPr>
          <w:rFonts w:cs="Arial"/>
          <w:b/>
        </w:rPr>
        <w:t xml:space="preserve"> podané po lhůtě nebudou hodnoceny. </w:t>
      </w:r>
    </w:p>
    <w:p w:rsidR="00045CCD" w:rsidRPr="00E55CAD" w:rsidRDefault="00045CCD" w:rsidP="00045CCD">
      <w:pPr>
        <w:jc w:val="both"/>
        <w:rPr>
          <w:rFonts w:cs="Arial"/>
          <w:highlight w:val="yellow"/>
        </w:rPr>
      </w:pPr>
    </w:p>
    <w:p w:rsidR="00045CCD" w:rsidRPr="00134667" w:rsidRDefault="00F40768" w:rsidP="00045CCD">
      <w:pPr>
        <w:jc w:val="both"/>
        <w:rPr>
          <w:rFonts w:cs="Arial"/>
        </w:rPr>
      </w:pPr>
      <w:r w:rsidRPr="00134667">
        <w:rPr>
          <w:rFonts w:cs="Arial"/>
          <w:u w:val="single"/>
        </w:rPr>
        <w:t>7</w:t>
      </w:r>
      <w:r w:rsidR="00045CCD" w:rsidRPr="00134667">
        <w:rPr>
          <w:rFonts w:cs="Arial"/>
          <w:u w:val="single"/>
        </w:rPr>
        <w:t xml:space="preserve">.4. Vyhodnocení nabídek </w:t>
      </w:r>
      <w:r w:rsidR="00045CCD" w:rsidRPr="00134667">
        <w:rPr>
          <w:rFonts w:cs="Arial"/>
        </w:rPr>
        <w:t xml:space="preserve"> </w:t>
      </w:r>
      <w:r w:rsidR="00045CCD" w:rsidRPr="004D5BF1">
        <w:rPr>
          <w:rFonts w:cs="Arial"/>
        </w:rPr>
        <w:t xml:space="preserve">proběhne </w:t>
      </w:r>
      <w:proofErr w:type="gramStart"/>
      <w:r w:rsidR="004D5BF1" w:rsidRPr="004D5BF1">
        <w:rPr>
          <w:rFonts w:cs="Arial"/>
        </w:rPr>
        <w:t>20</w:t>
      </w:r>
      <w:r w:rsidR="00045CCD" w:rsidRPr="004D5BF1">
        <w:rPr>
          <w:rFonts w:cs="Arial"/>
        </w:rPr>
        <w:t>.</w:t>
      </w:r>
      <w:r w:rsidR="004D5BF1" w:rsidRPr="004D5BF1">
        <w:rPr>
          <w:rFonts w:cs="Arial"/>
        </w:rPr>
        <w:t>10</w:t>
      </w:r>
      <w:r w:rsidR="00045CCD" w:rsidRPr="004D5BF1">
        <w:rPr>
          <w:rFonts w:cs="Arial"/>
        </w:rPr>
        <w:t>.2014</w:t>
      </w:r>
      <w:proofErr w:type="gramEnd"/>
      <w:r w:rsidR="00045CCD" w:rsidRPr="004D5BF1">
        <w:rPr>
          <w:rFonts w:cs="Arial"/>
        </w:rPr>
        <w:t>,</w:t>
      </w:r>
      <w:r w:rsidR="00045CCD" w:rsidRPr="00134667">
        <w:rPr>
          <w:rFonts w:cs="Arial"/>
        </w:rPr>
        <w:t xml:space="preserve"> uchazeči nebudou přizváni. Výsledky výběrového řízení budou po ukončení činnosti komise vyvěšeny na web zadavatele</w:t>
      </w:r>
      <w:r w:rsidR="004D60E2" w:rsidRPr="00134667">
        <w:rPr>
          <w:rFonts w:cs="Arial"/>
        </w:rPr>
        <w:t xml:space="preserve"> </w:t>
      </w:r>
      <w:r w:rsidR="00134667" w:rsidRPr="00134667">
        <w:rPr>
          <w:rFonts w:cs="Arial"/>
        </w:rPr>
        <w:t>https://zakazky.mulitvinov.cz/profile_display_12.html</w:t>
      </w:r>
      <w:r w:rsidR="00045CCD" w:rsidRPr="00134667">
        <w:t xml:space="preserve"> </w:t>
      </w:r>
      <w:r w:rsidR="00874CED" w:rsidRPr="00134667">
        <w:rPr>
          <w:rFonts w:cs="Arial"/>
        </w:rPr>
        <w:t>pod anotací této zakázky.</w:t>
      </w:r>
    </w:p>
    <w:p w:rsidR="00874CED" w:rsidRPr="00E55CAD" w:rsidRDefault="00874CED" w:rsidP="00045CCD">
      <w:pPr>
        <w:jc w:val="both"/>
        <w:rPr>
          <w:rFonts w:cs="Arial"/>
          <w:highlight w:val="yellow"/>
          <w:u w:val="single"/>
        </w:rPr>
      </w:pPr>
    </w:p>
    <w:p w:rsidR="008F37AC" w:rsidRPr="00134667" w:rsidRDefault="00F40768" w:rsidP="008F37AC">
      <w:pPr>
        <w:jc w:val="both"/>
        <w:rPr>
          <w:rFonts w:cs="Arial"/>
          <w:color w:val="000000"/>
          <w:u w:val="single"/>
        </w:rPr>
      </w:pPr>
      <w:r w:rsidRPr="00134667">
        <w:rPr>
          <w:rFonts w:cs="Arial"/>
          <w:u w:val="single"/>
        </w:rPr>
        <w:t>7</w:t>
      </w:r>
      <w:r w:rsidR="008F37AC" w:rsidRPr="00134667">
        <w:rPr>
          <w:rFonts w:cs="Arial"/>
          <w:u w:val="single"/>
        </w:rPr>
        <w:t xml:space="preserve">.5 </w:t>
      </w:r>
      <w:r w:rsidR="00E973E8" w:rsidRPr="00134667">
        <w:rPr>
          <w:rFonts w:cs="Arial"/>
          <w:color w:val="000000"/>
          <w:u w:val="single"/>
        </w:rPr>
        <w:t>Prohlídka místa plnění (stavby)</w:t>
      </w:r>
    </w:p>
    <w:p w:rsidR="00E973E8" w:rsidRPr="00134667" w:rsidRDefault="00E973E8" w:rsidP="00E973E8">
      <w:pPr>
        <w:widowControl w:val="0"/>
        <w:jc w:val="both"/>
        <w:rPr>
          <w:rFonts w:cs="Arial"/>
        </w:rPr>
      </w:pPr>
      <w:r w:rsidRPr="00134667">
        <w:rPr>
          <w:rFonts w:cs="Arial"/>
        </w:rPr>
        <w:t xml:space="preserve">Prohlídka místa plnění (stavby) proběhne </w:t>
      </w:r>
      <w:proofErr w:type="gramStart"/>
      <w:r w:rsidR="004D5BF1" w:rsidRPr="004D5BF1">
        <w:rPr>
          <w:rFonts w:cs="Arial"/>
        </w:rPr>
        <w:t>14</w:t>
      </w:r>
      <w:r w:rsidRPr="004D5BF1">
        <w:rPr>
          <w:rFonts w:cs="Arial"/>
        </w:rPr>
        <w:t>.</w:t>
      </w:r>
      <w:r w:rsidR="004D5BF1" w:rsidRPr="004D5BF1">
        <w:rPr>
          <w:rFonts w:cs="Arial"/>
        </w:rPr>
        <w:t>10</w:t>
      </w:r>
      <w:r w:rsidRPr="004D5BF1">
        <w:rPr>
          <w:rFonts w:cs="Arial"/>
        </w:rPr>
        <w:t>.2013</w:t>
      </w:r>
      <w:proofErr w:type="gramEnd"/>
      <w:r w:rsidRPr="004D5BF1">
        <w:rPr>
          <w:rFonts w:cs="Arial"/>
        </w:rPr>
        <w:t xml:space="preserve"> v 10:00 hod</w:t>
      </w:r>
      <w:r w:rsidRPr="00134667">
        <w:rPr>
          <w:rFonts w:cs="Arial"/>
        </w:rPr>
        <w:t xml:space="preserve">. Sraz účastníků na místě stavby v objektu Citadela. Kontaktní osoba pí. Anna Egerová – vedoucí provozu, tel.: 604 230 214, e-mail: sportas@telecom.cz. Uchazeč přihlásí svého pracovníka (firma, jméno pracovníka, identifikační údaje – č. OP) na e-mail kontaktní osoby nejpozději 1 hodinu před začátkem prohlídky. </w:t>
      </w:r>
    </w:p>
    <w:p w:rsidR="00E05BF4" w:rsidRPr="00E55CAD" w:rsidRDefault="00E05BF4" w:rsidP="00E05BF4">
      <w:pPr>
        <w:ind w:left="360"/>
        <w:jc w:val="both"/>
        <w:rPr>
          <w:rFonts w:ascii="Arial Narrow" w:hAnsi="Arial Narrow"/>
          <w:sz w:val="22"/>
          <w:szCs w:val="22"/>
          <w:highlight w:val="yellow"/>
        </w:rPr>
      </w:pPr>
      <w:r w:rsidRPr="00E55CAD">
        <w:rPr>
          <w:rFonts w:ascii="Arial Narrow" w:hAnsi="Arial Narrow"/>
          <w:sz w:val="22"/>
          <w:szCs w:val="22"/>
          <w:highlight w:val="yellow"/>
        </w:rPr>
        <w:t xml:space="preserve">                  </w:t>
      </w:r>
    </w:p>
    <w:p w:rsidR="00E05BF4" w:rsidRPr="00E55CAD" w:rsidRDefault="00F40768" w:rsidP="00322FE9">
      <w:pPr>
        <w:pStyle w:val="Zkladntext"/>
        <w:shd w:val="pct20" w:color="000000" w:fill="FFFFFF"/>
        <w:rPr>
          <w:rFonts w:cs="Arial"/>
          <w:b/>
          <w:szCs w:val="22"/>
          <w:highlight w:val="yellow"/>
        </w:rPr>
      </w:pPr>
      <w:proofErr w:type="gramStart"/>
      <w:r w:rsidRPr="00FC395E">
        <w:rPr>
          <w:rFonts w:cs="Arial"/>
          <w:b/>
          <w:szCs w:val="22"/>
        </w:rPr>
        <w:t>8</w:t>
      </w:r>
      <w:r w:rsidR="00322FE9" w:rsidRPr="00FC395E">
        <w:rPr>
          <w:rFonts w:cs="Arial"/>
          <w:b/>
          <w:szCs w:val="22"/>
        </w:rPr>
        <w:t xml:space="preserve">)  </w:t>
      </w:r>
      <w:r w:rsidR="00E05BF4" w:rsidRPr="00FC395E">
        <w:rPr>
          <w:rFonts w:cs="Arial"/>
          <w:b/>
          <w:szCs w:val="22"/>
        </w:rPr>
        <w:t>Práva</w:t>
      </w:r>
      <w:proofErr w:type="gramEnd"/>
      <w:r w:rsidR="00E05BF4" w:rsidRPr="00FC395E">
        <w:rPr>
          <w:rFonts w:cs="Arial"/>
          <w:b/>
          <w:szCs w:val="22"/>
        </w:rPr>
        <w:t xml:space="preserve"> zadavatele</w:t>
      </w:r>
    </w:p>
    <w:p w:rsidR="00E05BF4" w:rsidRPr="00E55CAD" w:rsidRDefault="00E05BF4" w:rsidP="00E05BF4">
      <w:pPr>
        <w:jc w:val="both"/>
        <w:rPr>
          <w:rFonts w:ascii="Arial Narrow" w:hAnsi="Arial Narrow"/>
          <w:b/>
          <w:sz w:val="22"/>
          <w:szCs w:val="22"/>
          <w:highlight w:val="yellow"/>
        </w:rPr>
      </w:pPr>
    </w:p>
    <w:p w:rsidR="006B2A50" w:rsidRPr="00FC395E" w:rsidRDefault="006B2A50" w:rsidP="00501C98">
      <w:pPr>
        <w:numPr>
          <w:ilvl w:val="0"/>
          <w:numId w:val="3"/>
        </w:numPr>
        <w:ind w:left="426"/>
        <w:jc w:val="both"/>
        <w:rPr>
          <w:rFonts w:cs="Arial"/>
        </w:rPr>
      </w:pPr>
      <w:r w:rsidRPr="00FC395E">
        <w:rPr>
          <w:rFonts w:cs="Arial"/>
        </w:rPr>
        <w:t xml:space="preserve">zadavatel si vyhrazuje právo odmítnout všechny nabídky a celou </w:t>
      </w:r>
      <w:r w:rsidR="00DA62ED" w:rsidRPr="00FC395E">
        <w:rPr>
          <w:rFonts w:cs="Arial"/>
        </w:rPr>
        <w:t>zakázku zrušit bez udání důvodu</w:t>
      </w:r>
    </w:p>
    <w:p w:rsidR="006B2A50" w:rsidRPr="00FC395E" w:rsidRDefault="006B2A50" w:rsidP="00501C98">
      <w:pPr>
        <w:numPr>
          <w:ilvl w:val="0"/>
          <w:numId w:val="3"/>
        </w:numPr>
        <w:ind w:left="426"/>
        <w:jc w:val="both"/>
        <w:rPr>
          <w:rFonts w:cs="Arial"/>
        </w:rPr>
      </w:pPr>
      <w:r w:rsidRPr="00FC395E">
        <w:rPr>
          <w:rFonts w:cs="Arial"/>
        </w:rPr>
        <w:t>předložené nabídky nebudou zájemcům vráceny</w:t>
      </w:r>
    </w:p>
    <w:p w:rsidR="006B2A50" w:rsidRPr="00FC395E" w:rsidRDefault="006B2A50" w:rsidP="00501C98">
      <w:pPr>
        <w:numPr>
          <w:ilvl w:val="0"/>
          <w:numId w:val="3"/>
        </w:numPr>
        <w:ind w:left="426"/>
        <w:jc w:val="both"/>
        <w:rPr>
          <w:rFonts w:cs="Arial"/>
        </w:rPr>
      </w:pPr>
      <w:r w:rsidRPr="00FC395E">
        <w:rPr>
          <w:rFonts w:cs="Arial"/>
        </w:rPr>
        <w:t>zadavatel nehradí náklady, vzniklé uchazečům z titulu zpracování a podání nabídky</w:t>
      </w:r>
    </w:p>
    <w:p w:rsidR="006B2A50" w:rsidRPr="00FC395E" w:rsidRDefault="006B2A50" w:rsidP="00501C98">
      <w:pPr>
        <w:numPr>
          <w:ilvl w:val="0"/>
          <w:numId w:val="3"/>
        </w:numPr>
        <w:ind w:left="426"/>
        <w:jc w:val="both"/>
        <w:rPr>
          <w:rFonts w:cs="Arial"/>
        </w:rPr>
      </w:pPr>
      <w:r w:rsidRPr="00FC395E">
        <w:rPr>
          <w:rFonts w:cs="Arial"/>
        </w:rPr>
        <w:t>zadavatel si vyhrazuje právo na změnu, upřesnění nebo doplnění podmínek výzvy, popř. zrušení výzvy a před rozhodnutím o výběru nejvhodnější nabídky ověřit informace, deklarované v nabídkách, dále akceptovat nabídk</w:t>
      </w:r>
      <w:r w:rsidR="00AF35AE" w:rsidRPr="00FC395E">
        <w:rPr>
          <w:rFonts w:cs="Arial"/>
        </w:rPr>
        <w:t>u pouze v částečném</w:t>
      </w:r>
      <w:r w:rsidRPr="00FC395E">
        <w:rPr>
          <w:rFonts w:cs="Arial"/>
        </w:rPr>
        <w:t xml:space="preserve"> rozsahu, změnit návrh smlouvy nebo smlouvu neuzavřít</w:t>
      </w:r>
      <w:r w:rsidR="00AF35AE" w:rsidRPr="00FC395E">
        <w:rPr>
          <w:rFonts w:cs="Arial"/>
        </w:rPr>
        <w:t>, to vše za dodržení zásady transparentnosti, rovného zacházení a nediskriminace</w:t>
      </w:r>
    </w:p>
    <w:p w:rsidR="006B2A50" w:rsidRPr="00FC395E" w:rsidRDefault="006B2A50" w:rsidP="00501C98">
      <w:pPr>
        <w:numPr>
          <w:ilvl w:val="0"/>
          <w:numId w:val="3"/>
        </w:numPr>
        <w:ind w:left="426"/>
        <w:jc w:val="both"/>
        <w:rPr>
          <w:rFonts w:cs="Arial"/>
        </w:rPr>
      </w:pPr>
      <w:r w:rsidRPr="00FC395E">
        <w:rPr>
          <w:rFonts w:cs="Arial"/>
        </w:rPr>
        <w:t>zadavatel si vyhrazuje právo jednat o předloženém návrhu smlouvy ve všech ustanoveních, která se netýkají nabízených záva</w:t>
      </w:r>
      <w:r w:rsidR="00DA62ED" w:rsidRPr="00FC395E">
        <w:rPr>
          <w:rFonts w:cs="Arial"/>
        </w:rPr>
        <w:t>zných podmínek a způsobu plnění</w:t>
      </w:r>
      <w:r w:rsidRPr="00FC395E">
        <w:rPr>
          <w:rFonts w:cs="Arial"/>
        </w:rPr>
        <w:t xml:space="preserve"> </w:t>
      </w:r>
    </w:p>
    <w:p w:rsidR="00F21040" w:rsidRPr="00FC395E" w:rsidRDefault="00F21040" w:rsidP="00501C98">
      <w:pPr>
        <w:numPr>
          <w:ilvl w:val="0"/>
          <w:numId w:val="3"/>
        </w:numPr>
        <w:ind w:left="426"/>
        <w:jc w:val="both"/>
        <w:rPr>
          <w:rFonts w:cs="Arial"/>
        </w:rPr>
      </w:pPr>
      <w:r w:rsidRPr="00FC395E">
        <w:rPr>
          <w:rFonts w:cs="Arial"/>
        </w:rPr>
        <w:t xml:space="preserve">uchazeč souhlasí s tím, že v případě, že jeho nabídka bude vyhodnocena jako nejvýhodnější a bude s ním podepsána </w:t>
      </w:r>
      <w:r w:rsidR="00C47677" w:rsidRPr="00FC395E">
        <w:rPr>
          <w:rFonts w:cs="Arial"/>
        </w:rPr>
        <w:t>smlouva</w:t>
      </w:r>
      <w:r w:rsidRPr="00FC395E">
        <w:rPr>
          <w:rFonts w:cs="Arial"/>
        </w:rPr>
        <w:t>, že je případně povinen umožnit osobám oprávněným k výkonu kontroly projektu, z něhož je zakázka financována, provést kontrolu dokladů souvisejících s plněním zakázky, vyplývající ze zákona č. 320/2001 Sb., o finanční kontrole</w:t>
      </w:r>
    </w:p>
    <w:p w:rsidR="00BA463E" w:rsidRPr="00E55CAD" w:rsidRDefault="00BA463E" w:rsidP="00E05BF4">
      <w:pPr>
        <w:jc w:val="both"/>
        <w:rPr>
          <w:rFonts w:ascii="Arial Narrow" w:hAnsi="Arial Narrow"/>
          <w:sz w:val="22"/>
          <w:szCs w:val="22"/>
          <w:highlight w:val="yellow"/>
        </w:rPr>
      </w:pPr>
    </w:p>
    <w:p w:rsidR="00E05BF4" w:rsidRPr="00FC395E" w:rsidRDefault="00F40768" w:rsidP="00322FE9">
      <w:pPr>
        <w:shd w:val="pct20" w:color="000000" w:fill="FFFFFF"/>
        <w:rPr>
          <w:rFonts w:cs="Arial"/>
          <w:szCs w:val="22"/>
        </w:rPr>
      </w:pPr>
      <w:r w:rsidRPr="00FC395E">
        <w:rPr>
          <w:rFonts w:cs="Arial"/>
          <w:b/>
          <w:szCs w:val="22"/>
        </w:rPr>
        <w:t>9</w:t>
      </w:r>
      <w:r w:rsidR="00322FE9" w:rsidRPr="00FC395E">
        <w:rPr>
          <w:rFonts w:cs="Arial"/>
          <w:b/>
          <w:szCs w:val="22"/>
        </w:rPr>
        <w:t xml:space="preserve">) </w:t>
      </w:r>
      <w:r w:rsidR="008A595E" w:rsidRPr="00FC395E">
        <w:rPr>
          <w:rFonts w:cs="Arial"/>
          <w:b/>
          <w:szCs w:val="22"/>
        </w:rPr>
        <w:t>Kontaktní</w:t>
      </w:r>
      <w:r w:rsidR="00E05BF4" w:rsidRPr="00FC395E">
        <w:rPr>
          <w:rFonts w:cs="Arial"/>
          <w:b/>
          <w:szCs w:val="22"/>
        </w:rPr>
        <w:t xml:space="preserve"> údaje zadavatele</w:t>
      </w:r>
    </w:p>
    <w:p w:rsidR="00C500E6" w:rsidRPr="00FC395E" w:rsidRDefault="00C500E6" w:rsidP="00CE48E1">
      <w:pPr>
        <w:jc w:val="both"/>
        <w:rPr>
          <w:rFonts w:ascii="Arial Narrow" w:hAnsi="Arial Narrow" w:cs="Tahoma"/>
          <w:sz w:val="22"/>
          <w:szCs w:val="22"/>
        </w:rPr>
      </w:pPr>
    </w:p>
    <w:p w:rsidR="008A595E" w:rsidRPr="00FC395E" w:rsidRDefault="008A595E" w:rsidP="008A595E">
      <w:pPr>
        <w:suppressAutoHyphens/>
        <w:spacing w:after="160" w:line="259" w:lineRule="auto"/>
        <w:jc w:val="both"/>
        <w:rPr>
          <w:rFonts w:cs="Arial"/>
          <w:color w:val="00000A"/>
          <w:shd w:val="clear" w:color="auto" w:fill="FFFFFF"/>
          <w:lang w:eastAsia="zh-CN"/>
        </w:rPr>
      </w:pPr>
      <w:r w:rsidRPr="00FC395E">
        <w:rPr>
          <w:rFonts w:cs="Arial"/>
          <w:color w:val="00000A"/>
          <w:shd w:val="clear" w:color="auto" w:fill="FFFFFF"/>
          <w:lang w:eastAsia="zh-CN"/>
        </w:rPr>
        <w:t xml:space="preserve">Případné potřebné informace podá kontaktní osoba: </w:t>
      </w:r>
    </w:p>
    <w:p w:rsidR="008A595E" w:rsidRPr="00FC395E" w:rsidRDefault="008A595E" w:rsidP="008A595E">
      <w:pPr>
        <w:suppressAutoHyphens/>
        <w:spacing w:after="160" w:line="259" w:lineRule="auto"/>
        <w:jc w:val="both"/>
        <w:rPr>
          <w:rFonts w:cs="Arial"/>
          <w:color w:val="00000A"/>
          <w:shd w:val="clear" w:color="auto" w:fill="FFFFFF"/>
          <w:lang w:eastAsia="zh-CN"/>
        </w:rPr>
      </w:pPr>
      <w:r w:rsidRPr="00FC395E">
        <w:rPr>
          <w:rFonts w:cs="Arial"/>
          <w:color w:val="00000A"/>
          <w:shd w:val="clear" w:color="auto" w:fill="FFFFFF"/>
          <w:lang w:eastAsia="zh-CN"/>
        </w:rPr>
        <w:t xml:space="preserve">Anna Egerová – tel.: 604 230 214, e-mail: </w:t>
      </w:r>
      <w:r w:rsidR="00AB5593" w:rsidRPr="00FC395E">
        <w:rPr>
          <w:rFonts w:cs="Arial"/>
          <w:color w:val="00000A"/>
          <w:shd w:val="clear" w:color="auto" w:fill="FFFFFF"/>
          <w:lang w:eastAsia="zh-CN"/>
        </w:rPr>
        <w:t>sportas</w:t>
      </w:r>
      <w:r w:rsidRPr="00FC395E">
        <w:rPr>
          <w:rFonts w:cs="Arial"/>
          <w:color w:val="00000A"/>
          <w:shd w:val="clear" w:color="auto" w:fill="FFFFFF"/>
          <w:lang w:eastAsia="zh-CN"/>
        </w:rPr>
        <w:t xml:space="preserve">@telecom.cz </w:t>
      </w:r>
    </w:p>
    <w:p w:rsidR="008A595E" w:rsidRPr="00FC395E" w:rsidRDefault="008A595E" w:rsidP="008A595E">
      <w:pPr>
        <w:suppressAutoHyphens/>
        <w:spacing w:after="160" w:line="259" w:lineRule="auto"/>
        <w:jc w:val="both"/>
        <w:rPr>
          <w:rFonts w:cs="Arial"/>
          <w:color w:val="00000A"/>
          <w:shd w:val="clear" w:color="auto" w:fill="FFFFFF"/>
          <w:lang w:eastAsia="zh-CN"/>
        </w:rPr>
      </w:pPr>
      <w:r w:rsidRPr="00FC395E">
        <w:rPr>
          <w:rFonts w:cs="Arial"/>
          <w:color w:val="00000A"/>
          <w:shd w:val="clear" w:color="auto" w:fill="FFFFFF"/>
          <w:lang w:eastAsia="zh-CN"/>
        </w:rPr>
        <w:t xml:space="preserve">Ing. Miroslav Otcovský – jednatel společnosti, tel.: 777 360 346 </w:t>
      </w:r>
      <w:r w:rsidR="00AB5593" w:rsidRPr="00FC395E">
        <w:rPr>
          <w:rFonts w:cs="Arial"/>
          <w:color w:val="00000A"/>
          <w:shd w:val="clear" w:color="auto" w:fill="FFFFFF"/>
          <w:lang w:eastAsia="zh-CN"/>
        </w:rPr>
        <w:t>sportas</w:t>
      </w:r>
      <w:r w:rsidRPr="00FC395E">
        <w:rPr>
          <w:rFonts w:cs="Arial"/>
          <w:color w:val="00000A"/>
          <w:shd w:val="clear" w:color="auto" w:fill="FFFFFF"/>
          <w:lang w:eastAsia="zh-CN"/>
        </w:rPr>
        <w:t>.jednatel@seznam.cz</w:t>
      </w:r>
    </w:p>
    <w:p w:rsidR="008A595E" w:rsidRPr="00FC395E" w:rsidRDefault="008A595E" w:rsidP="008A595E">
      <w:pPr>
        <w:suppressAutoHyphens/>
        <w:spacing w:after="160" w:line="259" w:lineRule="auto"/>
        <w:jc w:val="both"/>
        <w:rPr>
          <w:rFonts w:cs="Arial"/>
          <w:color w:val="00000A"/>
          <w:shd w:val="clear" w:color="auto" w:fill="FFFFFF"/>
          <w:lang w:eastAsia="zh-CN"/>
        </w:rPr>
      </w:pPr>
      <w:r w:rsidRPr="00FC395E">
        <w:rPr>
          <w:rFonts w:cs="Arial"/>
          <w:color w:val="00000A"/>
          <w:shd w:val="clear" w:color="auto" w:fill="FFFFFF"/>
          <w:lang w:eastAsia="zh-CN"/>
        </w:rPr>
        <w:t xml:space="preserve">Uchazeč souhlasí s tím, že v případě, že jeho nabídka bude vyhodnocena jako nejvýhodnější a bude s ním podepsána Smlouva o dílo, je případně povinen umožnit osobám oprávněným k výkonu kontroly zakázky, z něhož je zakázka financována, provést kontrolu dokladů souvisejících s plněním zakázky, vyplývající ze zákona č. 320/2001 Sb., zákon o finanční kontrole. </w:t>
      </w:r>
    </w:p>
    <w:p w:rsidR="008A595E" w:rsidRPr="00FC395E" w:rsidRDefault="008A595E" w:rsidP="008A595E">
      <w:pPr>
        <w:tabs>
          <w:tab w:val="left" w:pos="884"/>
        </w:tabs>
        <w:suppressAutoHyphens/>
        <w:spacing w:after="160" w:line="259" w:lineRule="auto"/>
        <w:jc w:val="both"/>
        <w:rPr>
          <w:rFonts w:cs="Arial"/>
          <w:color w:val="00000A"/>
          <w:sz w:val="22"/>
          <w:szCs w:val="22"/>
          <w:lang w:eastAsia="zh-CN"/>
        </w:rPr>
      </w:pPr>
    </w:p>
    <w:p w:rsidR="008A595E" w:rsidRPr="00FC395E" w:rsidRDefault="008A595E" w:rsidP="008A595E">
      <w:pPr>
        <w:tabs>
          <w:tab w:val="left" w:pos="884"/>
        </w:tabs>
        <w:suppressAutoHyphens/>
        <w:spacing w:after="160" w:line="259" w:lineRule="auto"/>
        <w:jc w:val="both"/>
        <w:rPr>
          <w:rFonts w:cs="Arial"/>
          <w:color w:val="00000A"/>
          <w:shd w:val="clear" w:color="auto" w:fill="FFFFFF"/>
          <w:lang w:eastAsia="zh-CN"/>
        </w:rPr>
      </w:pPr>
      <w:r w:rsidRPr="00FC395E">
        <w:rPr>
          <w:rFonts w:cs="Arial"/>
          <w:color w:val="00000A"/>
          <w:lang w:eastAsia="zh-CN"/>
        </w:rPr>
        <w:t>V Litvínově</w:t>
      </w:r>
      <w:r w:rsidRPr="00FC395E">
        <w:rPr>
          <w:rFonts w:cs="Arial"/>
          <w:color w:val="00000A"/>
          <w:shd w:val="clear" w:color="auto" w:fill="FFFFFF"/>
          <w:lang w:eastAsia="zh-CN"/>
        </w:rPr>
        <w:t xml:space="preserve"> </w:t>
      </w:r>
      <w:proofErr w:type="gramStart"/>
      <w:r w:rsidR="00FC395E">
        <w:rPr>
          <w:rFonts w:cs="Arial"/>
          <w:color w:val="00000A"/>
          <w:shd w:val="clear" w:color="auto" w:fill="FFFFFF"/>
          <w:lang w:eastAsia="zh-CN"/>
        </w:rPr>
        <w:t>7</w:t>
      </w:r>
      <w:r w:rsidRPr="00FC395E">
        <w:rPr>
          <w:rFonts w:cs="Arial"/>
          <w:color w:val="00000A"/>
          <w:shd w:val="clear" w:color="auto" w:fill="FFFFFF"/>
          <w:lang w:eastAsia="zh-CN"/>
        </w:rPr>
        <w:t>.</w:t>
      </w:r>
      <w:r w:rsidR="00FC395E">
        <w:rPr>
          <w:rFonts w:cs="Arial"/>
          <w:color w:val="00000A"/>
          <w:shd w:val="clear" w:color="auto" w:fill="FFFFFF"/>
          <w:lang w:eastAsia="zh-CN"/>
        </w:rPr>
        <w:t>11</w:t>
      </w:r>
      <w:r w:rsidRPr="00FC395E">
        <w:rPr>
          <w:rFonts w:cs="Arial"/>
          <w:color w:val="00000A"/>
          <w:shd w:val="clear" w:color="auto" w:fill="FFFFFF"/>
          <w:lang w:eastAsia="zh-CN"/>
        </w:rPr>
        <w:t>.2014</w:t>
      </w:r>
      <w:proofErr w:type="gramEnd"/>
      <w:r w:rsidRPr="00FC395E">
        <w:rPr>
          <w:rFonts w:cs="Arial"/>
          <w:color w:val="00000A"/>
          <w:shd w:val="clear" w:color="auto" w:fill="FFFFFF"/>
          <w:lang w:eastAsia="zh-CN"/>
        </w:rPr>
        <w:tab/>
      </w:r>
      <w:r w:rsidRPr="00FC395E">
        <w:rPr>
          <w:rFonts w:cs="Arial"/>
          <w:color w:val="00000A"/>
          <w:shd w:val="clear" w:color="auto" w:fill="FFFFFF"/>
          <w:lang w:eastAsia="zh-CN"/>
        </w:rPr>
        <w:tab/>
      </w:r>
      <w:r w:rsidRPr="00FC395E">
        <w:rPr>
          <w:rFonts w:cs="Arial"/>
          <w:color w:val="00000A"/>
          <w:shd w:val="clear" w:color="auto" w:fill="FFFFFF"/>
          <w:lang w:eastAsia="zh-CN"/>
        </w:rPr>
        <w:tab/>
      </w:r>
      <w:r w:rsidRPr="00FC395E">
        <w:rPr>
          <w:rFonts w:cs="Arial"/>
          <w:color w:val="00000A"/>
          <w:shd w:val="clear" w:color="auto" w:fill="FFFFFF"/>
          <w:lang w:eastAsia="zh-CN"/>
        </w:rPr>
        <w:tab/>
        <w:t>Ing. Miroslav Otcovský</w:t>
      </w:r>
    </w:p>
    <w:p w:rsidR="00126A9C" w:rsidRPr="00FC395E" w:rsidRDefault="008A595E" w:rsidP="008A595E">
      <w:pPr>
        <w:tabs>
          <w:tab w:val="left" w:pos="884"/>
        </w:tabs>
        <w:suppressAutoHyphens/>
        <w:spacing w:after="160" w:line="259" w:lineRule="auto"/>
        <w:jc w:val="both"/>
        <w:rPr>
          <w:rFonts w:cs="Arial"/>
          <w:color w:val="00000A"/>
          <w:shd w:val="clear" w:color="auto" w:fill="FFFFFF"/>
          <w:lang w:eastAsia="zh-CN"/>
        </w:rPr>
      </w:pPr>
      <w:r w:rsidRPr="00FC395E">
        <w:rPr>
          <w:rFonts w:cs="Arial"/>
          <w:color w:val="00000A"/>
          <w:shd w:val="clear" w:color="auto" w:fill="FFFFFF"/>
          <w:lang w:eastAsia="zh-CN"/>
        </w:rPr>
        <w:tab/>
      </w:r>
      <w:r w:rsidRPr="00FC395E">
        <w:rPr>
          <w:rFonts w:cs="Arial"/>
          <w:color w:val="00000A"/>
          <w:shd w:val="clear" w:color="auto" w:fill="FFFFFF"/>
          <w:lang w:eastAsia="zh-CN"/>
        </w:rPr>
        <w:tab/>
      </w:r>
      <w:r w:rsidRPr="00FC395E">
        <w:rPr>
          <w:rFonts w:cs="Arial"/>
          <w:color w:val="00000A"/>
          <w:shd w:val="clear" w:color="auto" w:fill="FFFFFF"/>
          <w:lang w:eastAsia="zh-CN"/>
        </w:rPr>
        <w:tab/>
      </w:r>
      <w:r w:rsidRPr="00FC395E">
        <w:rPr>
          <w:rFonts w:cs="Arial"/>
          <w:color w:val="00000A"/>
          <w:shd w:val="clear" w:color="auto" w:fill="FFFFFF"/>
          <w:lang w:eastAsia="zh-CN"/>
        </w:rPr>
        <w:tab/>
      </w:r>
      <w:r w:rsidRPr="00FC395E">
        <w:rPr>
          <w:rFonts w:cs="Arial"/>
          <w:color w:val="00000A"/>
          <w:shd w:val="clear" w:color="auto" w:fill="FFFFFF"/>
          <w:lang w:eastAsia="zh-CN"/>
        </w:rPr>
        <w:tab/>
      </w:r>
      <w:r w:rsidRPr="00FC395E">
        <w:rPr>
          <w:rFonts w:cs="Arial"/>
          <w:color w:val="00000A"/>
          <w:shd w:val="clear" w:color="auto" w:fill="FFFFFF"/>
          <w:lang w:eastAsia="zh-CN"/>
        </w:rPr>
        <w:tab/>
      </w:r>
      <w:r w:rsidR="000617EB" w:rsidRPr="00FC395E">
        <w:rPr>
          <w:rFonts w:cs="Arial"/>
          <w:color w:val="00000A"/>
          <w:shd w:val="clear" w:color="auto" w:fill="FFFFFF"/>
          <w:lang w:eastAsia="zh-CN"/>
        </w:rPr>
        <w:t>CITADELA VI.</w:t>
      </w:r>
      <w:r w:rsidRPr="00FC395E">
        <w:rPr>
          <w:rFonts w:cs="Arial"/>
          <w:color w:val="00000A"/>
          <w:shd w:val="clear" w:color="auto" w:fill="FFFFFF"/>
          <w:lang w:eastAsia="zh-CN"/>
        </w:rPr>
        <w:t xml:space="preserve"> s.r.o. </w:t>
      </w:r>
      <w:r w:rsidR="00126A9C" w:rsidRPr="00FC395E">
        <w:rPr>
          <w:rFonts w:cs="Arial"/>
          <w:color w:val="00000A"/>
          <w:shd w:val="clear" w:color="auto" w:fill="FFFFFF"/>
          <w:lang w:eastAsia="zh-CN"/>
        </w:rPr>
        <w:t>–</w:t>
      </w:r>
      <w:r w:rsidRPr="00FC395E">
        <w:rPr>
          <w:rFonts w:cs="Arial"/>
          <w:color w:val="00000A"/>
          <w:shd w:val="clear" w:color="auto" w:fill="FFFFFF"/>
          <w:lang w:eastAsia="zh-CN"/>
        </w:rPr>
        <w:t xml:space="preserve"> jedna</w:t>
      </w:r>
      <w:r w:rsidR="00FA091D" w:rsidRPr="00FC395E">
        <w:rPr>
          <w:rFonts w:cs="Arial"/>
          <w:color w:val="00000A"/>
          <w:shd w:val="clear" w:color="auto" w:fill="FFFFFF"/>
          <w:lang w:eastAsia="zh-CN"/>
        </w:rPr>
        <w:t>tel</w:t>
      </w:r>
    </w:p>
    <w:p w:rsidR="00663B53" w:rsidRPr="00E55CAD" w:rsidRDefault="00663B53" w:rsidP="008A595E">
      <w:pPr>
        <w:tabs>
          <w:tab w:val="left" w:pos="884"/>
        </w:tabs>
        <w:suppressAutoHyphens/>
        <w:spacing w:after="160" w:line="259" w:lineRule="auto"/>
        <w:jc w:val="both"/>
        <w:rPr>
          <w:rFonts w:cs="Arial"/>
          <w:color w:val="00000A"/>
          <w:highlight w:val="yellow"/>
          <w:shd w:val="clear" w:color="auto" w:fill="FFFFFF"/>
          <w:lang w:eastAsia="zh-CN"/>
        </w:rPr>
      </w:pPr>
    </w:p>
    <w:p w:rsidR="00272E63" w:rsidRPr="00E55CAD" w:rsidRDefault="00272E63" w:rsidP="008A595E">
      <w:pPr>
        <w:tabs>
          <w:tab w:val="left" w:pos="884"/>
        </w:tabs>
        <w:suppressAutoHyphens/>
        <w:spacing w:after="160" w:line="259" w:lineRule="auto"/>
        <w:jc w:val="both"/>
        <w:rPr>
          <w:rFonts w:cs="Arial"/>
          <w:color w:val="00000A"/>
          <w:highlight w:val="yellow"/>
          <w:shd w:val="clear" w:color="auto" w:fill="FFFFFF"/>
          <w:lang w:eastAsia="zh-CN"/>
        </w:rPr>
      </w:pPr>
    </w:p>
    <w:p w:rsidR="00663B53" w:rsidRDefault="00663B53" w:rsidP="008A595E">
      <w:pPr>
        <w:tabs>
          <w:tab w:val="left" w:pos="884"/>
        </w:tabs>
        <w:suppressAutoHyphens/>
        <w:spacing w:after="160" w:line="259" w:lineRule="auto"/>
        <w:jc w:val="both"/>
        <w:rPr>
          <w:rFonts w:cs="Arial"/>
          <w:color w:val="00000A"/>
          <w:highlight w:val="yellow"/>
          <w:shd w:val="clear" w:color="auto" w:fill="FFFFFF"/>
          <w:lang w:eastAsia="zh-CN"/>
        </w:rPr>
      </w:pPr>
    </w:p>
    <w:p w:rsidR="000A2417" w:rsidRDefault="000A2417" w:rsidP="008A595E">
      <w:pPr>
        <w:tabs>
          <w:tab w:val="left" w:pos="884"/>
        </w:tabs>
        <w:suppressAutoHyphens/>
        <w:spacing w:after="160" w:line="259" w:lineRule="auto"/>
        <w:jc w:val="both"/>
        <w:rPr>
          <w:rFonts w:cs="Arial"/>
          <w:color w:val="00000A"/>
          <w:highlight w:val="yellow"/>
          <w:shd w:val="clear" w:color="auto" w:fill="FFFFFF"/>
          <w:lang w:eastAsia="zh-CN"/>
        </w:rPr>
      </w:pPr>
    </w:p>
    <w:p w:rsidR="000A2417" w:rsidRDefault="000A2417" w:rsidP="008A595E">
      <w:pPr>
        <w:tabs>
          <w:tab w:val="left" w:pos="884"/>
        </w:tabs>
        <w:suppressAutoHyphens/>
        <w:spacing w:after="160" w:line="259" w:lineRule="auto"/>
        <w:jc w:val="both"/>
        <w:rPr>
          <w:rFonts w:cs="Arial"/>
          <w:color w:val="00000A"/>
          <w:highlight w:val="yellow"/>
          <w:shd w:val="clear" w:color="auto" w:fill="FFFFFF"/>
          <w:lang w:eastAsia="zh-CN"/>
        </w:rPr>
      </w:pPr>
    </w:p>
    <w:p w:rsidR="000A2417" w:rsidRDefault="000A2417" w:rsidP="008A595E">
      <w:pPr>
        <w:tabs>
          <w:tab w:val="left" w:pos="884"/>
        </w:tabs>
        <w:suppressAutoHyphens/>
        <w:spacing w:after="160" w:line="259" w:lineRule="auto"/>
        <w:jc w:val="both"/>
        <w:rPr>
          <w:rFonts w:cs="Arial"/>
          <w:color w:val="00000A"/>
          <w:highlight w:val="yellow"/>
          <w:shd w:val="clear" w:color="auto" w:fill="FFFFFF"/>
          <w:lang w:eastAsia="zh-CN"/>
        </w:rPr>
      </w:pPr>
    </w:p>
    <w:p w:rsidR="000A2417" w:rsidRDefault="000A2417" w:rsidP="008A595E">
      <w:pPr>
        <w:tabs>
          <w:tab w:val="left" w:pos="884"/>
        </w:tabs>
        <w:suppressAutoHyphens/>
        <w:spacing w:after="160" w:line="259" w:lineRule="auto"/>
        <w:jc w:val="both"/>
        <w:rPr>
          <w:rFonts w:cs="Arial"/>
          <w:color w:val="00000A"/>
          <w:highlight w:val="yellow"/>
          <w:shd w:val="clear" w:color="auto" w:fill="FFFFFF"/>
          <w:lang w:eastAsia="zh-CN"/>
        </w:rPr>
      </w:pPr>
    </w:p>
    <w:p w:rsidR="000A2417" w:rsidRDefault="000A2417" w:rsidP="008A595E">
      <w:pPr>
        <w:tabs>
          <w:tab w:val="left" w:pos="884"/>
        </w:tabs>
        <w:suppressAutoHyphens/>
        <w:spacing w:after="160" w:line="259" w:lineRule="auto"/>
        <w:jc w:val="both"/>
        <w:rPr>
          <w:rFonts w:cs="Arial"/>
          <w:color w:val="00000A"/>
          <w:highlight w:val="yellow"/>
          <w:shd w:val="clear" w:color="auto" w:fill="FFFFFF"/>
          <w:lang w:eastAsia="zh-CN"/>
        </w:rPr>
      </w:pPr>
    </w:p>
    <w:p w:rsidR="000A2417" w:rsidRDefault="000A2417" w:rsidP="008A595E">
      <w:pPr>
        <w:tabs>
          <w:tab w:val="left" w:pos="884"/>
        </w:tabs>
        <w:suppressAutoHyphens/>
        <w:spacing w:after="160" w:line="259" w:lineRule="auto"/>
        <w:jc w:val="both"/>
        <w:rPr>
          <w:rFonts w:cs="Arial"/>
          <w:color w:val="00000A"/>
          <w:highlight w:val="yellow"/>
          <w:shd w:val="clear" w:color="auto" w:fill="FFFFFF"/>
          <w:lang w:eastAsia="zh-CN"/>
        </w:rPr>
      </w:pPr>
    </w:p>
    <w:p w:rsidR="000A2417" w:rsidRDefault="000A2417" w:rsidP="008A595E">
      <w:pPr>
        <w:tabs>
          <w:tab w:val="left" w:pos="884"/>
        </w:tabs>
        <w:suppressAutoHyphens/>
        <w:spacing w:after="160" w:line="259" w:lineRule="auto"/>
        <w:jc w:val="both"/>
        <w:rPr>
          <w:rFonts w:cs="Arial"/>
          <w:color w:val="00000A"/>
          <w:highlight w:val="yellow"/>
          <w:shd w:val="clear" w:color="auto" w:fill="FFFFFF"/>
          <w:lang w:eastAsia="zh-CN"/>
        </w:rPr>
      </w:pPr>
    </w:p>
    <w:p w:rsidR="000A2417" w:rsidRDefault="000A2417" w:rsidP="008A595E">
      <w:pPr>
        <w:tabs>
          <w:tab w:val="left" w:pos="884"/>
        </w:tabs>
        <w:suppressAutoHyphens/>
        <w:spacing w:after="160" w:line="259" w:lineRule="auto"/>
        <w:jc w:val="both"/>
        <w:rPr>
          <w:rFonts w:cs="Arial"/>
          <w:color w:val="00000A"/>
          <w:highlight w:val="yellow"/>
          <w:shd w:val="clear" w:color="auto" w:fill="FFFFFF"/>
          <w:lang w:eastAsia="zh-CN"/>
        </w:rPr>
      </w:pPr>
    </w:p>
    <w:p w:rsidR="000A2417" w:rsidRPr="00E55CAD" w:rsidRDefault="000A2417" w:rsidP="008A595E">
      <w:pPr>
        <w:tabs>
          <w:tab w:val="left" w:pos="884"/>
        </w:tabs>
        <w:suppressAutoHyphens/>
        <w:spacing w:after="160" w:line="259" w:lineRule="auto"/>
        <w:jc w:val="both"/>
        <w:rPr>
          <w:rFonts w:cs="Arial"/>
          <w:color w:val="00000A"/>
          <w:highlight w:val="yellow"/>
          <w:shd w:val="clear" w:color="auto" w:fill="FFFFFF"/>
          <w:lang w:eastAsia="zh-CN"/>
        </w:rPr>
      </w:pPr>
    </w:p>
    <w:p w:rsidR="00170958" w:rsidRPr="00E55CAD" w:rsidRDefault="00170958" w:rsidP="008A595E">
      <w:pPr>
        <w:tabs>
          <w:tab w:val="left" w:pos="884"/>
        </w:tabs>
        <w:suppressAutoHyphens/>
        <w:spacing w:after="160" w:line="259" w:lineRule="auto"/>
        <w:jc w:val="both"/>
        <w:rPr>
          <w:rFonts w:cs="Arial"/>
          <w:color w:val="00000A"/>
          <w:highlight w:val="yellow"/>
          <w:shd w:val="clear" w:color="auto" w:fill="FFFFFF"/>
          <w:lang w:eastAsia="zh-CN"/>
        </w:rPr>
      </w:pPr>
    </w:p>
    <w:p w:rsidR="00101B8B" w:rsidRPr="009E6294" w:rsidRDefault="00E53A5A" w:rsidP="00101B8B">
      <w:pPr>
        <w:pStyle w:val="Nadpis1"/>
        <w:jc w:val="right"/>
        <w:rPr>
          <w:rFonts w:cs="Arial"/>
          <w:sz w:val="18"/>
        </w:rPr>
      </w:pPr>
      <w:bookmarkStart w:id="0" w:name="_Toc283984816"/>
      <w:r w:rsidRPr="009E6294">
        <w:rPr>
          <w:rFonts w:cs="Arial"/>
          <w:sz w:val="18"/>
          <w:lang w:val="cs-CZ"/>
        </w:rPr>
        <w:lastRenderedPageBreak/>
        <w:t>P</w:t>
      </w:r>
      <w:proofErr w:type="spellStart"/>
      <w:r w:rsidR="00101B8B" w:rsidRPr="009E6294">
        <w:rPr>
          <w:rFonts w:cs="Arial"/>
          <w:sz w:val="18"/>
        </w:rPr>
        <w:t>říloha</w:t>
      </w:r>
      <w:proofErr w:type="spellEnd"/>
      <w:r w:rsidR="00101B8B" w:rsidRPr="009E6294">
        <w:rPr>
          <w:rFonts w:cs="Arial"/>
          <w:sz w:val="18"/>
        </w:rPr>
        <w:t xml:space="preserve"> č. 1 – krycí list nabídky</w:t>
      </w:r>
      <w:bookmarkEnd w:id="0"/>
    </w:p>
    <w:p w:rsidR="00101B8B" w:rsidRPr="009E6294" w:rsidRDefault="00101B8B" w:rsidP="00346902">
      <w:pPr>
        <w:jc w:val="center"/>
        <w:rPr>
          <w:rFonts w:cs="Arial"/>
          <w:b/>
          <w:sz w:val="22"/>
          <w:szCs w:val="24"/>
        </w:rPr>
      </w:pPr>
    </w:p>
    <w:p w:rsidR="00D43562" w:rsidRPr="009E6294" w:rsidRDefault="00D43562" w:rsidP="00FA03EA">
      <w:pPr>
        <w:rPr>
          <w:rFonts w:cs="Arial"/>
          <w:b/>
          <w:sz w:val="22"/>
          <w:szCs w:val="24"/>
        </w:rPr>
      </w:pPr>
    </w:p>
    <w:p w:rsidR="00346902" w:rsidRPr="009E6294" w:rsidRDefault="00346902" w:rsidP="00346902">
      <w:pPr>
        <w:jc w:val="center"/>
        <w:rPr>
          <w:rFonts w:cs="Arial"/>
          <w:b/>
          <w:sz w:val="22"/>
          <w:szCs w:val="24"/>
        </w:rPr>
      </w:pPr>
      <w:r w:rsidRPr="009E6294">
        <w:rPr>
          <w:rFonts w:cs="Arial"/>
          <w:b/>
          <w:sz w:val="22"/>
          <w:szCs w:val="24"/>
        </w:rPr>
        <w:t>Krycí list nabídky</w:t>
      </w:r>
    </w:p>
    <w:p w:rsidR="00346902" w:rsidRPr="009E6294" w:rsidRDefault="00346902" w:rsidP="00346902">
      <w:pPr>
        <w:rPr>
          <w:rFonts w:cs="Arial"/>
          <w:b/>
          <w:szCs w:val="22"/>
        </w:rPr>
      </w:pPr>
    </w:p>
    <w:p w:rsidR="00407927" w:rsidRPr="009E6294" w:rsidRDefault="00346902" w:rsidP="00407927">
      <w:pPr>
        <w:pStyle w:val="Nadpis2"/>
        <w:rPr>
          <w:b w:val="0"/>
        </w:rPr>
      </w:pPr>
      <w:r w:rsidRPr="009E6294">
        <w:rPr>
          <w:rFonts w:cs="Arial"/>
          <w:b w:val="0"/>
          <w:szCs w:val="22"/>
        </w:rPr>
        <w:t>1.   Název veřejné zakázky</w:t>
      </w:r>
      <w:r w:rsidRPr="009E6294">
        <w:rPr>
          <w:rFonts w:cs="Arial"/>
        </w:rPr>
        <w:t>:</w:t>
      </w:r>
      <w:r w:rsidR="00AD6339" w:rsidRPr="009E6294">
        <w:rPr>
          <w:rFonts w:cs="Arial"/>
        </w:rPr>
        <w:t xml:space="preserve"> </w:t>
      </w:r>
      <w:r w:rsidR="00E55CAD" w:rsidRPr="009E6294">
        <w:rPr>
          <w:b w:val="0"/>
        </w:rPr>
        <w:t>Interiér divadelní kavárny</w:t>
      </w:r>
      <w:r w:rsidR="009E6294" w:rsidRPr="009E6294">
        <w:rPr>
          <w:b w:val="0"/>
        </w:rPr>
        <w:t xml:space="preserve"> </w:t>
      </w:r>
      <w:r w:rsidR="000617EB" w:rsidRPr="009E6294">
        <w:rPr>
          <w:b w:val="0"/>
        </w:rPr>
        <w:t>Citadela Litvínov</w:t>
      </w:r>
    </w:p>
    <w:p w:rsidR="00267515" w:rsidRPr="009E6294" w:rsidRDefault="00267515" w:rsidP="00346902">
      <w:pPr>
        <w:jc w:val="center"/>
        <w:rPr>
          <w:rFonts w:cs="Arial"/>
          <w:b/>
          <w:szCs w:val="22"/>
        </w:rPr>
      </w:pPr>
    </w:p>
    <w:p w:rsidR="00346902" w:rsidRPr="009E6294" w:rsidRDefault="00346902" w:rsidP="00501C98">
      <w:pPr>
        <w:numPr>
          <w:ilvl w:val="0"/>
          <w:numId w:val="2"/>
        </w:numPr>
        <w:rPr>
          <w:rFonts w:cs="Arial"/>
          <w:szCs w:val="22"/>
        </w:rPr>
      </w:pPr>
      <w:r w:rsidRPr="009E6294">
        <w:rPr>
          <w:rFonts w:cs="Arial"/>
          <w:szCs w:val="22"/>
        </w:rPr>
        <w:t xml:space="preserve"> Základní identifikační údaje</w:t>
      </w:r>
    </w:p>
    <w:p w:rsidR="00346902" w:rsidRPr="009E6294" w:rsidRDefault="00346902" w:rsidP="00346902">
      <w:pPr>
        <w:rPr>
          <w:rFonts w:cs="Arial"/>
          <w:szCs w:val="22"/>
        </w:rPr>
      </w:pPr>
    </w:p>
    <w:p w:rsidR="00346902" w:rsidRPr="009E6294" w:rsidRDefault="00346902" w:rsidP="00346902">
      <w:pPr>
        <w:rPr>
          <w:rFonts w:cs="Arial"/>
          <w:szCs w:val="22"/>
        </w:rPr>
      </w:pPr>
      <w:r w:rsidRPr="009E6294">
        <w:rPr>
          <w:rFonts w:cs="Arial"/>
          <w:szCs w:val="22"/>
        </w:rPr>
        <w:t>2.1. Zadavatel</w:t>
      </w:r>
    </w:p>
    <w:p w:rsidR="00346902" w:rsidRPr="009E6294" w:rsidRDefault="00346902" w:rsidP="004A1B01">
      <w:pPr>
        <w:pStyle w:val="odsazfurt"/>
        <w:spacing w:line="360" w:lineRule="auto"/>
        <w:rPr>
          <w:rFonts w:ascii="Arial" w:hAnsi="Arial" w:cs="Arial"/>
          <w:b/>
          <w:szCs w:val="22"/>
        </w:rPr>
      </w:pPr>
      <w:r w:rsidRPr="009E6294">
        <w:rPr>
          <w:rFonts w:ascii="Arial" w:hAnsi="Arial" w:cs="Arial"/>
          <w:color w:val="auto"/>
          <w:szCs w:val="22"/>
        </w:rPr>
        <w:t>název:</w:t>
      </w:r>
      <w:r w:rsidR="004A1B01" w:rsidRPr="009E6294">
        <w:rPr>
          <w:rFonts w:ascii="Arial" w:hAnsi="Arial" w:cs="Arial"/>
          <w:szCs w:val="22"/>
        </w:rPr>
        <w:tab/>
      </w:r>
      <w:r w:rsidR="004A1B01" w:rsidRPr="009E6294">
        <w:rPr>
          <w:rFonts w:ascii="Arial" w:hAnsi="Arial" w:cs="Arial"/>
          <w:szCs w:val="22"/>
        </w:rPr>
        <w:tab/>
      </w:r>
      <w:r w:rsidR="004A1B01" w:rsidRPr="009E6294">
        <w:rPr>
          <w:rFonts w:ascii="Arial" w:hAnsi="Arial" w:cs="Arial"/>
          <w:szCs w:val="22"/>
        </w:rPr>
        <w:tab/>
      </w:r>
      <w:r w:rsidR="004A1B01" w:rsidRPr="009E6294">
        <w:rPr>
          <w:rFonts w:ascii="Arial" w:hAnsi="Arial" w:cs="Arial"/>
          <w:szCs w:val="22"/>
        </w:rPr>
        <w:tab/>
      </w:r>
      <w:r w:rsidR="004A1B01" w:rsidRPr="009E6294">
        <w:rPr>
          <w:rFonts w:ascii="Arial" w:hAnsi="Arial" w:cs="Arial"/>
          <w:szCs w:val="22"/>
        </w:rPr>
        <w:tab/>
      </w:r>
      <w:r w:rsidR="004A1B01" w:rsidRPr="009E6294">
        <w:rPr>
          <w:rFonts w:ascii="Arial" w:hAnsi="Arial" w:cs="Arial"/>
          <w:szCs w:val="22"/>
        </w:rPr>
        <w:tab/>
      </w:r>
      <w:r w:rsidR="000617EB" w:rsidRPr="009E6294">
        <w:rPr>
          <w:rFonts w:ascii="Arial" w:hAnsi="Arial" w:cs="Arial"/>
          <w:szCs w:val="22"/>
        </w:rPr>
        <w:t>CITADELA VI.</w:t>
      </w:r>
      <w:r w:rsidR="00B30180" w:rsidRPr="009E6294">
        <w:rPr>
          <w:rFonts w:ascii="Arial" w:hAnsi="Arial" w:cs="Arial"/>
          <w:szCs w:val="22"/>
        </w:rPr>
        <w:t xml:space="preserve"> s.r.o.</w:t>
      </w:r>
    </w:p>
    <w:p w:rsidR="00346902" w:rsidRPr="009E6294" w:rsidRDefault="00346902" w:rsidP="00CE5C74">
      <w:pPr>
        <w:tabs>
          <w:tab w:val="left" w:pos="360"/>
        </w:tabs>
        <w:spacing w:line="360" w:lineRule="auto"/>
        <w:ind w:left="4949" w:hanging="4949"/>
        <w:rPr>
          <w:rFonts w:cs="Arial"/>
          <w:color w:val="000000"/>
          <w:szCs w:val="22"/>
        </w:rPr>
      </w:pPr>
      <w:r w:rsidRPr="009E6294">
        <w:rPr>
          <w:rFonts w:cs="Arial"/>
          <w:szCs w:val="22"/>
        </w:rPr>
        <w:t xml:space="preserve"> </w:t>
      </w:r>
      <w:r w:rsidR="004A1B01" w:rsidRPr="009E6294">
        <w:rPr>
          <w:rFonts w:cs="Arial"/>
          <w:szCs w:val="22"/>
        </w:rPr>
        <w:t xml:space="preserve">     </w:t>
      </w:r>
      <w:r w:rsidRPr="009E6294">
        <w:rPr>
          <w:rFonts w:cs="Arial"/>
          <w:szCs w:val="22"/>
        </w:rPr>
        <w:t>sídlo:</w:t>
      </w:r>
      <w:r w:rsidRPr="009E6294">
        <w:rPr>
          <w:rFonts w:cs="Arial"/>
          <w:szCs w:val="22"/>
        </w:rPr>
        <w:tab/>
      </w:r>
      <w:r w:rsidR="000617EB" w:rsidRPr="009E6294">
        <w:rPr>
          <w:rFonts w:cs="Arial"/>
          <w:szCs w:val="22"/>
        </w:rPr>
        <w:t>Podkrušnohorská 1720</w:t>
      </w:r>
    </w:p>
    <w:p w:rsidR="00346902" w:rsidRPr="009E6294" w:rsidRDefault="00346902" w:rsidP="00CE5C74">
      <w:pPr>
        <w:spacing w:line="360" w:lineRule="auto"/>
        <w:rPr>
          <w:rFonts w:cs="Arial"/>
          <w:szCs w:val="22"/>
        </w:rPr>
      </w:pPr>
      <w:r w:rsidRPr="009E6294">
        <w:rPr>
          <w:rFonts w:cs="Arial"/>
          <w:szCs w:val="22"/>
        </w:rPr>
        <w:t xml:space="preserve">      IČ   :</w:t>
      </w:r>
      <w:r w:rsidRPr="009E6294">
        <w:rPr>
          <w:rFonts w:cs="Arial"/>
          <w:szCs w:val="22"/>
        </w:rPr>
        <w:tab/>
      </w:r>
      <w:r w:rsidRPr="009E6294">
        <w:rPr>
          <w:rFonts w:cs="Arial"/>
          <w:szCs w:val="22"/>
        </w:rPr>
        <w:tab/>
      </w:r>
      <w:r w:rsidRPr="009E6294">
        <w:rPr>
          <w:rFonts w:cs="Arial"/>
          <w:szCs w:val="22"/>
        </w:rPr>
        <w:tab/>
      </w:r>
      <w:r w:rsidRPr="009E6294">
        <w:rPr>
          <w:rFonts w:cs="Arial"/>
          <w:szCs w:val="22"/>
        </w:rPr>
        <w:tab/>
      </w:r>
      <w:r w:rsidRPr="009E6294">
        <w:rPr>
          <w:rFonts w:cs="Arial"/>
          <w:szCs w:val="22"/>
        </w:rPr>
        <w:tab/>
      </w:r>
      <w:r w:rsidR="004A1B01" w:rsidRPr="009E6294">
        <w:rPr>
          <w:rFonts w:cs="Arial"/>
          <w:szCs w:val="22"/>
        </w:rPr>
        <w:tab/>
      </w:r>
      <w:r w:rsidR="00962142" w:rsidRPr="009E6294">
        <w:rPr>
          <w:rFonts w:cs="Arial"/>
          <w:szCs w:val="22"/>
        </w:rPr>
        <w:t>631 46 533</w:t>
      </w:r>
    </w:p>
    <w:p w:rsidR="00346902" w:rsidRPr="009E6294" w:rsidRDefault="004A1B01" w:rsidP="004A1B01">
      <w:pPr>
        <w:spacing w:line="360" w:lineRule="auto"/>
        <w:rPr>
          <w:rFonts w:cs="Arial"/>
          <w:szCs w:val="22"/>
        </w:rPr>
      </w:pPr>
      <w:r w:rsidRPr="009E6294">
        <w:rPr>
          <w:rFonts w:cs="Arial"/>
          <w:szCs w:val="22"/>
        </w:rPr>
        <w:t xml:space="preserve">      </w:t>
      </w:r>
      <w:r w:rsidR="00346902" w:rsidRPr="009E6294">
        <w:rPr>
          <w:rFonts w:cs="Arial"/>
          <w:szCs w:val="22"/>
        </w:rPr>
        <w:t>DIČ:</w:t>
      </w:r>
      <w:r w:rsidR="00346902" w:rsidRPr="009E6294">
        <w:rPr>
          <w:rFonts w:cs="Arial"/>
          <w:szCs w:val="22"/>
        </w:rPr>
        <w:tab/>
      </w:r>
      <w:r w:rsidR="00346902" w:rsidRPr="009E6294">
        <w:rPr>
          <w:rFonts w:cs="Arial"/>
          <w:szCs w:val="22"/>
        </w:rPr>
        <w:tab/>
      </w:r>
      <w:r w:rsidR="00346902" w:rsidRPr="009E6294">
        <w:rPr>
          <w:rFonts w:cs="Arial"/>
          <w:szCs w:val="22"/>
        </w:rPr>
        <w:tab/>
      </w:r>
      <w:r w:rsidR="00346902" w:rsidRPr="009E6294">
        <w:rPr>
          <w:rFonts w:cs="Arial"/>
          <w:szCs w:val="22"/>
        </w:rPr>
        <w:tab/>
      </w:r>
      <w:r w:rsidR="00346902" w:rsidRPr="009E6294">
        <w:rPr>
          <w:rFonts w:cs="Arial"/>
          <w:szCs w:val="22"/>
        </w:rPr>
        <w:tab/>
      </w:r>
      <w:r w:rsidRPr="009E6294">
        <w:rPr>
          <w:rFonts w:cs="Arial"/>
          <w:szCs w:val="22"/>
        </w:rPr>
        <w:tab/>
      </w:r>
      <w:r w:rsidR="00346902" w:rsidRPr="009E6294">
        <w:rPr>
          <w:rFonts w:cs="Arial"/>
          <w:szCs w:val="22"/>
        </w:rPr>
        <w:t>CZ</w:t>
      </w:r>
      <w:r w:rsidR="00962142" w:rsidRPr="009E6294">
        <w:rPr>
          <w:rFonts w:cs="Arial"/>
          <w:szCs w:val="22"/>
        </w:rPr>
        <w:t>631 46 533</w:t>
      </w:r>
    </w:p>
    <w:p w:rsidR="00346902" w:rsidRPr="009E6294" w:rsidRDefault="00346902" w:rsidP="00CE5C74">
      <w:pPr>
        <w:spacing w:line="360" w:lineRule="auto"/>
        <w:rPr>
          <w:rFonts w:cs="Arial"/>
          <w:szCs w:val="22"/>
        </w:rPr>
      </w:pPr>
      <w:r w:rsidRPr="009E6294">
        <w:rPr>
          <w:rFonts w:cs="Arial"/>
          <w:szCs w:val="22"/>
        </w:rPr>
        <w:t xml:space="preserve">      </w:t>
      </w:r>
      <w:r w:rsidR="00C3570F" w:rsidRPr="009E6294">
        <w:rPr>
          <w:rFonts w:cs="Arial"/>
          <w:szCs w:val="22"/>
        </w:rPr>
        <w:t>zastoupený</w:t>
      </w:r>
      <w:r w:rsidR="00C3570F" w:rsidRPr="009E6294">
        <w:rPr>
          <w:rFonts w:cs="Arial"/>
          <w:szCs w:val="22"/>
        </w:rPr>
        <w:tab/>
      </w:r>
      <w:r w:rsidRPr="009E6294">
        <w:rPr>
          <w:rFonts w:cs="Arial"/>
          <w:szCs w:val="22"/>
        </w:rPr>
        <w:t>:</w:t>
      </w:r>
      <w:r w:rsidRPr="009E6294">
        <w:rPr>
          <w:rFonts w:cs="Arial"/>
          <w:szCs w:val="22"/>
        </w:rPr>
        <w:tab/>
      </w:r>
      <w:r w:rsidRPr="009E6294">
        <w:rPr>
          <w:rFonts w:cs="Arial"/>
          <w:szCs w:val="22"/>
        </w:rPr>
        <w:tab/>
      </w:r>
      <w:r w:rsidRPr="009E6294">
        <w:rPr>
          <w:rFonts w:cs="Arial"/>
          <w:szCs w:val="22"/>
        </w:rPr>
        <w:tab/>
      </w:r>
      <w:r w:rsidRPr="009E6294">
        <w:rPr>
          <w:rFonts w:cs="Arial"/>
          <w:szCs w:val="22"/>
        </w:rPr>
        <w:tab/>
      </w:r>
      <w:r w:rsidR="00D226FD" w:rsidRPr="009E6294">
        <w:rPr>
          <w:rFonts w:cs="Arial"/>
          <w:szCs w:val="22"/>
        </w:rPr>
        <w:t xml:space="preserve">             </w:t>
      </w:r>
      <w:r w:rsidR="000401FB" w:rsidRPr="009E6294">
        <w:rPr>
          <w:rFonts w:cs="Arial"/>
          <w:szCs w:val="22"/>
        </w:rPr>
        <w:t>Ing. Miroslav Otcovský</w:t>
      </w:r>
      <w:r w:rsidRPr="009E6294">
        <w:rPr>
          <w:rFonts w:cs="Arial"/>
          <w:szCs w:val="22"/>
        </w:rPr>
        <w:t xml:space="preserve">, </w:t>
      </w:r>
      <w:r w:rsidR="000401FB" w:rsidRPr="009E6294">
        <w:rPr>
          <w:rFonts w:cs="Arial"/>
          <w:szCs w:val="22"/>
        </w:rPr>
        <w:t>jednatel</w:t>
      </w:r>
    </w:p>
    <w:p w:rsidR="00346902" w:rsidRPr="009E6294" w:rsidRDefault="00346902" w:rsidP="00F01EF8">
      <w:pPr>
        <w:spacing w:line="360" w:lineRule="auto"/>
        <w:ind w:left="4950" w:hanging="4950"/>
        <w:rPr>
          <w:rFonts w:cs="Arial"/>
          <w:szCs w:val="22"/>
        </w:rPr>
      </w:pPr>
      <w:r w:rsidRPr="009E6294">
        <w:rPr>
          <w:rFonts w:cs="Arial"/>
          <w:szCs w:val="22"/>
        </w:rPr>
        <w:t xml:space="preserve">      kontaktní osoba pro toto výběrové řízení:  </w:t>
      </w:r>
      <w:r w:rsidRPr="009E6294">
        <w:rPr>
          <w:rFonts w:cs="Arial"/>
          <w:szCs w:val="22"/>
        </w:rPr>
        <w:tab/>
      </w:r>
      <w:r w:rsidR="000401FB" w:rsidRPr="009E6294">
        <w:rPr>
          <w:rFonts w:cs="Arial"/>
          <w:szCs w:val="22"/>
        </w:rPr>
        <w:t>Anna Egerová</w:t>
      </w:r>
      <w:r w:rsidR="00573505" w:rsidRPr="009E6294">
        <w:rPr>
          <w:rFonts w:cs="Arial"/>
          <w:szCs w:val="22"/>
        </w:rPr>
        <w:t xml:space="preserve">, vedoucí </w:t>
      </w:r>
      <w:r w:rsidR="000401FB" w:rsidRPr="009E6294">
        <w:rPr>
          <w:rFonts w:cs="Arial"/>
          <w:szCs w:val="22"/>
        </w:rPr>
        <w:t>provozu</w:t>
      </w:r>
    </w:p>
    <w:p w:rsidR="00346902" w:rsidRPr="009E6294" w:rsidRDefault="00346902" w:rsidP="00CE5C74">
      <w:pPr>
        <w:pStyle w:val="odsazfurt"/>
        <w:spacing w:line="360" w:lineRule="auto"/>
        <w:rPr>
          <w:rFonts w:ascii="Arial" w:hAnsi="Arial" w:cs="Arial"/>
          <w:szCs w:val="22"/>
        </w:rPr>
      </w:pPr>
      <w:r w:rsidRPr="009E6294">
        <w:rPr>
          <w:rFonts w:ascii="Arial" w:hAnsi="Arial" w:cs="Arial"/>
          <w:szCs w:val="22"/>
        </w:rPr>
        <w:t>tel./fax:</w:t>
      </w:r>
      <w:r w:rsidRPr="009E6294">
        <w:rPr>
          <w:rFonts w:ascii="Arial" w:hAnsi="Arial" w:cs="Arial"/>
          <w:szCs w:val="22"/>
        </w:rPr>
        <w:tab/>
      </w:r>
      <w:r w:rsidRPr="009E6294">
        <w:rPr>
          <w:rFonts w:ascii="Arial" w:hAnsi="Arial" w:cs="Arial"/>
          <w:szCs w:val="22"/>
        </w:rPr>
        <w:tab/>
      </w:r>
      <w:r w:rsidRPr="009E6294">
        <w:rPr>
          <w:rFonts w:ascii="Arial" w:hAnsi="Arial" w:cs="Arial"/>
          <w:szCs w:val="22"/>
        </w:rPr>
        <w:tab/>
      </w:r>
      <w:r w:rsidRPr="009E6294">
        <w:rPr>
          <w:rFonts w:ascii="Arial" w:hAnsi="Arial" w:cs="Arial"/>
          <w:szCs w:val="22"/>
        </w:rPr>
        <w:tab/>
      </w:r>
      <w:r w:rsidRPr="009E6294">
        <w:rPr>
          <w:rFonts w:ascii="Arial" w:hAnsi="Arial" w:cs="Arial"/>
          <w:szCs w:val="22"/>
        </w:rPr>
        <w:tab/>
      </w:r>
      <w:r w:rsidRPr="009E6294">
        <w:rPr>
          <w:rFonts w:ascii="Arial" w:hAnsi="Arial" w:cs="Arial"/>
          <w:szCs w:val="22"/>
        </w:rPr>
        <w:tab/>
      </w:r>
      <w:r w:rsidR="000401FB" w:rsidRPr="009E6294">
        <w:rPr>
          <w:rFonts w:ascii="Arial" w:hAnsi="Arial" w:cs="Arial"/>
          <w:szCs w:val="22"/>
        </w:rPr>
        <w:t>604 230 214</w:t>
      </w:r>
    </w:p>
    <w:p w:rsidR="00346902" w:rsidRPr="009E6294" w:rsidRDefault="00346902" w:rsidP="00CE5C74">
      <w:pPr>
        <w:spacing w:line="360" w:lineRule="auto"/>
        <w:rPr>
          <w:rFonts w:cs="Arial"/>
          <w:color w:val="000000"/>
          <w:szCs w:val="22"/>
        </w:rPr>
      </w:pPr>
      <w:r w:rsidRPr="009E6294">
        <w:rPr>
          <w:rFonts w:cs="Arial"/>
          <w:szCs w:val="22"/>
        </w:rPr>
        <w:t xml:space="preserve">      e-mail:</w:t>
      </w:r>
      <w:r w:rsidRPr="009E6294">
        <w:rPr>
          <w:rFonts w:cs="Arial"/>
          <w:szCs w:val="22"/>
        </w:rPr>
        <w:tab/>
      </w:r>
      <w:r w:rsidRPr="009E6294">
        <w:rPr>
          <w:rFonts w:cs="Arial"/>
          <w:szCs w:val="22"/>
        </w:rPr>
        <w:tab/>
      </w:r>
      <w:r w:rsidRPr="009E6294">
        <w:rPr>
          <w:rFonts w:cs="Arial"/>
          <w:szCs w:val="22"/>
        </w:rPr>
        <w:tab/>
      </w:r>
      <w:r w:rsidRPr="009E6294">
        <w:rPr>
          <w:rFonts w:cs="Arial"/>
          <w:szCs w:val="22"/>
        </w:rPr>
        <w:tab/>
      </w:r>
      <w:r w:rsidRPr="009E6294">
        <w:rPr>
          <w:rFonts w:cs="Arial"/>
          <w:szCs w:val="22"/>
        </w:rPr>
        <w:tab/>
      </w:r>
      <w:r w:rsidRPr="009E6294">
        <w:rPr>
          <w:rFonts w:cs="Arial"/>
          <w:szCs w:val="22"/>
        </w:rPr>
        <w:tab/>
      </w:r>
      <w:r w:rsidR="000401FB" w:rsidRPr="009E6294">
        <w:rPr>
          <w:rFonts w:cs="Arial"/>
          <w:szCs w:val="22"/>
        </w:rPr>
        <w:t>anna.egerova</w:t>
      </w:r>
      <w:r w:rsidR="00573505" w:rsidRPr="009E6294">
        <w:rPr>
          <w:rFonts w:cs="Arial"/>
          <w:szCs w:val="22"/>
        </w:rPr>
        <w:t>@</w:t>
      </w:r>
      <w:r w:rsidR="000401FB" w:rsidRPr="009E6294">
        <w:rPr>
          <w:rFonts w:cs="Arial"/>
          <w:szCs w:val="22"/>
        </w:rPr>
        <w:t>outlook</w:t>
      </w:r>
      <w:r w:rsidR="00573505" w:rsidRPr="009E6294">
        <w:rPr>
          <w:rFonts w:cs="Arial"/>
          <w:szCs w:val="22"/>
        </w:rPr>
        <w:t>.cz</w:t>
      </w:r>
    </w:p>
    <w:p w:rsidR="00346902" w:rsidRPr="009E6294" w:rsidRDefault="00346902" w:rsidP="00346902">
      <w:pPr>
        <w:pStyle w:val="odsazfurt"/>
        <w:rPr>
          <w:rFonts w:ascii="Arial" w:hAnsi="Arial" w:cs="Arial"/>
          <w:szCs w:val="22"/>
        </w:rPr>
      </w:pPr>
    </w:p>
    <w:p w:rsidR="00346902" w:rsidRPr="009E6294" w:rsidRDefault="00346902" w:rsidP="00501C98">
      <w:pPr>
        <w:numPr>
          <w:ilvl w:val="1"/>
          <w:numId w:val="2"/>
        </w:numPr>
        <w:rPr>
          <w:rFonts w:cs="Arial"/>
          <w:b/>
          <w:szCs w:val="22"/>
        </w:rPr>
      </w:pPr>
      <w:r w:rsidRPr="009E6294">
        <w:rPr>
          <w:rFonts w:cs="Arial"/>
          <w:b/>
          <w:szCs w:val="22"/>
        </w:rPr>
        <w:t>Uchazeč</w:t>
      </w:r>
    </w:p>
    <w:p w:rsidR="00CE5C74" w:rsidRPr="009E6294" w:rsidRDefault="00CE5C74" w:rsidP="00346902">
      <w:pPr>
        <w:ind w:left="420"/>
        <w:rPr>
          <w:rFonts w:cs="Arial"/>
          <w:szCs w:val="22"/>
        </w:rPr>
      </w:pPr>
    </w:p>
    <w:p w:rsidR="00CE5C74" w:rsidRPr="009E6294" w:rsidRDefault="00346902" w:rsidP="008B3459">
      <w:pPr>
        <w:spacing w:line="360" w:lineRule="auto"/>
        <w:ind w:left="420"/>
        <w:rPr>
          <w:rFonts w:cs="Arial"/>
          <w:szCs w:val="22"/>
        </w:rPr>
      </w:pPr>
      <w:r w:rsidRPr="009E6294">
        <w:rPr>
          <w:rFonts w:cs="Arial"/>
          <w:szCs w:val="22"/>
        </w:rPr>
        <w:t>název:</w:t>
      </w:r>
    </w:p>
    <w:p w:rsidR="00346902" w:rsidRPr="009E6294" w:rsidRDefault="00346902" w:rsidP="008B3459">
      <w:pPr>
        <w:spacing w:line="360" w:lineRule="auto"/>
        <w:ind w:left="420"/>
        <w:rPr>
          <w:rFonts w:cs="Arial"/>
          <w:szCs w:val="22"/>
        </w:rPr>
      </w:pPr>
      <w:r w:rsidRPr="009E6294">
        <w:rPr>
          <w:rFonts w:cs="Arial"/>
          <w:szCs w:val="22"/>
        </w:rPr>
        <w:t>sídlo/místo podnikání:</w:t>
      </w:r>
    </w:p>
    <w:p w:rsidR="00346902" w:rsidRPr="009E6294" w:rsidRDefault="00346902" w:rsidP="008B3459">
      <w:pPr>
        <w:spacing w:line="360" w:lineRule="auto"/>
        <w:ind w:left="420"/>
        <w:rPr>
          <w:rFonts w:cs="Arial"/>
          <w:szCs w:val="22"/>
        </w:rPr>
      </w:pPr>
      <w:r w:rsidRPr="009E6294">
        <w:rPr>
          <w:rFonts w:cs="Arial"/>
          <w:szCs w:val="22"/>
        </w:rPr>
        <w:t>tel./fax:</w:t>
      </w:r>
    </w:p>
    <w:p w:rsidR="00346902" w:rsidRPr="009E6294" w:rsidRDefault="00346902" w:rsidP="008B3459">
      <w:pPr>
        <w:spacing w:line="360" w:lineRule="auto"/>
        <w:ind w:left="420"/>
        <w:rPr>
          <w:rFonts w:cs="Arial"/>
          <w:szCs w:val="22"/>
        </w:rPr>
      </w:pPr>
      <w:r w:rsidRPr="009E6294">
        <w:rPr>
          <w:rFonts w:cs="Arial"/>
          <w:szCs w:val="22"/>
        </w:rPr>
        <w:t>e-mail:</w:t>
      </w:r>
    </w:p>
    <w:p w:rsidR="00346902" w:rsidRPr="009E6294" w:rsidRDefault="00346902" w:rsidP="008B3459">
      <w:pPr>
        <w:spacing w:line="360" w:lineRule="auto"/>
        <w:ind w:left="420"/>
        <w:rPr>
          <w:rFonts w:cs="Arial"/>
          <w:szCs w:val="22"/>
        </w:rPr>
      </w:pPr>
      <w:r w:rsidRPr="009E6294">
        <w:rPr>
          <w:rFonts w:cs="Arial"/>
          <w:szCs w:val="22"/>
        </w:rPr>
        <w:t>bankovní spojení:</w:t>
      </w:r>
    </w:p>
    <w:p w:rsidR="00346902" w:rsidRPr="009E6294" w:rsidRDefault="00346902" w:rsidP="008B3459">
      <w:pPr>
        <w:spacing w:line="360" w:lineRule="auto"/>
        <w:ind w:left="420"/>
        <w:rPr>
          <w:rFonts w:cs="Arial"/>
          <w:szCs w:val="22"/>
        </w:rPr>
      </w:pPr>
      <w:r w:rsidRPr="009E6294">
        <w:rPr>
          <w:rFonts w:cs="Arial"/>
          <w:szCs w:val="22"/>
        </w:rPr>
        <w:t xml:space="preserve">č. účtu: </w:t>
      </w:r>
    </w:p>
    <w:p w:rsidR="00346902" w:rsidRPr="009E6294" w:rsidRDefault="00346902" w:rsidP="008B3459">
      <w:pPr>
        <w:spacing w:line="360" w:lineRule="auto"/>
        <w:ind w:left="420"/>
        <w:rPr>
          <w:rFonts w:cs="Arial"/>
          <w:szCs w:val="22"/>
        </w:rPr>
      </w:pPr>
      <w:r w:rsidRPr="009E6294">
        <w:rPr>
          <w:rFonts w:cs="Arial"/>
          <w:szCs w:val="22"/>
        </w:rPr>
        <w:t>IČ:</w:t>
      </w:r>
    </w:p>
    <w:p w:rsidR="00346902" w:rsidRPr="009E6294" w:rsidRDefault="00346902" w:rsidP="008B3459">
      <w:pPr>
        <w:spacing w:line="360" w:lineRule="auto"/>
        <w:ind w:left="420"/>
        <w:rPr>
          <w:rFonts w:cs="Arial"/>
          <w:szCs w:val="22"/>
        </w:rPr>
      </w:pPr>
      <w:r w:rsidRPr="009E6294">
        <w:rPr>
          <w:rFonts w:cs="Arial"/>
          <w:szCs w:val="22"/>
        </w:rPr>
        <w:t>DIČ:</w:t>
      </w:r>
    </w:p>
    <w:p w:rsidR="00346902" w:rsidRPr="009E6294" w:rsidRDefault="00346902" w:rsidP="008B3459">
      <w:pPr>
        <w:spacing w:line="360" w:lineRule="auto"/>
        <w:ind w:left="420"/>
        <w:rPr>
          <w:rFonts w:cs="Arial"/>
          <w:szCs w:val="22"/>
        </w:rPr>
      </w:pPr>
      <w:r w:rsidRPr="009E6294">
        <w:rPr>
          <w:rFonts w:cs="Arial"/>
          <w:szCs w:val="22"/>
        </w:rPr>
        <w:t xml:space="preserve">spisová </w:t>
      </w:r>
      <w:proofErr w:type="gramStart"/>
      <w:r w:rsidRPr="009E6294">
        <w:rPr>
          <w:rFonts w:cs="Arial"/>
          <w:szCs w:val="22"/>
        </w:rPr>
        <w:t>značka pod</w:t>
      </w:r>
      <w:proofErr w:type="gramEnd"/>
      <w:r w:rsidRPr="009E6294">
        <w:rPr>
          <w:rFonts w:cs="Arial"/>
          <w:szCs w:val="22"/>
        </w:rPr>
        <w:t xml:space="preserve"> kterou je uchazeč veden u příslušného soudu:</w:t>
      </w:r>
    </w:p>
    <w:p w:rsidR="00346902" w:rsidRPr="009E6294" w:rsidRDefault="00346902" w:rsidP="008B3459">
      <w:pPr>
        <w:spacing w:line="360" w:lineRule="auto"/>
        <w:ind w:left="420"/>
        <w:rPr>
          <w:rFonts w:cs="Arial"/>
          <w:szCs w:val="22"/>
        </w:rPr>
      </w:pPr>
      <w:r w:rsidRPr="009E6294">
        <w:rPr>
          <w:rFonts w:cs="Arial"/>
          <w:szCs w:val="22"/>
        </w:rPr>
        <w:t>osoba oprávněná jednat za uchazeče:</w:t>
      </w:r>
    </w:p>
    <w:p w:rsidR="00346902" w:rsidRPr="009E6294" w:rsidRDefault="00346902" w:rsidP="008B3459">
      <w:pPr>
        <w:spacing w:line="360" w:lineRule="auto"/>
        <w:ind w:left="420"/>
        <w:rPr>
          <w:rFonts w:cs="Arial"/>
          <w:szCs w:val="22"/>
        </w:rPr>
      </w:pPr>
      <w:r w:rsidRPr="009E6294">
        <w:rPr>
          <w:rFonts w:cs="Arial"/>
          <w:szCs w:val="22"/>
        </w:rPr>
        <w:t>kontaktní osoba:</w:t>
      </w:r>
    </w:p>
    <w:p w:rsidR="00346902" w:rsidRPr="009E6294" w:rsidRDefault="00346902" w:rsidP="008B3459">
      <w:pPr>
        <w:spacing w:line="360" w:lineRule="auto"/>
        <w:ind w:left="420"/>
        <w:rPr>
          <w:rFonts w:cs="Arial"/>
          <w:szCs w:val="22"/>
        </w:rPr>
      </w:pPr>
      <w:r w:rsidRPr="009E6294">
        <w:rPr>
          <w:rFonts w:cs="Arial"/>
          <w:szCs w:val="22"/>
        </w:rPr>
        <w:t>tel./fax:</w:t>
      </w:r>
    </w:p>
    <w:p w:rsidR="00346902" w:rsidRPr="009E6294" w:rsidRDefault="00346902" w:rsidP="008B3459">
      <w:pPr>
        <w:spacing w:line="360" w:lineRule="auto"/>
        <w:ind w:left="420"/>
        <w:rPr>
          <w:rFonts w:cs="Arial"/>
          <w:szCs w:val="22"/>
        </w:rPr>
      </w:pPr>
      <w:r w:rsidRPr="009E6294">
        <w:rPr>
          <w:rFonts w:cs="Arial"/>
          <w:szCs w:val="22"/>
        </w:rPr>
        <w:t>e-mail:</w:t>
      </w:r>
    </w:p>
    <w:p w:rsidR="00374636" w:rsidRPr="00E55CAD" w:rsidRDefault="00346902" w:rsidP="00F01EF8">
      <w:pPr>
        <w:ind w:left="420"/>
        <w:rPr>
          <w:rFonts w:cs="Arial"/>
          <w:szCs w:val="22"/>
          <w:highlight w:val="yellow"/>
        </w:rPr>
      </w:pPr>
      <w:r w:rsidRPr="00E55CAD">
        <w:rPr>
          <w:rFonts w:cs="Arial"/>
          <w:szCs w:val="22"/>
          <w:highlight w:val="yellow"/>
        </w:rPr>
        <w:t xml:space="preserve"> </w:t>
      </w:r>
    </w:p>
    <w:p w:rsidR="008143E9" w:rsidRPr="00E55CAD" w:rsidRDefault="008143E9" w:rsidP="00346902">
      <w:pPr>
        <w:rPr>
          <w:rFonts w:cs="Arial"/>
          <w:szCs w:val="22"/>
          <w:highlight w:val="yellow"/>
        </w:rPr>
      </w:pPr>
    </w:p>
    <w:p w:rsidR="00346902" w:rsidRPr="00324103" w:rsidRDefault="00346902" w:rsidP="00501C98">
      <w:pPr>
        <w:numPr>
          <w:ilvl w:val="0"/>
          <w:numId w:val="2"/>
        </w:numPr>
        <w:rPr>
          <w:rFonts w:cs="Arial"/>
          <w:b/>
          <w:szCs w:val="22"/>
        </w:rPr>
      </w:pPr>
      <w:r w:rsidRPr="00324103">
        <w:rPr>
          <w:rFonts w:cs="Arial"/>
          <w:b/>
          <w:szCs w:val="22"/>
        </w:rPr>
        <w:t xml:space="preserve"> Nabídková cena:</w:t>
      </w:r>
    </w:p>
    <w:p w:rsidR="00F424E9" w:rsidRPr="00324103" w:rsidRDefault="00F424E9" w:rsidP="00F424E9">
      <w:pPr>
        <w:rPr>
          <w:rFonts w:cs="Arial"/>
          <w:b/>
          <w:szCs w:val="22"/>
        </w:rPr>
      </w:pPr>
    </w:p>
    <w:p w:rsidR="00F424E9" w:rsidRPr="00324103" w:rsidRDefault="00F424E9" w:rsidP="00F424E9">
      <w:pPr>
        <w:ind w:left="360"/>
        <w:rPr>
          <w:rFonts w:cs="Arial"/>
          <w:szCs w:val="22"/>
        </w:rPr>
      </w:pPr>
      <w:r w:rsidRPr="00324103">
        <w:rPr>
          <w:rFonts w:cs="Arial"/>
          <w:szCs w:val="22"/>
        </w:rPr>
        <w:t xml:space="preserve">Měna, ve které bude nabídková cena uvedena: </w:t>
      </w:r>
      <w:r w:rsidRPr="00324103">
        <w:rPr>
          <w:rFonts w:cs="Arial"/>
          <w:szCs w:val="22"/>
        </w:rPr>
        <w:tab/>
        <w:t>Kč - koruna česká</w:t>
      </w:r>
    </w:p>
    <w:p w:rsidR="00F424E9" w:rsidRPr="005564A2" w:rsidRDefault="00F424E9" w:rsidP="00F424E9">
      <w:pPr>
        <w:rPr>
          <w:rFonts w:cs="Arial"/>
          <w:szCs w:val="22"/>
        </w:rPr>
      </w:pPr>
      <w:r w:rsidRPr="00E55CAD">
        <w:rPr>
          <w:rFonts w:cs="Arial"/>
          <w:szCs w:val="22"/>
          <w:highlight w:val="yellow"/>
        </w:rPr>
        <w:t xml:space="preserve">         </w:t>
      </w:r>
    </w:p>
    <w:p w:rsidR="00F424E9" w:rsidRPr="005564A2" w:rsidRDefault="00F424E9" w:rsidP="00F424E9">
      <w:pPr>
        <w:rPr>
          <w:rFonts w:cs="Arial"/>
          <w:szCs w:val="22"/>
        </w:rPr>
      </w:pPr>
    </w:p>
    <w:tbl>
      <w:tblPr>
        <w:tblW w:w="9355" w:type="dxa"/>
        <w:tblInd w:w="496" w:type="dxa"/>
        <w:tblCellMar>
          <w:left w:w="70" w:type="dxa"/>
          <w:right w:w="70" w:type="dxa"/>
        </w:tblCellMar>
        <w:tblLook w:val="04A0" w:firstRow="1" w:lastRow="0" w:firstColumn="1" w:lastColumn="0" w:noHBand="0" w:noVBand="1"/>
      </w:tblPr>
      <w:tblGrid>
        <w:gridCol w:w="3543"/>
        <w:gridCol w:w="1626"/>
        <w:gridCol w:w="1701"/>
        <w:gridCol w:w="2485"/>
      </w:tblGrid>
      <w:tr w:rsidR="00F424E9" w:rsidRPr="005564A2" w:rsidTr="00002FE2">
        <w:trPr>
          <w:trHeight w:val="300"/>
        </w:trPr>
        <w:tc>
          <w:tcPr>
            <w:tcW w:w="3543" w:type="dxa"/>
            <w:tcBorders>
              <w:top w:val="single" w:sz="4" w:space="0" w:color="auto"/>
              <w:left w:val="single" w:sz="4" w:space="0" w:color="auto"/>
              <w:bottom w:val="single" w:sz="4" w:space="0" w:color="auto"/>
              <w:right w:val="single" w:sz="4" w:space="0" w:color="auto"/>
            </w:tcBorders>
            <w:noWrap/>
            <w:vAlign w:val="bottom"/>
          </w:tcPr>
          <w:p w:rsidR="00F424E9" w:rsidRPr="005564A2" w:rsidRDefault="00F424E9" w:rsidP="008A7F75">
            <w:pPr>
              <w:rPr>
                <w:rFonts w:cs="Arial"/>
                <w:color w:val="FF0000"/>
                <w:sz w:val="22"/>
                <w:szCs w:val="22"/>
              </w:rPr>
            </w:pPr>
          </w:p>
        </w:tc>
        <w:tc>
          <w:tcPr>
            <w:tcW w:w="1626" w:type="dxa"/>
            <w:tcBorders>
              <w:top w:val="single" w:sz="4" w:space="0" w:color="auto"/>
              <w:left w:val="nil"/>
              <w:bottom w:val="single" w:sz="4" w:space="0" w:color="auto"/>
              <w:right w:val="single" w:sz="4" w:space="0" w:color="auto"/>
            </w:tcBorders>
            <w:noWrap/>
            <w:vAlign w:val="bottom"/>
            <w:hideMark/>
          </w:tcPr>
          <w:p w:rsidR="00F424E9" w:rsidRPr="005564A2" w:rsidRDefault="00F424E9" w:rsidP="008A7F75">
            <w:pPr>
              <w:rPr>
                <w:rFonts w:cs="Arial"/>
                <w:color w:val="000000"/>
                <w:sz w:val="22"/>
                <w:szCs w:val="22"/>
              </w:rPr>
            </w:pPr>
            <w:r w:rsidRPr="005564A2">
              <w:rPr>
                <w:rFonts w:cs="Arial"/>
                <w:color w:val="000000"/>
                <w:sz w:val="22"/>
                <w:szCs w:val="22"/>
              </w:rPr>
              <w:t xml:space="preserve">cena bez DPH </w:t>
            </w:r>
          </w:p>
        </w:tc>
        <w:tc>
          <w:tcPr>
            <w:tcW w:w="1701" w:type="dxa"/>
            <w:tcBorders>
              <w:top w:val="single" w:sz="4" w:space="0" w:color="auto"/>
              <w:left w:val="nil"/>
              <w:bottom w:val="single" w:sz="4" w:space="0" w:color="auto"/>
              <w:right w:val="single" w:sz="4" w:space="0" w:color="auto"/>
            </w:tcBorders>
            <w:noWrap/>
            <w:vAlign w:val="bottom"/>
            <w:hideMark/>
          </w:tcPr>
          <w:p w:rsidR="00F424E9" w:rsidRPr="005564A2" w:rsidRDefault="00F424E9" w:rsidP="008A7F75">
            <w:pPr>
              <w:rPr>
                <w:rFonts w:cs="Arial"/>
                <w:color w:val="000000"/>
                <w:sz w:val="22"/>
                <w:szCs w:val="22"/>
              </w:rPr>
            </w:pPr>
            <w:r w:rsidRPr="005564A2">
              <w:rPr>
                <w:rFonts w:cs="Arial"/>
                <w:color w:val="000000"/>
                <w:sz w:val="22"/>
                <w:szCs w:val="22"/>
              </w:rPr>
              <w:t xml:space="preserve">DPH </w:t>
            </w:r>
          </w:p>
        </w:tc>
        <w:tc>
          <w:tcPr>
            <w:tcW w:w="2485" w:type="dxa"/>
            <w:tcBorders>
              <w:top w:val="single" w:sz="4" w:space="0" w:color="auto"/>
              <w:left w:val="nil"/>
              <w:bottom w:val="single" w:sz="4" w:space="0" w:color="auto"/>
              <w:right w:val="single" w:sz="4" w:space="0" w:color="auto"/>
            </w:tcBorders>
            <w:noWrap/>
            <w:vAlign w:val="bottom"/>
            <w:hideMark/>
          </w:tcPr>
          <w:p w:rsidR="00F424E9" w:rsidRPr="005564A2" w:rsidRDefault="00F424E9" w:rsidP="008A7F75">
            <w:pPr>
              <w:rPr>
                <w:rFonts w:cs="Arial"/>
                <w:color w:val="000000"/>
                <w:sz w:val="22"/>
                <w:szCs w:val="22"/>
              </w:rPr>
            </w:pPr>
            <w:r w:rsidRPr="005564A2">
              <w:rPr>
                <w:rFonts w:cs="Arial"/>
                <w:color w:val="000000"/>
                <w:sz w:val="22"/>
                <w:szCs w:val="22"/>
              </w:rPr>
              <w:t>cena s DPH  - ev. konečná cena</w:t>
            </w:r>
          </w:p>
        </w:tc>
      </w:tr>
      <w:tr w:rsidR="005564A2" w:rsidRPr="005564A2" w:rsidTr="00002FE2">
        <w:trPr>
          <w:trHeight w:val="300"/>
        </w:trPr>
        <w:tc>
          <w:tcPr>
            <w:tcW w:w="3543" w:type="dxa"/>
            <w:tcBorders>
              <w:top w:val="nil"/>
              <w:left w:val="single" w:sz="4" w:space="0" w:color="auto"/>
              <w:bottom w:val="single" w:sz="4" w:space="0" w:color="auto"/>
              <w:right w:val="single" w:sz="4" w:space="0" w:color="auto"/>
            </w:tcBorders>
            <w:noWrap/>
            <w:vAlign w:val="bottom"/>
          </w:tcPr>
          <w:p w:rsidR="005564A2" w:rsidRPr="005564A2" w:rsidRDefault="00600313" w:rsidP="008A7F75">
            <w:pPr>
              <w:rPr>
                <w:b/>
              </w:rPr>
            </w:pPr>
            <w:r>
              <w:rPr>
                <w:b/>
              </w:rPr>
              <w:t xml:space="preserve">Část 1 - </w:t>
            </w:r>
            <w:r w:rsidR="005564A2" w:rsidRPr="005564A2">
              <w:rPr>
                <w:b/>
              </w:rPr>
              <w:t>Úpravy povrchů a posuvná stěna</w:t>
            </w:r>
          </w:p>
          <w:p w:rsidR="005564A2" w:rsidRPr="005564A2" w:rsidRDefault="005564A2" w:rsidP="008A7F75">
            <w:pPr>
              <w:rPr>
                <w:b/>
              </w:rPr>
            </w:pPr>
          </w:p>
        </w:tc>
        <w:tc>
          <w:tcPr>
            <w:tcW w:w="1626" w:type="dxa"/>
            <w:tcBorders>
              <w:top w:val="nil"/>
              <w:left w:val="nil"/>
              <w:bottom w:val="single" w:sz="4" w:space="0" w:color="auto"/>
              <w:right w:val="single" w:sz="4" w:space="0" w:color="auto"/>
            </w:tcBorders>
            <w:noWrap/>
            <w:vAlign w:val="bottom"/>
          </w:tcPr>
          <w:p w:rsidR="005564A2" w:rsidRPr="005564A2" w:rsidRDefault="005564A2" w:rsidP="005564A2">
            <w:pPr>
              <w:jc w:val="center"/>
              <w:rPr>
                <w:rFonts w:cs="Arial"/>
                <w:color w:val="000000"/>
                <w:sz w:val="22"/>
                <w:szCs w:val="22"/>
              </w:rPr>
            </w:pPr>
          </w:p>
        </w:tc>
        <w:tc>
          <w:tcPr>
            <w:tcW w:w="1701" w:type="dxa"/>
            <w:tcBorders>
              <w:top w:val="nil"/>
              <w:left w:val="nil"/>
              <w:bottom w:val="single" w:sz="4" w:space="0" w:color="auto"/>
              <w:right w:val="single" w:sz="4" w:space="0" w:color="auto"/>
            </w:tcBorders>
            <w:noWrap/>
            <w:vAlign w:val="bottom"/>
          </w:tcPr>
          <w:p w:rsidR="005564A2" w:rsidRPr="005564A2" w:rsidRDefault="005564A2" w:rsidP="005564A2">
            <w:pPr>
              <w:jc w:val="center"/>
              <w:rPr>
                <w:rFonts w:cs="Arial"/>
                <w:color w:val="000000"/>
                <w:sz w:val="22"/>
                <w:szCs w:val="22"/>
              </w:rPr>
            </w:pPr>
          </w:p>
        </w:tc>
        <w:tc>
          <w:tcPr>
            <w:tcW w:w="2485" w:type="dxa"/>
            <w:tcBorders>
              <w:top w:val="nil"/>
              <w:left w:val="nil"/>
              <w:bottom w:val="single" w:sz="4" w:space="0" w:color="auto"/>
              <w:right w:val="single" w:sz="4" w:space="0" w:color="auto"/>
            </w:tcBorders>
            <w:noWrap/>
            <w:vAlign w:val="bottom"/>
          </w:tcPr>
          <w:p w:rsidR="005564A2" w:rsidRPr="005564A2" w:rsidRDefault="005564A2" w:rsidP="005564A2">
            <w:pPr>
              <w:jc w:val="center"/>
              <w:rPr>
                <w:rFonts w:cs="Arial"/>
                <w:color w:val="000000"/>
                <w:sz w:val="22"/>
                <w:szCs w:val="22"/>
              </w:rPr>
            </w:pPr>
          </w:p>
        </w:tc>
      </w:tr>
      <w:tr w:rsidR="00261EFE" w:rsidRPr="005564A2" w:rsidTr="00002FE2">
        <w:trPr>
          <w:trHeight w:val="300"/>
        </w:trPr>
        <w:tc>
          <w:tcPr>
            <w:tcW w:w="3543" w:type="dxa"/>
            <w:tcBorders>
              <w:top w:val="nil"/>
              <w:left w:val="single" w:sz="4" w:space="0" w:color="auto"/>
              <w:bottom w:val="single" w:sz="4" w:space="0" w:color="auto"/>
              <w:right w:val="single" w:sz="4" w:space="0" w:color="auto"/>
            </w:tcBorders>
            <w:noWrap/>
            <w:vAlign w:val="bottom"/>
          </w:tcPr>
          <w:p w:rsidR="00261EFE" w:rsidRDefault="00600313" w:rsidP="00600313">
            <w:pPr>
              <w:rPr>
                <w:b/>
              </w:rPr>
            </w:pPr>
            <w:r>
              <w:rPr>
                <w:b/>
              </w:rPr>
              <w:t>Část 2 - t</w:t>
            </w:r>
            <w:r w:rsidR="00261EFE" w:rsidRPr="005564A2">
              <w:rPr>
                <w:b/>
              </w:rPr>
              <w:t>ruhlářské výrobky, mobiliář, technologie</w:t>
            </w:r>
          </w:p>
          <w:p w:rsidR="00261EFE" w:rsidRPr="005564A2" w:rsidRDefault="00261EFE" w:rsidP="00002FE2">
            <w:pPr>
              <w:ind w:left="348"/>
              <w:jc w:val="both"/>
              <w:rPr>
                <w:b/>
              </w:rPr>
            </w:pPr>
          </w:p>
        </w:tc>
        <w:tc>
          <w:tcPr>
            <w:tcW w:w="1626" w:type="dxa"/>
            <w:tcBorders>
              <w:top w:val="nil"/>
              <w:left w:val="nil"/>
              <w:bottom w:val="single" w:sz="4" w:space="0" w:color="auto"/>
              <w:right w:val="single" w:sz="4" w:space="0" w:color="auto"/>
            </w:tcBorders>
            <w:noWrap/>
            <w:vAlign w:val="bottom"/>
          </w:tcPr>
          <w:p w:rsidR="00261EFE" w:rsidRPr="005564A2" w:rsidRDefault="00261EFE" w:rsidP="005564A2">
            <w:pPr>
              <w:jc w:val="center"/>
              <w:rPr>
                <w:rFonts w:cs="Arial"/>
                <w:color w:val="000000"/>
                <w:sz w:val="22"/>
                <w:szCs w:val="22"/>
              </w:rPr>
            </w:pPr>
          </w:p>
        </w:tc>
        <w:tc>
          <w:tcPr>
            <w:tcW w:w="1701" w:type="dxa"/>
            <w:tcBorders>
              <w:top w:val="nil"/>
              <w:left w:val="nil"/>
              <w:bottom w:val="single" w:sz="4" w:space="0" w:color="auto"/>
              <w:right w:val="single" w:sz="4" w:space="0" w:color="auto"/>
            </w:tcBorders>
            <w:noWrap/>
            <w:vAlign w:val="bottom"/>
          </w:tcPr>
          <w:p w:rsidR="00261EFE" w:rsidRPr="005564A2" w:rsidRDefault="00261EFE" w:rsidP="005564A2">
            <w:pPr>
              <w:jc w:val="center"/>
              <w:rPr>
                <w:rFonts w:cs="Arial"/>
                <w:color w:val="000000"/>
                <w:sz w:val="22"/>
                <w:szCs w:val="22"/>
              </w:rPr>
            </w:pPr>
          </w:p>
        </w:tc>
        <w:tc>
          <w:tcPr>
            <w:tcW w:w="2485" w:type="dxa"/>
            <w:tcBorders>
              <w:top w:val="nil"/>
              <w:left w:val="nil"/>
              <w:bottom w:val="single" w:sz="4" w:space="0" w:color="auto"/>
              <w:right w:val="single" w:sz="4" w:space="0" w:color="auto"/>
            </w:tcBorders>
            <w:noWrap/>
            <w:vAlign w:val="bottom"/>
          </w:tcPr>
          <w:p w:rsidR="00261EFE" w:rsidRPr="005564A2" w:rsidRDefault="00261EFE" w:rsidP="005564A2">
            <w:pPr>
              <w:jc w:val="center"/>
              <w:rPr>
                <w:rFonts w:cs="Arial"/>
                <w:color w:val="000000"/>
                <w:sz w:val="22"/>
                <w:szCs w:val="22"/>
              </w:rPr>
            </w:pPr>
          </w:p>
        </w:tc>
      </w:tr>
      <w:tr w:rsidR="00F424E9" w:rsidRPr="005564A2" w:rsidTr="00261EFE">
        <w:trPr>
          <w:trHeight w:val="185"/>
        </w:trPr>
        <w:tc>
          <w:tcPr>
            <w:tcW w:w="3543" w:type="dxa"/>
            <w:tcBorders>
              <w:top w:val="nil"/>
              <w:left w:val="single" w:sz="4" w:space="0" w:color="auto"/>
              <w:bottom w:val="single" w:sz="4" w:space="0" w:color="auto"/>
              <w:right w:val="single" w:sz="4" w:space="0" w:color="auto"/>
            </w:tcBorders>
            <w:noWrap/>
            <w:vAlign w:val="bottom"/>
            <w:hideMark/>
          </w:tcPr>
          <w:p w:rsidR="00F424E9" w:rsidRDefault="00261EFE" w:rsidP="00600313">
            <w:pPr>
              <w:rPr>
                <w:b/>
              </w:rPr>
            </w:pPr>
            <w:r>
              <w:rPr>
                <w:b/>
              </w:rPr>
              <w:t>Cena celkem</w:t>
            </w:r>
          </w:p>
          <w:p w:rsidR="00261EFE" w:rsidRPr="005564A2" w:rsidRDefault="00261EFE" w:rsidP="00002FE2">
            <w:pPr>
              <w:ind w:left="348"/>
              <w:jc w:val="both"/>
              <w:rPr>
                <w:b/>
              </w:rPr>
            </w:pPr>
          </w:p>
        </w:tc>
        <w:tc>
          <w:tcPr>
            <w:tcW w:w="1626" w:type="dxa"/>
            <w:tcBorders>
              <w:top w:val="nil"/>
              <w:left w:val="nil"/>
              <w:bottom w:val="single" w:sz="4" w:space="0" w:color="auto"/>
              <w:right w:val="single" w:sz="4" w:space="0" w:color="auto"/>
            </w:tcBorders>
            <w:noWrap/>
            <w:vAlign w:val="bottom"/>
            <w:hideMark/>
          </w:tcPr>
          <w:p w:rsidR="00F424E9" w:rsidRPr="005564A2" w:rsidRDefault="00F424E9" w:rsidP="005564A2">
            <w:pPr>
              <w:jc w:val="center"/>
              <w:rPr>
                <w:rFonts w:cs="Arial"/>
                <w:color w:val="000000"/>
                <w:sz w:val="22"/>
                <w:szCs w:val="22"/>
              </w:rPr>
            </w:pPr>
          </w:p>
        </w:tc>
        <w:tc>
          <w:tcPr>
            <w:tcW w:w="1701" w:type="dxa"/>
            <w:tcBorders>
              <w:top w:val="nil"/>
              <w:left w:val="nil"/>
              <w:bottom w:val="single" w:sz="4" w:space="0" w:color="auto"/>
              <w:right w:val="single" w:sz="4" w:space="0" w:color="auto"/>
            </w:tcBorders>
            <w:noWrap/>
            <w:vAlign w:val="bottom"/>
            <w:hideMark/>
          </w:tcPr>
          <w:p w:rsidR="00F424E9" w:rsidRPr="005564A2" w:rsidRDefault="00F424E9" w:rsidP="005564A2">
            <w:pPr>
              <w:jc w:val="center"/>
              <w:rPr>
                <w:rFonts w:cs="Arial"/>
                <w:color w:val="000000"/>
                <w:sz w:val="22"/>
                <w:szCs w:val="22"/>
              </w:rPr>
            </w:pPr>
          </w:p>
        </w:tc>
        <w:tc>
          <w:tcPr>
            <w:tcW w:w="2485" w:type="dxa"/>
            <w:tcBorders>
              <w:top w:val="nil"/>
              <w:left w:val="nil"/>
              <w:bottom w:val="single" w:sz="4" w:space="0" w:color="auto"/>
              <w:right w:val="single" w:sz="4" w:space="0" w:color="auto"/>
            </w:tcBorders>
            <w:noWrap/>
            <w:vAlign w:val="bottom"/>
            <w:hideMark/>
          </w:tcPr>
          <w:p w:rsidR="00F424E9" w:rsidRPr="005564A2" w:rsidRDefault="00F424E9" w:rsidP="005564A2">
            <w:pPr>
              <w:jc w:val="center"/>
              <w:rPr>
                <w:rFonts w:cs="Arial"/>
                <w:color w:val="000000"/>
                <w:sz w:val="22"/>
                <w:szCs w:val="22"/>
              </w:rPr>
            </w:pPr>
          </w:p>
        </w:tc>
      </w:tr>
    </w:tbl>
    <w:p w:rsidR="00F424E9" w:rsidRPr="00600313" w:rsidRDefault="00261EFE" w:rsidP="00600313">
      <w:pPr>
        <w:ind w:left="705"/>
        <w:rPr>
          <w:rFonts w:cs="Arial"/>
          <w:i/>
          <w:szCs w:val="22"/>
        </w:rPr>
      </w:pPr>
      <w:r w:rsidRPr="00600313">
        <w:rPr>
          <w:rFonts w:cs="Arial"/>
          <w:i/>
          <w:szCs w:val="22"/>
        </w:rPr>
        <w:t xml:space="preserve">Uchazeč může vyplnit </w:t>
      </w:r>
      <w:r w:rsidR="00600313">
        <w:rPr>
          <w:rFonts w:cs="Arial"/>
          <w:i/>
          <w:szCs w:val="22"/>
        </w:rPr>
        <w:t xml:space="preserve">cenu jen za jednu část – potom se cena celkem rovná ceně za předmětnou </w:t>
      </w:r>
      <w:bookmarkStart w:id="1" w:name="_GoBack"/>
      <w:bookmarkEnd w:id="1"/>
      <w:r w:rsidR="00600313">
        <w:rPr>
          <w:rFonts w:cs="Arial"/>
          <w:i/>
          <w:szCs w:val="22"/>
        </w:rPr>
        <w:t>část.</w:t>
      </w:r>
    </w:p>
    <w:p w:rsidR="00F424E9" w:rsidRPr="005564A2" w:rsidRDefault="00F424E9" w:rsidP="00F424E9">
      <w:pPr>
        <w:rPr>
          <w:rFonts w:cs="Arial"/>
          <w:b/>
          <w:szCs w:val="22"/>
        </w:rPr>
      </w:pPr>
    </w:p>
    <w:p w:rsidR="00D4632A" w:rsidRPr="005564A2" w:rsidRDefault="00D4632A" w:rsidP="00346902">
      <w:pPr>
        <w:rPr>
          <w:rFonts w:cs="Arial"/>
          <w:szCs w:val="22"/>
        </w:rPr>
      </w:pPr>
    </w:p>
    <w:p w:rsidR="00346902" w:rsidRPr="005564A2" w:rsidRDefault="00346902" w:rsidP="00501C98">
      <w:pPr>
        <w:numPr>
          <w:ilvl w:val="0"/>
          <w:numId w:val="2"/>
        </w:numPr>
        <w:rPr>
          <w:rFonts w:cs="Arial"/>
          <w:b/>
          <w:szCs w:val="22"/>
        </w:rPr>
      </w:pPr>
      <w:r w:rsidRPr="005564A2">
        <w:rPr>
          <w:rFonts w:cs="Arial"/>
          <w:b/>
          <w:szCs w:val="22"/>
        </w:rPr>
        <w:t>Oprávněná osoba</w:t>
      </w:r>
      <w:r w:rsidRPr="005564A2">
        <w:rPr>
          <w:rStyle w:val="Znakapoznpodarou"/>
          <w:rFonts w:cs="Arial"/>
          <w:b/>
          <w:szCs w:val="22"/>
        </w:rPr>
        <w:footnoteReference w:id="1"/>
      </w:r>
      <w:r w:rsidRPr="005564A2">
        <w:rPr>
          <w:rFonts w:cs="Arial"/>
          <w:b/>
          <w:szCs w:val="22"/>
        </w:rPr>
        <w:t xml:space="preserve"> za uchazeče jednat:</w:t>
      </w:r>
    </w:p>
    <w:p w:rsidR="00346902" w:rsidRPr="005564A2" w:rsidRDefault="00346902" w:rsidP="00346902">
      <w:pPr>
        <w:rPr>
          <w:rFonts w:cs="Arial"/>
          <w:b/>
          <w:szCs w:val="22"/>
        </w:rPr>
      </w:pPr>
    </w:p>
    <w:p w:rsidR="00346902" w:rsidRPr="005564A2" w:rsidRDefault="00346902" w:rsidP="00346902">
      <w:pPr>
        <w:rPr>
          <w:rFonts w:cs="Arial"/>
          <w:b/>
          <w:szCs w:val="22"/>
        </w:rPr>
      </w:pPr>
    </w:p>
    <w:p w:rsidR="00346902" w:rsidRPr="005564A2" w:rsidRDefault="00346902" w:rsidP="00346902">
      <w:pPr>
        <w:ind w:left="360"/>
        <w:rPr>
          <w:rFonts w:cs="Arial"/>
          <w:szCs w:val="22"/>
        </w:rPr>
      </w:pPr>
      <w:r w:rsidRPr="005564A2">
        <w:rPr>
          <w:rFonts w:cs="Arial"/>
          <w:szCs w:val="22"/>
        </w:rPr>
        <w:t xml:space="preserve">Titul, jméno, příjmení : </w:t>
      </w:r>
      <w:r w:rsidRPr="005564A2">
        <w:rPr>
          <w:rFonts w:cs="Arial"/>
          <w:szCs w:val="22"/>
        </w:rPr>
        <w:tab/>
        <w:t>……………………………………………………………………</w:t>
      </w:r>
      <w:proofErr w:type="gramStart"/>
      <w:r w:rsidRPr="005564A2">
        <w:rPr>
          <w:rFonts w:cs="Arial"/>
          <w:szCs w:val="22"/>
        </w:rPr>
        <w:t>…..</w:t>
      </w:r>
      <w:proofErr w:type="gramEnd"/>
    </w:p>
    <w:p w:rsidR="00346902" w:rsidRPr="005564A2" w:rsidRDefault="00346902" w:rsidP="00346902">
      <w:pPr>
        <w:ind w:left="360"/>
        <w:rPr>
          <w:rFonts w:cs="Arial"/>
          <w:szCs w:val="22"/>
        </w:rPr>
      </w:pPr>
    </w:p>
    <w:p w:rsidR="00346902" w:rsidRPr="005564A2" w:rsidRDefault="00346902" w:rsidP="00346902">
      <w:pPr>
        <w:ind w:left="360"/>
        <w:rPr>
          <w:rFonts w:cs="Arial"/>
          <w:szCs w:val="22"/>
        </w:rPr>
      </w:pPr>
    </w:p>
    <w:p w:rsidR="00346902" w:rsidRPr="005564A2" w:rsidRDefault="00346902" w:rsidP="00346902">
      <w:pPr>
        <w:ind w:left="360"/>
        <w:rPr>
          <w:rFonts w:cs="Arial"/>
          <w:szCs w:val="22"/>
        </w:rPr>
      </w:pPr>
      <w:r w:rsidRPr="005564A2">
        <w:rPr>
          <w:rFonts w:cs="Arial"/>
          <w:szCs w:val="22"/>
        </w:rPr>
        <w:t xml:space="preserve">Funkce: </w:t>
      </w:r>
      <w:r w:rsidRPr="005564A2">
        <w:rPr>
          <w:rFonts w:cs="Arial"/>
          <w:szCs w:val="22"/>
        </w:rPr>
        <w:tab/>
      </w:r>
      <w:r w:rsidRPr="005564A2">
        <w:rPr>
          <w:rFonts w:cs="Arial"/>
          <w:szCs w:val="22"/>
        </w:rPr>
        <w:tab/>
      </w:r>
      <w:r w:rsidRPr="005564A2">
        <w:rPr>
          <w:rFonts w:cs="Arial"/>
          <w:szCs w:val="22"/>
        </w:rPr>
        <w:tab/>
        <w:t>……………………………………………………………………</w:t>
      </w:r>
      <w:proofErr w:type="gramStart"/>
      <w:r w:rsidRPr="005564A2">
        <w:rPr>
          <w:rFonts w:cs="Arial"/>
          <w:szCs w:val="22"/>
        </w:rPr>
        <w:t>…..</w:t>
      </w:r>
      <w:proofErr w:type="gramEnd"/>
    </w:p>
    <w:p w:rsidR="00346902" w:rsidRPr="005564A2" w:rsidRDefault="00346902" w:rsidP="00346902">
      <w:pPr>
        <w:ind w:left="360"/>
        <w:rPr>
          <w:rFonts w:cs="Arial"/>
          <w:szCs w:val="22"/>
        </w:rPr>
      </w:pPr>
    </w:p>
    <w:p w:rsidR="00346902" w:rsidRPr="005564A2" w:rsidRDefault="00346902" w:rsidP="00346902">
      <w:pPr>
        <w:ind w:left="360"/>
        <w:rPr>
          <w:rFonts w:cs="Arial"/>
          <w:szCs w:val="22"/>
        </w:rPr>
      </w:pPr>
    </w:p>
    <w:p w:rsidR="00346902" w:rsidRPr="005564A2" w:rsidRDefault="00346902" w:rsidP="00346902">
      <w:pPr>
        <w:ind w:left="360"/>
        <w:rPr>
          <w:rFonts w:cs="Arial"/>
          <w:szCs w:val="22"/>
        </w:rPr>
      </w:pPr>
      <w:r w:rsidRPr="005564A2">
        <w:rPr>
          <w:rFonts w:cs="Arial"/>
          <w:szCs w:val="22"/>
        </w:rPr>
        <w:t xml:space="preserve">Podpis: </w:t>
      </w:r>
      <w:r w:rsidRPr="005564A2">
        <w:rPr>
          <w:rFonts w:cs="Arial"/>
          <w:szCs w:val="22"/>
        </w:rPr>
        <w:tab/>
      </w:r>
      <w:r w:rsidRPr="005564A2">
        <w:rPr>
          <w:rFonts w:cs="Arial"/>
          <w:szCs w:val="22"/>
        </w:rPr>
        <w:tab/>
      </w:r>
      <w:r w:rsidRPr="005564A2">
        <w:rPr>
          <w:rFonts w:cs="Arial"/>
          <w:szCs w:val="22"/>
        </w:rPr>
        <w:tab/>
        <w:t>……………………………………………………………………</w:t>
      </w:r>
      <w:proofErr w:type="gramStart"/>
      <w:r w:rsidRPr="005564A2">
        <w:rPr>
          <w:rFonts w:cs="Arial"/>
          <w:szCs w:val="22"/>
        </w:rPr>
        <w:t>…..</w:t>
      </w:r>
      <w:proofErr w:type="gramEnd"/>
    </w:p>
    <w:p w:rsidR="00346902" w:rsidRPr="005564A2" w:rsidRDefault="00346902" w:rsidP="00346902">
      <w:pPr>
        <w:rPr>
          <w:rFonts w:cs="Arial"/>
          <w:szCs w:val="22"/>
        </w:rPr>
      </w:pPr>
    </w:p>
    <w:p w:rsidR="00346902" w:rsidRPr="005564A2" w:rsidRDefault="00346902" w:rsidP="00346902">
      <w:pPr>
        <w:rPr>
          <w:rFonts w:cs="Arial"/>
          <w:szCs w:val="22"/>
        </w:rPr>
      </w:pPr>
    </w:p>
    <w:p w:rsidR="00346902" w:rsidRPr="005564A2" w:rsidRDefault="00346902" w:rsidP="00346902">
      <w:pPr>
        <w:rPr>
          <w:rFonts w:cs="Arial"/>
          <w:szCs w:val="22"/>
        </w:rPr>
      </w:pPr>
    </w:p>
    <w:p w:rsidR="00346902" w:rsidRPr="005564A2" w:rsidRDefault="00346902" w:rsidP="00346902">
      <w:pPr>
        <w:widowControl w:val="0"/>
        <w:ind w:left="2124"/>
        <w:jc w:val="both"/>
        <w:rPr>
          <w:rFonts w:cs="Arial"/>
          <w:snapToGrid w:val="0"/>
          <w:sz w:val="18"/>
        </w:rPr>
      </w:pPr>
      <w:r w:rsidRPr="005564A2">
        <w:rPr>
          <w:rFonts w:cs="Arial"/>
          <w:snapToGrid w:val="0"/>
          <w:sz w:val="18"/>
        </w:rPr>
        <w:t xml:space="preserve">    </w:t>
      </w:r>
      <w:r w:rsidRPr="005564A2">
        <w:rPr>
          <w:rFonts w:cs="Arial"/>
          <w:snapToGrid w:val="0"/>
          <w:sz w:val="18"/>
        </w:rPr>
        <w:tab/>
      </w: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7B5035" w:rsidRPr="005564A2" w:rsidRDefault="007B5035" w:rsidP="00346902">
      <w:pPr>
        <w:widowControl w:val="0"/>
        <w:ind w:left="2124"/>
        <w:jc w:val="both"/>
        <w:rPr>
          <w:rFonts w:cs="Arial"/>
          <w:snapToGrid w:val="0"/>
          <w:sz w:val="18"/>
        </w:rPr>
      </w:pPr>
    </w:p>
    <w:p w:rsidR="004A104C" w:rsidRPr="005564A2" w:rsidRDefault="004A104C" w:rsidP="00346902">
      <w:pPr>
        <w:widowControl w:val="0"/>
        <w:ind w:left="2124"/>
        <w:jc w:val="both"/>
        <w:rPr>
          <w:rFonts w:cs="Arial"/>
          <w:snapToGrid w:val="0"/>
          <w:sz w:val="18"/>
        </w:rPr>
      </w:pPr>
    </w:p>
    <w:p w:rsidR="00BE339B" w:rsidRPr="005564A2" w:rsidRDefault="00BE339B" w:rsidP="00346902">
      <w:pPr>
        <w:widowControl w:val="0"/>
        <w:ind w:left="2124"/>
        <w:jc w:val="both"/>
        <w:rPr>
          <w:rFonts w:cs="Arial"/>
          <w:snapToGrid w:val="0"/>
          <w:sz w:val="18"/>
        </w:rPr>
      </w:pPr>
    </w:p>
    <w:p w:rsidR="00BE339B" w:rsidRPr="00BC335D" w:rsidRDefault="00BE339B" w:rsidP="00346902">
      <w:pPr>
        <w:widowControl w:val="0"/>
        <w:ind w:left="2124"/>
        <w:jc w:val="both"/>
        <w:rPr>
          <w:rFonts w:cs="Arial"/>
          <w:snapToGrid w:val="0"/>
          <w:sz w:val="18"/>
          <w:highlight w:val="yellow"/>
        </w:rPr>
      </w:pPr>
    </w:p>
    <w:p w:rsidR="007B5035" w:rsidRPr="00BC335D" w:rsidRDefault="007B5035" w:rsidP="00346902">
      <w:pPr>
        <w:widowControl w:val="0"/>
        <w:ind w:left="2124"/>
        <w:jc w:val="both"/>
        <w:rPr>
          <w:rFonts w:cs="Arial"/>
          <w:snapToGrid w:val="0"/>
          <w:sz w:val="18"/>
          <w:highlight w:val="yellow"/>
        </w:rPr>
      </w:pPr>
    </w:p>
    <w:p w:rsidR="00F01EF8" w:rsidRPr="00BC335D" w:rsidRDefault="00F01EF8" w:rsidP="001B2E51">
      <w:pPr>
        <w:pStyle w:val="Nadpis1"/>
        <w:jc w:val="right"/>
        <w:rPr>
          <w:rFonts w:cs="Arial"/>
          <w:sz w:val="20"/>
          <w:szCs w:val="22"/>
          <w:highlight w:val="yellow"/>
        </w:rPr>
        <w:sectPr w:rsidR="00F01EF8" w:rsidRPr="00BC335D" w:rsidSect="00D311EA">
          <w:pgSz w:w="11907" w:h="16840" w:code="9"/>
          <w:pgMar w:top="709" w:right="1275" w:bottom="1276" w:left="1134" w:header="708" w:footer="452" w:gutter="0"/>
          <w:pgNumType w:start="1"/>
          <w:cols w:space="708"/>
        </w:sectPr>
      </w:pPr>
      <w:bookmarkStart w:id="2" w:name="_Toc324862558"/>
    </w:p>
    <w:p w:rsidR="001B2E51" w:rsidRPr="00BC335D" w:rsidRDefault="001B2E51" w:rsidP="001B2E51">
      <w:pPr>
        <w:pStyle w:val="Nadpis1"/>
        <w:jc w:val="right"/>
        <w:rPr>
          <w:rFonts w:cs="Arial"/>
          <w:sz w:val="20"/>
          <w:szCs w:val="22"/>
        </w:rPr>
      </w:pPr>
      <w:r w:rsidRPr="00BC335D">
        <w:rPr>
          <w:rFonts w:cs="Arial"/>
          <w:sz w:val="20"/>
          <w:szCs w:val="22"/>
        </w:rPr>
        <w:lastRenderedPageBreak/>
        <w:t>Příloha č. 2 (formulář Čestné prohlášení )</w:t>
      </w:r>
      <w:bookmarkEnd w:id="2"/>
    </w:p>
    <w:p w:rsidR="001B2E51" w:rsidRPr="00BC335D" w:rsidRDefault="001B2E51" w:rsidP="001B2E51">
      <w:pPr>
        <w:rPr>
          <w:rFonts w:cs="Arial"/>
          <w:szCs w:val="22"/>
        </w:rPr>
      </w:pPr>
    </w:p>
    <w:p w:rsidR="00AD6339" w:rsidRPr="00BC335D" w:rsidRDefault="00324103" w:rsidP="00AD6339">
      <w:pPr>
        <w:jc w:val="center"/>
        <w:rPr>
          <w:rFonts w:cs="Arial"/>
          <w:b/>
          <w:u w:val="single"/>
        </w:rPr>
      </w:pPr>
      <w:bookmarkStart w:id="3" w:name="_Toc283984817"/>
      <w:r>
        <w:rPr>
          <w:rFonts w:cs="Arial"/>
          <w:b/>
          <w:u w:val="single"/>
        </w:rPr>
        <w:t xml:space="preserve">Čestné </w:t>
      </w:r>
      <w:r w:rsidR="00AD6339" w:rsidRPr="00BC335D">
        <w:rPr>
          <w:rFonts w:cs="Arial"/>
          <w:b/>
          <w:u w:val="single"/>
        </w:rPr>
        <w:t>prohlášení uchazeče</w:t>
      </w:r>
    </w:p>
    <w:p w:rsidR="00AD6339" w:rsidRPr="00BC335D" w:rsidRDefault="00AD6339" w:rsidP="00AD6339">
      <w:pPr>
        <w:jc w:val="center"/>
        <w:rPr>
          <w:rFonts w:cs="Arial"/>
          <w:b/>
        </w:rPr>
      </w:pPr>
      <w:r w:rsidRPr="00BC335D">
        <w:rPr>
          <w:rFonts w:cs="Arial"/>
          <w:b/>
        </w:rPr>
        <w:t>k veřejné zakázce malého rozsahu</w:t>
      </w:r>
    </w:p>
    <w:p w:rsidR="00AD6339" w:rsidRPr="00BC335D" w:rsidRDefault="00AD6339" w:rsidP="00AD6339">
      <w:pPr>
        <w:jc w:val="center"/>
        <w:rPr>
          <w:rFonts w:cs="Arial"/>
          <w:b/>
        </w:rPr>
      </w:pPr>
    </w:p>
    <w:p w:rsidR="00407927" w:rsidRPr="00BC335D" w:rsidRDefault="00AD6339" w:rsidP="00407927">
      <w:pPr>
        <w:pStyle w:val="Nadpis2"/>
        <w:rPr>
          <w:b w:val="0"/>
        </w:rPr>
      </w:pPr>
      <w:r w:rsidRPr="00BC335D">
        <w:rPr>
          <w:rFonts w:cs="Arial"/>
          <w:b w:val="0"/>
        </w:rPr>
        <w:t xml:space="preserve">s názvem: </w:t>
      </w:r>
      <w:r w:rsidR="00407927" w:rsidRPr="00BC335D">
        <w:rPr>
          <w:rFonts w:cs="Arial"/>
          <w:b w:val="0"/>
        </w:rPr>
        <w:t xml:space="preserve">   </w:t>
      </w:r>
      <w:r w:rsidR="00E55CAD">
        <w:rPr>
          <w:b w:val="0"/>
        </w:rPr>
        <w:t>Interiér divadelní kavárny</w:t>
      </w:r>
      <w:r w:rsidR="00552341">
        <w:rPr>
          <w:b w:val="0"/>
        </w:rPr>
        <w:t xml:space="preserve"> </w:t>
      </w:r>
      <w:r w:rsidR="000617EB" w:rsidRPr="00BC335D">
        <w:rPr>
          <w:b w:val="0"/>
        </w:rPr>
        <w:t>Citadela Litvínov</w:t>
      </w:r>
    </w:p>
    <w:p w:rsidR="00407927" w:rsidRPr="00BC335D" w:rsidRDefault="00407927" w:rsidP="00407927"/>
    <w:p w:rsidR="00AD6339" w:rsidRPr="00BC335D" w:rsidRDefault="00407927" w:rsidP="00AD6339">
      <w:pPr>
        <w:rPr>
          <w:rFonts w:cs="Arial"/>
        </w:rPr>
      </w:pPr>
      <w:r w:rsidRPr="00BC335D">
        <w:rPr>
          <w:rFonts w:cs="Arial"/>
        </w:rPr>
        <w:t>U</w:t>
      </w:r>
      <w:r w:rsidR="00AD6339" w:rsidRPr="00BC335D">
        <w:rPr>
          <w:rFonts w:cs="Arial"/>
        </w:rPr>
        <w:t>chazeč:</w:t>
      </w:r>
    </w:p>
    <w:p w:rsidR="00AD6339" w:rsidRPr="00BC335D" w:rsidRDefault="00AD6339" w:rsidP="00AD6339">
      <w:pPr>
        <w:rPr>
          <w:rFonts w:cs="Arial"/>
        </w:rPr>
      </w:pPr>
    </w:p>
    <w:p w:rsidR="00AD6339" w:rsidRPr="00BC335D" w:rsidRDefault="00AD6339" w:rsidP="00AD6339">
      <w:pPr>
        <w:rPr>
          <w:rFonts w:cs="Arial"/>
        </w:rPr>
      </w:pPr>
      <w:r w:rsidRPr="00BC335D">
        <w:rPr>
          <w:rFonts w:cs="Arial"/>
        </w:rPr>
        <w:t>…………………. ………………………………………………………………………………………………</w:t>
      </w:r>
    </w:p>
    <w:p w:rsidR="00AD6339" w:rsidRPr="00BC335D" w:rsidRDefault="00AD6339" w:rsidP="00AD6339">
      <w:pPr>
        <w:rPr>
          <w:rFonts w:cs="Arial"/>
        </w:rPr>
      </w:pPr>
    </w:p>
    <w:p w:rsidR="00AD6339" w:rsidRPr="00BC335D" w:rsidRDefault="00AD6339" w:rsidP="00AD6339">
      <w:pPr>
        <w:rPr>
          <w:rFonts w:cs="Arial"/>
        </w:rPr>
      </w:pPr>
      <w:r w:rsidRPr="00BC335D">
        <w:rPr>
          <w:rFonts w:cs="Arial"/>
        </w:rPr>
        <w:t>sídlo: ……………………………………………………………………………………….</w:t>
      </w:r>
    </w:p>
    <w:p w:rsidR="00AD6339" w:rsidRPr="00BC335D" w:rsidRDefault="00AD6339" w:rsidP="00AD6339">
      <w:pPr>
        <w:rPr>
          <w:rFonts w:cs="Arial"/>
        </w:rPr>
      </w:pPr>
    </w:p>
    <w:p w:rsidR="00AD6339" w:rsidRPr="00BC335D" w:rsidRDefault="00AD6339" w:rsidP="00AD6339">
      <w:pPr>
        <w:rPr>
          <w:rFonts w:cs="Arial"/>
        </w:rPr>
      </w:pPr>
      <w:r w:rsidRPr="00BC335D">
        <w:rPr>
          <w:rFonts w:cs="Arial"/>
        </w:rPr>
        <w:t>IČ: …………………………………………….</w:t>
      </w:r>
    </w:p>
    <w:p w:rsidR="00AD6339" w:rsidRPr="00BC335D" w:rsidRDefault="00AD6339" w:rsidP="00AD6339">
      <w:pPr>
        <w:rPr>
          <w:rFonts w:cs="Arial"/>
        </w:rPr>
      </w:pPr>
    </w:p>
    <w:p w:rsidR="00AD6339" w:rsidRPr="00BC335D" w:rsidRDefault="00AD6339" w:rsidP="00AD6339">
      <w:pPr>
        <w:rPr>
          <w:rFonts w:cs="Arial"/>
        </w:rPr>
      </w:pPr>
      <w:r w:rsidRPr="00BC335D">
        <w:rPr>
          <w:rFonts w:cs="Arial"/>
        </w:rPr>
        <w:t>statutární orgán (jméno, funkce): ……………………………………………………………………………</w:t>
      </w:r>
    </w:p>
    <w:p w:rsidR="00AD6339" w:rsidRPr="00BC335D" w:rsidRDefault="00AD6339" w:rsidP="00AD6339">
      <w:pPr>
        <w:rPr>
          <w:rFonts w:cs="Arial"/>
        </w:rPr>
      </w:pPr>
    </w:p>
    <w:p w:rsidR="00AD6339" w:rsidRPr="00BC335D" w:rsidRDefault="00AD6339" w:rsidP="00AD6339">
      <w:pPr>
        <w:rPr>
          <w:rFonts w:cs="Arial"/>
        </w:rPr>
      </w:pPr>
    </w:p>
    <w:p w:rsidR="00AD6339" w:rsidRPr="00BC335D" w:rsidRDefault="00AD6339" w:rsidP="00AD6339">
      <w:pPr>
        <w:ind w:left="360" w:hanging="360"/>
        <w:jc w:val="both"/>
        <w:rPr>
          <w:rFonts w:cs="Arial"/>
        </w:rPr>
      </w:pPr>
      <w:r w:rsidRPr="00BC335D">
        <w:rPr>
          <w:rFonts w:cs="Arial"/>
        </w:rPr>
        <w:t>A) Uchazeč tímto prohlašuje, že je schopen realizovat předmět výše uvedené zakázky v plném rozsahu a s náležitou odbornou péčí, a že vlastní platná oprávnění k provádění požadované činnosti (výpis z obchodního rejstříku, živnostenský list nebo výpis ze živnostenského rejstříku, koncesní listinu, osvědčení příslušného ministerstva).</w:t>
      </w:r>
    </w:p>
    <w:p w:rsidR="00AD6339" w:rsidRPr="00BC335D" w:rsidRDefault="00AD6339" w:rsidP="00AD6339">
      <w:pPr>
        <w:ind w:left="360" w:hanging="360"/>
        <w:jc w:val="both"/>
        <w:rPr>
          <w:rFonts w:cs="Arial"/>
        </w:rPr>
      </w:pPr>
    </w:p>
    <w:p w:rsidR="00AD6339" w:rsidRPr="00BC335D" w:rsidRDefault="00AD6339" w:rsidP="00AD6339">
      <w:pPr>
        <w:ind w:left="360" w:hanging="360"/>
        <w:jc w:val="both"/>
        <w:rPr>
          <w:rFonts w:cs="Arial"/>
        </w:rPr>
      </w:pPr>
      <w:r w:rsidRPr="00BC335D">
        <w:rPr>
          <w:rFonts w:cs="Arial"/>
        </w:rPr>
        <w:t>B) Uchazeč tímto prohlašuje, že splňuje základní kvalifikační předpoklady ve smyslu zákona č. 137/2006 Sb., o veřejných zakázkách, ve znění pozdějších předpisů, a to dle jeho ustanovení § 53 odst. 1 že:</w:t>
      </w:r>
    </w:p>
    <w:p w:rsidR="00AD6339" w:rsidRPr="00BC335D" w:rsidRDefault="00AD6339" w:rsidP="00501C98">
      <w:pPr>
        <w:widowControl w:val="0"/>
        <w:numPr>
          <w:ilvl w:val="0"/>
          <w:numId w:val="4"/>
        </w:numPr>
        <w:tabs>
          <w:tab w:val="num" w:pos="-2520"/>
        </w:tabs>
        <w:autoSpaceDE w:val="0"/>
        <w:autoSpaceDN w:val="0"/>
        <w:adjustRightInd w:val="0"/>
        <w:spacing w:before="120"/>
        <w:jc w:val="both"/>
        <w:rPr>
          <w:rFonts w:cs="Arial"/>
        </w:rPr>
      </w:pPr>
      <w:r w:rsidRPr="00BC335D">
        <w:rPr>
          <w:rFonts w:cs="Arial"/>
        </w:rPr>
        <w:t>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D6339" w:rsidRPr="00BC335D" w:rsidRDefault="00AD6339" w:rsidP="00501C98">
      <w:pPr>
        <w:widowControl w:val="0"/>
        <w:numPr>
          <w:ilvl w:val="0"/>
          <w:numId w:val="4"/>
        </w:numPr>
        <w:tabs>
          <w:tab w:val="num" w:pos="-2520"/>
        </w:tabs>
        <w:autoSpaceDE w:val="0"/>
        <w:autoSpaceDN w:val="0"/>
        <w:adjustRightInd w:val="0"/>
        <w:spacing w:before="120"/>
        <w:jc w:val="both"/>
        <w:rPr>
          <w:rFonts w:cs="Arial"/>
        </w:rPr>
      </w:pPr>
      <w:r w:rsidRPr="00BC335D">
        <w:rPr>
          <w:rFonts w:cs="Arial"/>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D6339" w:rsidRPr="00BC335D" w:rsidRDefault="00AD6339" w:rsidP="00501C98">
      <w:pPr>
        <w:widowControl w:val="0"/>
        <w:numPr>
          <w:ilvl w:val="0"/>
          <w:numId w:val="4"/>
        </w:numPr>
        <w:tabs>
          <w:tab w:val="num" w:pos="-2520"/>
        </w:tabs>
        <w:autoSpaceDE w:val="0"/>
        <w:autoSpaceDN w:val="0"/>
        <w:adjustRightInd w:val="0"/>
        <w:spacing w:before="120"/>
        <w:jc w:val="both"/>
        <w:rPr>
          <w:rFonts w:cs="Arial"/>
        </w:rPr>
      </w:pPr>
      <w:r w:rsidRPr="00BC335D">
        <w:rPr>
          <w:rFonts w:cs="Arial"/>
        </w:rPr>
        <w:t xml:space="preserve">v posledních 3 letech nenaplnil skutkovou podstatu jednání nekalé soutěže formou podplácení podle zvláštního právního předpisu </w:t>
      </w:r>
      <w:r w:rsidRPr="00BC335D">
        <w:rPr>
          <w:rFonts w:cs="Arial"/>
          <w:i/>
        </w:rPr>
        <w:t>(§ 49 zákona č. 513/1991 Sb., obchodní zákoník, ve znění pozdějších předpisů)</w:t>
      </w:r>
      <w:r w:rsidRPr="00BC335D">
        <w:rPr>
          <w:rFonts w:cs="Arial"/>
        </w:rPr>
        <w:t>;</w:t>
      </w:r>
    </w:p>
    <w:p w:rsidR="00AD6339" w:rsidRPr="00BC335D" w:rsidRDefault="00AD6339" w:rsidP="00501C98">
      <w:pPr>
        <w:widowControl w:val="0"/>
        <w:numPr>
          <w:ilvl w:val="0"/>
          <w:numId w:val="4"/>
        </w:numPr>
        <w:tabs>
          <w:tab w:val="num" w:pos="-2520"/>
        </w:tabs>
        <w:autoSpaceDE w:val="0"/>
        <w:autoSpaceDN w:val="0"/>
        <w:adjustRightInd w:val="0"/>
        <w:spacing w:before="120"/>
        <w:jc w:val="both"/>
        <w:rPr>
          <w:rFonts w:cs="Arial"/>
        </w:rPr>
      </w:pPr>
      <w:r w:rsidRPr="00BC335D">
        <w:rPr>
          <w:rFonts w:cs="Arial"/>
        </w:rPr>
        <w:t xml:space="preserve">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r w:rsidRPr="00BC335D">
        <w:rPr>
          <w:rFonts w:cs="Arial"/>
          <w:i/>
        </w:rPr>
        <w:t>(zákon č. 182/2006 Sb., o úpadku a způsobech jeho řešení (insolvenční zákon), ve znění pozdějších předpisů)</w:t>
      </w:r>
      <w:r w:rsidRPr="00BC335D">
        <w:rPr>
          <w:rFonts w:cs="Arial"/>
        </w:rPr>
        <w:t>;</w:t>
      </w:r>
    </w:p>
    <w:p w:rsidR="00AD6339" w:rsidRPr="00BC335D" w:rsidRDefault="00AD6339" w:rsidP="00501C98">
      <w:pPr>
        <w:widowControl w:val="0"/>
        <w:numPr>
          <w:ilvl w:val="0"/>
          <w:numId w:val="4"/>
        </w:numPr>
        <w:tabs>
          <w:tab w:val="num" w:pos="-2520"/>
        </w:tabs>
        <w:autoSpaceDE w:val="0"/>
        <w:autoSpaceDN w:val="0"/>
        <w:adjustRightInd w:val="0"/>
        <w:spacing w:before="120"/>
        <w:jc w:val="both"/>
        <w:rPr>
          <w:rFonts w:cs="Arial"/>
        </w:rPr>
      </w:pPr>
      <w:r w:rsidRPr="00BC335D">
        <w:rPr>
          <w:rFonts w:cs="Arial"/>
        </w:rPr>
        <w:t>není v likvidaci;</w:t>
      </w:r>
    </w:p>
    <w:p w:rsidR="00AD6339" w:rsidRPr="00BC335D" w:rsidRDefault="00AD6339" w:rsidP="00501C98">
      <w:pPr>
        <w:widowControl w:val="0"/>
        <w:numPr>
          <w:ilvl w:val="0"/>
          <w:numId w:val="4"/>
        </w:numPr>
        <w:tabs>
          <w:tab w:val="num" w:pos="-2520"/>
        </w:tabs>
        <w:autoSpaceDE w:val="0"/>
        <w:autoSpaceDN w:val="0"/>
        <w:adjustRightInd w:val="0"/>
        <w:spacing w:before="120"/>
        <w:jc w:val="both"/>
        <w:rPr>
          <w:rFonts w:cs="Arial"/>
        </w:rPr>
      </w:pPr>
      <w:r w:rsidRPr="00BC335D">
        <w:rPr>
          <w:rFonts w:cs="Arial"/>
        </w:rPr>
        <w:t>nemá v evidenci daní zachyceny daňové nedoplatky, a to jak v České republice, tak v zemi sídla, místa podnikání či bydliště dodavatele;</w:t>
      </w:r>
    </w:p>
    <w:p w:rsidR="00AD6339" w:rsidRPr="00BC335D" w:rsidRDefault="00AD6339" w:rsidP="00501C98">
      <w:pPr>
        <w:widowControl w:val="0"/>
        <w:numPr>
          <w:ilvl w:val="0"/>
          <w:numId w:val="4"/>
        </w:numPr>
        <w:tabs>
          <w:tab w:val="num" w:pos="-2520"/>
        </w:tabs>
        <w:autoSpaceDE w:val="0"/>
        <w:autoSpaceDN w:val="0"/>
        <w:adjustRightInd w:val="0"/>
        <w:spacing w:before="120"/>
        <w:jc w:val="both"/>
        <w:rPr>
          <w:rFonts w:cs="Arial"/>
        </w:rPr>
      </w:pPr>
      <w:r w:rsidRPr="00BC335D">
        <w:rPr>
          <w:rFonts w:cs="Arial"/>
        </w:rPr>
        <w:lastRenderedPageBreak/>
        <w:t>nemá nedoplatek na pojistném a na penále na veřejné zdravotní pojištění, a to jak v České republice, tak v zemi sídla, místa podnikání či bydliště dodavatele;</w:t>
      </w:r>
    </w:p>
    <w:p w:rsidR="00AD6339" w:rsidRPr="00BC335D" w:rsidRDefault="00AD6339" w:rsidP="00501C98">
      <w:pPr>
        <w:widowControl w:val="0"/>
        <w:numPr>
          <w:ilvl w:val="0"/>
          <w:numId w:val="4"/>
        </w:numPr>
        <w:tabs>
          <w:tab w:val="num" w:pos="-2520"/>
        </w:tabs>
        <w:autoSpaceDE w:val="0"/>
        <w:autoSpaceDN w:val="0"/>
        <w:adjustRightInd w:val="0"/>
        <w:spacing w:before="120"/>
        <w:jc w:val="both"/>
        <w:rPr>
          <w:rFonts w:cs="Arial"/>
        </w:rPr>
      </w:pPr>
      <w:r w:rsidRPr="00BC335D">
        <w:rPr>
          <w:rFonts w:cs="Arial"/>
        </w:rPr>
        <w:t>nemá nedoplatek na pojistném a na penále na sociální zabezpečení a příspěvku na státní politiku zaměstnanosti, a to jak v České republice, tak v zemi sídla, místa podnikání či bydliště dodavatele;</w:t>
      </w:r>
    </w:p>
    <w:p w:rsidR="00AD6339" w:rsidRPr="00BC335D" w:rsidRDefault="00AD6339" w:rsidP="00501C98">
      <w:pPr>
        <w:widowControl w:val="0"/>
        <w:numPr>
          <w:ilvl w:val="0"/>
          <w:numId w:val="4"/>
        </w:numPr>
        <w:tabs>
          <w:tab w:val="num" w:pos="-2520"/>
        </w:tabs>
        <w:autoSpaceDE w:val="0"/>
        <w:autoSpaceDN w:val="0"/>
        <w:adjustRightInd w:val="0"/>
        <w:spacing w:before="120"/>
        <w:jc w:val="both"/>
        <w:rPr>
          <w:rFonts w:cs="Arial"/>
        </w:rPr>
      </w:pPr>
      <w:r w:rsidRPr="00BC335D">
        <w:rPr>
          <w:rFonts w:cs="Arial"/>
        </w:rPr>
        <w:t xml:space="preserve">není vůči městu Litvínov, jeho příspěvkovým organizacím, organizacím </w:t>
      </w:r>
      <w:proofErr w:type="gramStart"/>
      <w:r w:rsidRPr="00BC335D">
        <w:rPr>
          <w:rFonts w:cs="Arial"/>
        </w:rPr>
        <w:t>ve</w:t>
      </w:r>
      <w:proofErr w:type="gramEnd"/>
      <w:r w:rsidRPr="00BC335D">
        <w:rPr>
          <w:rFonts w:cs="Arial"/>
        </w:rPr>
        <w:t xml:space="preserve"> 100% vlastnictví města Litvínova a k Dopravnímu podniku města Mostu a Litvínova, a.s. v prodlení s plnění jakékoliv povinnosti</w:t>
      </w:r>
    </w:p>
    <w:p w:rsidR="00AD6339" w:rsidRPr="00BC335D" w:rsidRDefault="00AD6339" w:rsidP="00501C98">
      <w:pPr>
        <w:widowControl w:val="0"/>
        <w:numPr>
          <w:ilvl w:val="0"/>
          <w:numId w:val="4"/>
        </w:numPr>
        <w:tabs>
          <w:tab w:val="num" w:pos="-2520"/>
        </w:tabs>
        <w:autoSpaceDE w:val="0"/>
        <w:autoSpaceDN w:val="0"/>
        <w:adjustRightInd w:val="0"/>
        <w:spacing w:before="120"/>
        <w:jc w:val="both"/>
        <w:rPr>
          <w:rFonts w:cs="Arial"/>
        </w:rPr>
      </w:pPr>
      <w:r w:rsidRPr="00BC335D">
        <w:rPr>
          <w:rFonts w:cs="Arial"/>
        </w:rPr>
        <w:t xml:space="preserve">nebyl v posledních 3 letech pravomocně disciplinárně potrestán či mu nebylo pravomocně uloženo kárné opatření podle zvláštních právních předpisů, je-li podle § 54 písm. d) požadováno prokázání odborné způsobilosti podle zvláštních právních předpisů </w:t>
      </w:r>
      <w:r w:rsidRPr="00BC335D">
        <w:rPr>
          <w:rFonts w:cs="Arial"/>
          <w:i/>
        </w:rPr>
        <w:t>(např. zákon č. 360/1992 Sb., o výkonu povolání autorizovaných architektů a o výkonu povolání autorizovaných inženýrů a techniků činných ve výstavbě, ve znění pozdějších předpisů);</w:t>
      </w:r>
      <w:r w:rsidRPr="00BC335D">
        <w:rPr>
          <w:rFonts w:cs="Arial"/>
        </w:rPr>
        <w:t xml:space="preserve"> pokud dodavatel vykonává tuto činnost prostřednictvím odpovědného zástupce nebo jiné osoby odpovídající za činnost dodavatele, vztahuje se tento předpoklad na tyto osoby;</w:t>
      </w:r>
    </w:p>
    <w:p w:rsidR="00AD6339" w:rsidRPr="00BC335D" w:rsidRDefault="00AD6339" w:rsidP="00501C98">
      <w:pPr>
        <w:widowControl w:val="0"/>
        <w:numPr>
          <w:ilvl w:val="0"/>
          <w:numId w:val="4"/>
        </w:numPr>
        <w:tabs>
          <w:tab w:val="num" w:pos="-2520"/>
        </w:tabs>
        <w:autoSpaceDE w:val="0"/>
        <w:autoSpaceDN w:val="0"/>
        <w:adjustRightInd w:val="0"/>
        <w:spacing w:before="120"/>
        <w:jc w:val="both"/>
        <w:rPr>
          <w:rFonts w:cs="Arial"/>
        </w:rPr>
      </w:pPr>
      <w:r w:rsidRPr="00BC335D">
        <w:rPr>
          <w:rFonts w:cs="Arial"/>
        </w:rPr>
        <w:t>není veden v rejstříku osob se zákazem plnění veřejných zakázek;</w:t>
      </w:r>
    </w:p>
    <w:p w:rsidR="00AD6339" w:rsidRPr="00BC335D" w:rsidRDefault="00AD6339" w:rsidP="00501C98">
      <w:pPr>
        <w:widowControl w:val="0"/>
        <w:numPr>
          <w:ilvl w:val="0"/>
          <w:numId w:val="4"/>
        </w:numPr>
        <w:tabs>
          <w:tab w:val="num" w:pos="-2520"/>
        </w:tabs>
        <w:autoSpaceDE w:val="0"/>
        <w:autoSpaceDN w:val="0"/>
        <w:adjustRightInd w:val="0"/>
        <w:spacing w:before="120"/>
        <w:jc w:val="both"/>
        <w:rPr>
          <w:rFonts w:cs="Arial"/>
        </w:rPr>
      </w:pPr>
      <w:r w:rsidRPr="00BC335D">
        <w:rPr>
          <w:rFonts w:cs="Arial"/>
        </w:rPr>
        <w:t xml:space="preserve">mu nebyla v posledních 3 letech pravomocně uložena pokuta za umožnění výkonu nelegální práce podle zvláštního právního předpisu </w:t>
      </w:r>
      <w:r w:rsidRPr="00BC335D">
        <w:rPr>
          <w:rFonts w:cs="Arial"/>
          <w:i/>
        </w:rPr>
        <w:t>(zákon č.435/2004 Sb., o zaměstnanosti, ve znění pozdějších předpisů)</w:t>
      </w:r>
      <w:r w:rsidRPr="00BC335D">
        <w:rPr>
          <w:rFonts w:cs="Arial"/>
        </w:rPr>
        <w:t>.</w:t>
      </w:r>
      <w:r w:rsidRPr="00BC335D">
        <w:rPr>
          <w:rFonts w:cs="Arial"/>
          <w:i/>
        </w:rPr>
        <w:t xml:space="preserve"> </w:t>
      </w:r>
      <w:r w:rsidRPr="00BC335D">
        <w:rPr>
          <w:rFonts w:cs="Arial"/>
        </w:rPr>
        <w:t xml:space="preserve"> </w:t>
      </w:r>
    </w:p>
    <w:p w:rsidR="00AD6339" w:rsidRPr="00BC335D" w:rsidRDefault="00AD6339" w:rsidP="00AD6339">
      <w:pPr>
        <w:jc w:val="both"/>
        <w:rPr>
          <w:rFonts w:cs="Arial"/>
        </w:rPr>
      </w:pPr>
    </w:p>
    <w:p w:rsidR="00AD6339" w:rsidRPr="00BC335D" w:rsidRDefault="00AD6339" w:rsidP="00AD6339">
      <w:pPr>
        <w:jc w:val="both"/>
        <w:rPr>
          <w:rFonts w:cs="Arial"/>
        </w:rPr>
      </w:pPr>
    </w:p>
    <w:p w:rsidR="00AD6339" w:rsidRPr="00BC335D" w:rsidRDefault="00AD6339" w:rsidP="00AD6339">
      <w:pPr>
        <w:jc w:val="both"/>
        <w:rPr>
          <w:rFonts w:cs="Arial"/>
        </w:rPr>
      </w:pPr>
    </w:p>
    <w:p w:rsidR="00AD6339" w:rsidRPr="00BC335D" w:rsidRDefault="00AD6339" w:rsidP="00AD6339">
      <w:pPr>
        <w:jc w:val="both"/>
        <w:rPr>
          <w:rFonts w:cs="Arial"/>
        </w:rPr>
      </w:pPr>
      <w:r w:rsidRPr="00BC335D">
        <w:rPr>
          <w:rFonts w:cs="Arial"/>
        </w:rPr>
        <w:t>V …………………………… dne ………………………</w:t>
      </w:r>
    </w:p>
    <w:p w:rsidR="00AD6339" w:rsidRPr="00BC335D" w:rsidRDefault="00AD6339" w:rsidP="00AD6339">
      <w:pPr>
        <w:jc w:val="both"/>
        <w:rPr>
          <w:rFonts w:cs="Arial"/>
        </w:rPr>
      </w:pPr>
    </w:p>
    <w:p w:rsidR="00AD6339" w:rsidRPr="00BC335D" w:rsidRDefault="00AD6339" w:rsidP="00AD6339">
      <w:pPr>
        <w:jc w:val="both"/>
        <w:rPr>
          <w:rFonts w:cs="Arial"/>
        </w:rPr>
      </w:pPr>
    </w:p>
    <w:p w:rsidR="00AD6339" w:rsidRPr="00BC335D" w:rsidRDefault="00AD6339" w:rsidP="00AD6339">
      <w:pPr>
        <w:jc w:val="both"/>
        <w:rPr>
          <w:rFonts w:cs="Arial"/>
        </w:rPr>
      </w:pPr>
    </w:p>
    <w:p w:rsidR="00AD6339" w:rsidRPr="00BC335D" w:rsidRDefault="00AD6339" w:rsidP="00AD6339">
      <w:pPr>
        <w:jc w:val="both"/>
        <w:rPr>
          <w:rFonts w:cs="Arial"/>
        </w:rPr>
      </w:pPr>
    </w:p>
    <w:p w:rsidR="00AD6339" w:rsidRPr="00BC335D" w:rsidRDefault="00AD6339" w:rsidP="00AD6339">
      <w:pPr>
        <w:jc w:val="both"/>
        <w:rPr>
          <w:rFonts w:cs="Arial"/>
        </w:rPr>
      </w:pPr>
      <w:r w:rsidRPr="00BC335D">
        <w:rPr>
          <w:rFonts w:cs="Arial"/>
        </w:rPr>
        <w:t>………………………………………………………………………………………………………................</w:t>
      </w:r>
    </w:p>
    <w:p w:rsidR="00AD6339" w:rsidRPr="00BC335D" w:rsidRDefault="00AD6339" w:rsidP="00AD6339">
      <w:pPr>
        <w:jc w:val="both"/>
        <w:rPr>
          <w:rFonts w:cs="Arial"/>
        </w:rPr>
      </w:pPr>
    </w:p>
    <w:p w:rsidR="00AD6339" w:rsidRPr="00BC335D" w:rsidRDefault="00AD6339" w:rsidP="00AD6339">
      <w:pPr>
        <w:jc w:val="both"/>
        <w:rPr>
          <w:rFonts w:cs="Arial"/>
        </w:rPr>
      </w:pPr>
      <w:r w:rsidRPr="00BC335D">
        <w:rPr>
          <w:rFonts w:cs="Arial"/>
        </w:rPr>
        <w:t>……………………………………………………………………………………………………….................</w:t>
      </w:r>
    </w:p>
    <w:p w:rsidR="00AD6339" w:rsidRPr="00BC335D" w:rsidRDefault="00AD6339" w:rsidP="00AD6339">
      <w:pPr>
        <w:jc w:val="both"/>
        <w:rPr>
          <w:rFonts w:cs="Arial"/>
        </w:rPr>
      </w:pPr>
    </w:p>
    <w:p w:rsidR="00AD6339" w:rsidRPr="00BC335D" w:rsidRDefault="00AD6339" w:rsidP="00AD6339">
      <w:pPr>
        <w:jc w:val="both"/>
        <w:rPr>
          <w:rFonts w:cs="Arial"/>
        </w:rPr>
      </w:pPr>
      <w:r w:rsidRPr="00BC335D">
        <w:rPr>
          <w:rFonts w:cs="Arial"/>
        </w:rPr>
        <w:t>…………………………………………………………………………………………………………………..</w:t>
      </w:r>
    </w:p>
    <w:p w:rsidR="00AD6339" w:rsidRPr="00BC335D" w:rsidRDefault="00AD6339" w:rsidP="00AD6339">
      <w:pPr>
        <w:jc w:val="both"/>
        <w:rPr>
          <w:rFonts w:cs="Arial"/>
          <w:i/>
        </w:rPr>
      </w:pPr>
      <w:r w:rsidRPr="00BC335D">
        <w:rPr>
          <w:rFonts w:cs="Arial"/>
          <w:i/>
        </w:rPr>
        <w:t>Jména, funkce, podpisy statutárního orgánu*) + razítko (pokud jej vlastní)</w:t>
      </w:r>
    </w:p>
    <w:p w:rsidR="00AD6339" w:rsidRPr="00BC335D" w:rsidRDefault="00AD6339" w:rsidP="00AD6339">
      <w:pPr>
        <w:jc w:val="both"/>
        <w:rPr>
          <w:rFonts w:cs="Arial"/>
          <w:i/>
        </w:rPr>
      </w:pPr>
    </w:p>
    <w:p w:rsidR="00AD6339" w:rsidRPr="00BC335D" w:rsidRDefault="00AD6339" w:rsidP="00AD6339">
      <w:pPr>
        <w:jc w:val="both"/>
        <w:rPr>
          <w:rFonts w:cs="Arial"/>
          <w:i/>
        </w:rPr>
      </w:pPr>
    </w:p>
    <w:p w:rsidR="00AD6339" w:rsidRPr="00BC335D" w:rsidRDefault="00AD6339" w:rsidP="00AD6339">
      <w:pPr>
        <w:jc w:val="both"/>
        <w:rPr>
          <w:rFonts w:cs="Arial"/>
          <w:i/>
        </w:rPr>
      </w:pPr>
    </w:p>
    <w:p w:rsidR="00AD6339" w:rsidRPr="00BC335D" w:rsidRDefault="00AD6339" w:rsidP="00AD6339">
      <w:pPr>
        <w:jc w:val="both"/>
        <w:rPr>
          <w:rFonts w:cs="Arial"/>
          <w:i/>
        </w:rPr>
      </w:pPr>
    </w:p>
    <w:p w:rsidR="00AD6339" w:rsidRPr="00BC335D" w:rsidRDefault="00AD6339" w:rsidP="00AD6339">
      <w:pPr>
        <w:jc w:val="both"/>
        <w:rPr>
          <w:rFonts w:cs="Arial"/>
          <w:i/>
        </w:rPr>
      </w:pPr>
    </w:p>
    <w:p w:rsidR="000A3E9F" w:rsidRPr="00407927" w:rsidRDefault="00AD6339" w:rsidP="00BC335D">
      <w:pPr>
        <w:rPr>
          <w:rFonts w:cs="Arial"/>
          <w:b/>
        </w:rPr>
      </w:pPr>
      <w:proofErr w:type="gramStart"/>
      <w:r w:rsidRPr="00BC335D">
        <w:rPr>
          <w:rFonts w:cs="Arial"/>
          <w:i/>
        </w:rPr>
        <w:t>*)  uvést</w:t>
      </w:r>
      <w:proofErr w:type="gramEnd"/>
      <w:r w:rsidRPr="00BC335D">
        <w:rPr>
          <w:rFonts w:cs="Arial"/>
          <w:i/>
        </w:rPr>
        <w:t xml:space="preserve"> všechny členy statutárního orgánu</w:t>
      </w:r>
      <w:bookmarkEnd w:id="3"/>
      <w:r w:rsidR="000A3E9F" w:rsidRPr="00407927">
        <w:rPr>
          <w:rFonts w:cs="Arial"/>
        </w:rPr>
        <w:t xml:space="preserve"> </w:t>
      </w:r>
    </w:p>
    <w:p w:rsidR="000A3E9F" w:rsidRDefault="000A3E9F"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Default="00942670" w:rsidP="000A3E9F">
      <w:pPr>
        <w:widowControl w:val="0"/>
        <w:tabs>
          <w:tab w:val="left" w:pos="226"/>
          <w:tab w:val="left" w:pos="7597"/>
        </w:tabs>
        <w:jc w:val="center"/>
        <w:rPr>
          <w:rFonts w:cs="Arial"/>
          <w:b/>
          <w:snapToGrid w:val="0"/>
        </w:rPr>
      </w:pPr>
    </w:p>
    <w:p w:rsidR="00942670" w:rsidRPr="008E7635" w:rsidRDefault="00942670" w:rsidP="008E7635">
      <w:pPr>
        <w:widowControl w:val="0"/>
        <w:tabs>
          <w:tab w:val="left" w:pos="226"/>
          <w:tab w:val="left" w:pos="7597"/>
        </w:tabs>
        <w:suppressAutoHyphens/>
        <w:autoSpaceDN w:val="0"/>
        <w:spacing w:after="160" w:line="256" w:lineRule="auto"/>
        <w:jc w:val="right"/>
        <w:textAlignment w:val="baseline"/>
        <w:rPr>
          <w:rFonts w:cs="Arial"/>
          <w:b/>
          <w:kern w:val="3"/>
          <w:lang w:val="x-none" w:eastAsia="zh-CN"/>
        </w:rPr>
      </w:pPr>
      <w:r w:rsidRPr="00942670">
        <w:rPr>
          <w:rFonts w:cs="Arial"/>
          <w:b/>
          <w:kern w:val="3"/>
          <w:lang w:val="x-none" w:eastAsia="zh-CN"/>
        </w:rPr>
        <w:t xml:space="preserve">Příloha č. </w:t>
      </w:r>
      <w:r>
        <w:rPr>
          <w:rFonts w:cs="Arial"/>
          <w:b/>
          <w:kern w:val="3"/>
          <w:lang w:eastAsia="zh-CN"/>
        </w:rPr>
        <w:t>3</w:t>
      </w:r>
      <w:r w:rsidRPr="00942670">
        <w:rPr>
          <w:rFonts w:cs="Arial"/>
          <w:b/>
          <w:kern w:val="3"/>
          <w:lang w:val="x-none" w:eastAsia="zh-CN"/>
        </w:rPr>
        <w:t xml:space="preserve"> (</w:t>
      </w:r>
      <w:r>
        <w:rPr>
          <w:rFonts w:cs="Arial"/>
          <w:b/>
          <w:kern w:val="3"/>
          <w:lang w:eastAsia="zh-CN"/>
        </w:rPr>
        <w:t xml:space="preserve">návrh smlouvy o </w:t>
      </w:r>
      <w:proofErr w:type="gramStart"/>
      <w:r>
        <w:rPr>
          <w:rFonts w:cs="Arial"/>
          <w:b/>
          <w:kern w:val="3"/>
          <w:lang w:eastAsia="zh-CN"/>
        </w:rPr>
        <w:t>dílo</w:t>
      </w:r>
      <w:r w:rsidRPr="00942670">
        <w:rPr>
          <w:rFonts w:cs="Arial"/>
          <w:b/>
          <w:kern w:val="3"/>
          <w:lang w:val="x-none" w:eastAsia="zh-CN"/>
        </w:rPr>
        <w:t xml:space="preserve"> )</w:t>
      </w:r>
      <w:proofErr w:type="gramEnd"/>
    </w:p>
    <w:p w:rsidR="00942670" w:rsidRPr="00DD58A9" w:rsidRDefault="00942670" w:rsidP="00DD58A9">
      <w:pPr>
        <w:widowControl w:val="0"/>
        <w:tabs>
          <w:tab w:val="left" w:pos="226"/>
          <w:tab w:val="left" w:pos="7597"/>
        </w:tabs>
        <w:suppressAutoHyphens/>
        <w:autoSpaceDN w:val="0"/>
        <w:spacing w:line="257" w:lineRule="auto"/>
        <w:jc w:val="center"/>
        <w:textAlignment w:val="baseline"/>
        <w:rPr>
          <w:rFonts w:cs="Arial"/>
          <w:b/>
          <w:kern w:val="3"/>
          <w:sz w:val="22"/>
          <w:szCs w:val="24"/>
          <w:lang w:eastAsia="zh-CN"/>
        </w:rPr>
      </w:pPr>
      <w:r w:rsidRPr="00942670">
        <w:rPr>
          <w:rFonts w:cs="Arial"/>
          <w:b/>
          <w:kern w:val="3"/>
          <w:sz w:val="22"/>
          <w:szCs w:val="24"/>
          <w:lang w:eastAsia="zh-CN"/>
        </w:rPr>
        <w:t xml:space="preserve">Smlouva o dílo </w:t>
      </w:r>
      <w:r w:rsidR="00DD58A9" w:rsidRPr="00DD58A9">
        <w:rPr>
          <w:rFonts w:cs="Arial"/>
          <w:b/>
          <w:kern w:val="3"/>
          <w:sz w:val="22"/>
          <w:szCs w:val="24"/>
          <w:lang w:eastAsia="zh-CN"/>
        </w:rPr>
        <w:t>č. –</w:t>
      </w:r>
      <w:r w:rsidRPr="00DD58A9">
        <w:rPr>
          <w:rFonts w:cs="Arial"/>
          <w:b/>
          <w:kern w:val="3"/>
          <w:sz w:val="22"/>
          <w:szCs w:val="24"/>
          <w:lang w:eastAsia="zh-CN"/>
        </w:rPr>
        <w:t xml:space="preserve"> návrh</w:t>
      </w:r>
    </w:p>
    <w:p w:rsidR="00DD58A9" w:rsidRPr="00942670" w:rsidRDefault="00DD58A9" w:rsidP="00DD58A9">
      <w:pPr>
        <w:widowControl w:val="0"/>
        <w:tabs>
          <w:tab w:val="left" w:pos="226"/>
          <w:tab w:val="left" w:pos="7597"/>
        </w:tabs>
        <w:suppressAutoHyphens/>
        <w:autoSpaceDN w:val="0"/>
        <w:spacing w:line="257" w:lineRule="auto"/>
        <w:jc w:val="center"/>
        <w:textAlignment w:val="baseline"/>
        <w:rPr>
          <w:rFonts w:cs="Arial"/>
          <w:kern w:val="3"/>
          <w:lang w:eastAsia="zh-CN"/>
        </w:rPr>
      </w:pPr>
      <w:r>
        <w:rPr>
          <w:rFonts w:cs="Arial"/>
          <w:kern w:val="3"/>
          <w:sz w:val="22"/>
          <w:szCs w:val="24"/>
          <w:lang w:eastAsia="zh-CN"/>
        </w:rPr>
        <w:t>n</w:t>
      </w:r>
      <w:r w:rsidRPr="00DD58A9">
        <w:rPr>
          <w:rFonts w:cs="Arial"/>
          <w:kern w:val="3"/>
          <w:sz w:val="22"/>
          <w:szCs w:val="24"/>
          <w:lang w:eastAsia="zh-CN"/>
        </w:rPr>
        <w:t xml:space="preserve">a </w:t>
      </w:r>
      <w:r>
        <w:rPr>
          <w:rFonts w:cs="Arial"/>
          <w:kern w:val="3"/>
          <w:sz w:val="22"/>
          <w:szCs w:val="24"/>
          <w:lang w:eastAsia="zh-CN"/>
        </w:rPr>
        <w:t>dodávky</w:t>
      </w:r>
      <w:r w:rsidRPr="00DD58A9">
        <w:rPr>
          <w:rFonts w:cs="Arial"/>
          <w:kern w:val="3"/>
          <w:sz w:val="22"/>
          <w:szCs w:val="24"/>
          <w:lang w:eastAsia="zh-CN"/>
        </w:rPr>
        <w:t xml:space="preserve"> </w:t>
      </w:r>
      <w:r>
        <w:rPr>
          <w:rFonts w:cs="Arial"/>
          <w:kern w:val="3"/>
          <w:sz w:val="22"/>
          <w:szCs w:val="24"/>
          <w:lang w:eastAsia="zh-CN"/>
        </w:rPr>
        <w:t>pro a</w:t>
      </w:r>
      <w:r w:rsidRPr="00DD58A9">
        <w:rPr>
          <w:rFonts w:cs="Arial"/>
          <w:kern w:val="3"/>
          <w:sz w:val="22"/>
          <w:szCs w:val="24"/>
          <w:lang w:eastAsia="zh-CN"/>
        </w:rPr>
        <w:t>kc</w:t>
      </w:r>
      <w:r>
        <w:rPr>
          <w:rFonts w:cs="Arial"/>
          <w:kern w:val="3"/>
          <w:sz w:val="22"/>
          <w:szCs w:val="24"/>
          <w:lang w:eastAsia="zh-CN"/>
        </w:rPr>
        <w:t>i</w:t>
      </w:r>
    </w:p>
    <w:p w:rsidR="00942670" w:rsidRPr="00942670" w:rsidRDefault="00DD58A9" w:rsidP="00DD58A9">
      <w:pPr>
        <w:suppressAutoHyphens/>
        <w:autoSpaceDN w:val="0"/>
        <w:spacing w:line="257" w:lineRule="auto"/>
        <w:jc w:val="center"/>
        <w:textAlignment w:val="baseline"/>
        <w:rPr>
          <w:rFonts w:cs="Arial"/>
          <w:kern w:val="3"/>
          <w:lang w:eastAsia="zh-CN"/>
        </w:rPr>
      </w:pPr>
      <w:r>
        <w:rPr>
          <w:rFonts w:cs="Arial"/>
          <w:b/>
          <w:kern w:val="3"/>
          <w:sz w:val="22"/>
          <w:szCs w:val="24"/>
          <w:lang w:eastAsia="zh-CN"/>
        </w:rPr>
        <w:t>Interiér divadelní kavárny Citadela Litvínov</w:t>
      </w:r>
    </w:p>
    <w:p w:rsidR="00942670" w:rsidRPr="00942670" w:rsidRDefault="00942670" w:rsidP="00942670">
      <w:pPr>
        <w:widowControl w:val="0"/>
        <w:suppressAutoHyphens/>
        <w:autoSpaceDN w:val="0"/>
        <w:spacing w:after="160" w:line="256" w:lineRule="auto"/>
        <w:jc w:val="both"/>
        <w:textAlignment w:val="baseline"/>
        <w:rPr>
          <w:rFonts w:cs="Arial"/>
          <w:kern w:val="3"/>
          <w:sz w:val="16"/>
          <w:szCs w:val="16"/>
          <w:lang w:eastAsia="zh-CN"/>
        </w:rPr>
      </w:pPr>
      <w:r w:rsidRPr="00942670">
        <w:rPr>
          <w:rFonts w:cs="Arial"/>
          <w:kern w:val="3"/>
          <w:sz w:val="16"/>
          <w:szCs w:val="16"/>
          <w:lang w:eastAsia="zh-CN"/>
        </w:rPr>
        <w:t>____________________________________________________________________</w:t>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r>
      <w:r w:rsidRPr="00942670">
        <w:rPr>
          <w:rFonts w:cs="Arial"/>
          <w:kern w:val="3"/>
          <w:sz w:val="16"/>
          <w:szCs w:val="16"/>
          <w:lang w:eastAsia="zh-CN"/>
        </w:rPr>
        <w:softHyphen/>
        <w:t>______________________________________</w:t>
      </w:r>
    </w:p>
    <w:p w:rsidR="00942670" w:rsidRPr="00942670" w:rsidRDefault="00942670" w:rsidP="00942670">
      <w:pPr>
        <w:widowControl w:val="0"/>
        <w:suppressAutoHyphens/>
        <w:autoSpaceDN w:val="0"/>
        <w:spacing w:after="80" w:line="257" w:lineRule="auto"/>
        <w:jc w:val="center"/>
        <w:textAlignment w:val="baseline"/>
        <w:rPr>
          <w:rFonts w:cs="Arial"/>
          <w:kern w:val="3"/>
          <w:lang w:eastAsia="zh-CN"/>
        </w:rPr>
      </w:pPr>
      <w:r w:rsidRPr="00942670">
        <w:rPr>
          <w:rFonts w:cs="Arial"/>
          <w:kern w:val="3"/>
          <w:szCs w:val="22"/>
          <w:lang w:eastAsia="zh-CN"/>
        </w:rPr>
        <w:t xml:space="preserve">uzavřená podle § </w:t>
      </w:r>
      <w:r w:rsidRPr="00942670">
        <w:rPr>
          <w:rFonts w:cs="Arial"/>
          <w:b/>
          <w:kern w:val="3"/>
          <w:szCs w:val="22"/>
          <w:lang w:eastAsia="zh-CN"/>
        </w:rPr>
        <w:t xml:space="preserve">2586 </w:t>
      </w:r>
      <w:r w:rsidRPr="00942670">
        <w:rPr>
          <w:rFonts w:cs="Arial"/>
          <w:kern w:val="3"/>
          <w:szCs w:val="22"/>
          <w:lang w:eastAsia="zh-CN"/>
        </w:rPr>
        <w:t xml:space="preserve">a násl. zákona č. </w:t>
      </w:r>
      <w:r w:rsidRPr="00942670">
        <w:rPr>
          <w:rFonts w:cs="Arial"/>
          <w:b/>
          <w:kern w:val="3"/>
          <w:szCs w:val="22"/>
          <w:lang w:eastAsia="zh-CN"/>
        </w:rPr>
        <w:t>89/2012</w:t>
      </w:r>
      <w:r w:rsidRPr="00942670">
        <w:rPr>
          <w:rFonts w:cs="Arial"/>
          <w:kern w:val="3"/>
          <w:szCs w:val="22"/>
          <w:lang w:eastAsia="zh-CN"/>
        </w:rPr>
        <w:t xml:space="preserve"> </w:t>
      </w:r>
      <w:proofErr w:type="spellStart"/>
      <w:r w:rsidRPr="00942670">
        <w:rPr>
          <w:rFonts w:cs="Arial"/>
          <w:kern w:val="3"/>
          <w:szCs w:val="22"/>
          <w:lang w:eastAsia="zh-CN"/>
        </w:rPr>
        <w:t>Sb</w:t>
      </w:r>
      <w:proofErr w:type="spellEnd"/>
    </w:p>
    <w:p w:rsidR="00942670" w:rsidRPr="00942670" w:rsidRDefault="00942670" w:rsidP="00942670">
      <w:pPr>
        <w:widowControl w:val="0"/>
        <w:suppressAutoHyphens/>
        <w:autoSpaceDN w:val="0"/>
        <w:spacing w:after="80" w:line="257" w:lineRule="auto"/>
        <w:jc w:val="center"/>
        <w:textAlignment w:val="baseline"/>
        <w:rPr>
          <w:rFonts w:cs="Arial"/>
          <w:kern w:val="3"/>
          <w:lang w:eastAsia="zh-CN"/>
        </w:rPr>
      </w:pPr>
      <w:r w:rsidRPr="00942670">
        <w:rPr>
          <w:rFonts w:cs="Arial"/>
          <w:kern w:val="3"/>
          <w:szCs w:val="22"/>
          <w:lang w:eastAsia="zh-CN"/>
        </w:rPr>
        <w:t xml:space="preserve">(dále jen </w:t>
      </w:r>
      <w:r w:rsidRPr="00942670">
        <w:rPr>
          <w:rFonts w:cs="Arial"/>
          <w:b/>
          <w:kern w:val="3"/>
          <w:szCs w:val="22"/>
          <w:lang w:eastAsia="zh-CN"/>
        </w:rPr>
        <w:t>Občanský</w:t>
      </w:r>
      <w:r w:rsidRPr="00942670">
        <w:rPr>
          <w:rFonts w:cs="Arial"/>
          <w:kern w:val="3"/>
          <w:szCs w:val="22"/>
          <w:lang w:eastAsia="zh-CN"/>
        </w:rPr>
        <w:t xml:space="preserve"> zákoník </w:t>
      </w:r>
      <w:r w:rsidRPr="00942670">
        <w:rPr>
          <w:rFonts w:cs="Arial"/>
          <w:b/>
          <w:kern w:val="3"/>
          <w:szCs w:val="22"/>
          <w:lang w:eastAsia="zh-CN"/>
        </w:rPr>
        <w:t>v platném znění</w:t>
      </w:r>
      <w:r w:rsidRPr="00942670">
        <w:rPr>
          <w:rFonts w:cs="Arial"/>
          <w:kern w:val="3"/>
          <w:szCs w:val="22"/>
          <w:lang w:eastAsia="zh-CN"/>
        </w:rPr>
        <w:t>)</w:t>
      </w:r>
    </w:p>
    <w:p w:rsidR="00942670" w:rsidRPr="00942670" w:rsidRDefault="00942670" w:rsidP="00942670">
      <w:pPr>
        <w:widowControl w:val="0"/>
        <w:suppressAutoHyphens/>
        <w:autoSpaceDN w:val="0"/>
        <w:spacing w:after="80" w:line="257" w:lineRule="auto"/>
        <w:jc w:val="center"/>
        <w:textAlignment w:val="baseline"/>
        <w:rPr>
          <w:rFonts w:cs="Arial"/>
          <w:kern w:val="3"/>
          <w:lang w:eastAsia="zh-CN"/>
        </w:rPr>
      </w:pP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t>I.</w:t>
      </w:r>
    </w:p>
    <w:p w:rsidR="00942670" w:rsidRPr="00942670" w:rsidRDefault="00942670" w:rsidP="00942670">
      <w:pPr>
        <w:widowControl w:val="0"/>
        <w:suppressAutoHyphens/>
        <w:autoSpaceDN w:val="0"/>
        <w:spacing w:line="360" w:lineRule="auto"/>
        <w:jc w:val="center"/>
        <w:textAlignment w:val="baseline"/>
        <w:rPr>
          <w:rFonts w:cs="Arial"/>
          <w:kern w:val="3"/>
          <w:lang w:eastAsia="zh-CN"/>
        </w:rPr>
      </w:pPr>
      <w:r w:rsidRPr="00942670">
        <w:rPr>
          <w:rFonts w:cs="Arial"/>
          <w:b/>
          <w:kern w:val="3"/>
          <w:szCs w:val="22"/>
          <w:lang w:eastAsia="zh-CN"/>
        </w:rPr>
        <w:t>Smluvní strany</w:t>
      </w:r>
    </w:p>
    <w:p w:rsidR="00942670" w:rsidRPr="00942670" w:rsidRDefault="00942670" w:rsidP="00942670">
      <w:pPr>
        <w:widowControl w:val="0"/>
        <w:suppressAutoHyphens/>
        <w:autoSpaceDN w:val="0"/>
        <w:spacing w:after="80" w:line="256" w:lineRule="auto"/>
        <w:textAlignment w:val="baseline"/>
        <w:rPr>
          <w:rFonts w:cs="Arial"/>
          <w:kern w:val="3"/>
          <w:lang w:eastAsia="zh-CN"/>
        </w:rPr>
      </w:pPr>
      <w:r w:rsidRPr="00942670">
        <w:rPr>
          <w:rFonts w:cs="Arial"/>
          <w:kern w:val="3"/>
          <w:szCs w:val="22"/>
          <w:lang w:eastAsia="zh-CN"/>
        </w:rPr>
        <w:t>1.1</w:t>
      </w:r>
      <w:r w:rsidRPr="00942670">
        <w:rPr>
          <w:rFonts w:cs="Arial"/>
          <w:kern w:val="3"/>
          <w:szCs w:val="22"/>
          <w:lang w:eastAsia="zh-CN"/>
        </w:rPr>
        <w:tab/>
        <w:t>Objednatel</w:t>
      </w:r>
      <w:r w:rsidRPr="00942670">
        <w:rPr>
          <w:rFonts w:cs="Arial"/>
          <w:kern w:val="3"/>
          <w:szCs w:val="22"/>
          <w:lang w:eastAsia="zh-CN"/>
        </w:rPr>
        <w:tab/>
      </w:r>
      <w:r w:rsidRPr="00942670">
        <w:rPr>
          <w:rFonts w:cs="Arial"/>
          <w:kern w:val="3"/>
          <w:szCs w:val="22"/>
          <w:lang w:eastAsia="zh-CN"/>
        </w:rPr>
        <w:tab/>
        <w:t xml:space="preserve">:  </w:t>
      </w:r>
      <w:r w:rsidRPr="00942670">
        <w:rPr>
          <w:rFonts w:cs="Arial"/>
          <w:b/>
          <w:kern w:val="3"/>
          <w:lang w:eastAsia="zh-CN"/>
        </w:rPr>
        <w:t>CITADELA VI., s.r.o.</w:t>
      </w:r>
    </w:p>
    <w:p w:rsidR="00942670" w:rsidRPr="00942670" w:rsidRDefault="00942670" w:rsidP="00942670">
      <w:pPr>
        <w:widowControl w:val="0"/>
        <w:suppressAutoHyphens/>
        <w:autoSpaceDN w:val="0"/>
        <w:spacing w:after="80" w:line="256" w:lineRule="auto"/>
        <w:textAlignment w:val="baseline"/>
        <w:rPr>
          <w:rFonts w:cs="Arial"/>
          <w:kern w:val="3"/>
          <w:lang w:eastAsia="zh-CN"/>
        </w:rPr>
      </w:pPr>
      <w:r w:rsidRPr="00942670">
        <w:rPr>
          <w:rFonts w:cs="Arial"/>
          <w:kern w:val="3"/>
          <w:lang w:eastAsia="zh-CN"/>
        </w:rPr>
        <w:tab/>
        <w:t>Zastoupený</w:t>
      </w:r>
      <w:r w:rsidRPr="00942670">
        <w:rPr>
          <w:rFonts w:cs="Arial"/>
          <w:kern w:val="3"/>
          <w:lang w:eastAsia="zh-CN"/>
        </w:rPr>
        <w:tab/>
      </w:r>
      <w:r w:rsidRPr="00942670">
        <w:rPr>
          <w:rFonts w:cs="Arial"/>
          <w:kern w:val="3"/>
          <w:lang w:eastAsia="zh-CN"/>
        </w:rPr>
        <w:tab/>
        <w:t>:  Ing. Miroslavem Otcovským – jednatelem</w:t>
      </w:r>
    </w:p>
    <w:p w:rsidR="00942670" w:rsidRPr="00942670" w:rsidRDefault="00942670" w:rsidP="00942670">
      <w:pPr>
        <w:widowControl w:val="0"/>
        <w:suppressAutoHyphens/>
        <w:autoSpaceDN w:val="0"/>
        <w:spacing w:after="80" w:line="256" w:lineRule="auto"/>
        <w:textAlignment w:val="baseline"/>
        <w:rPr>
          <w:rFonts w:cs="Arial"/>
          <w:kern w:val="3"/>
          <w:lang w:eastAsia="zh-CN"/>
        </w:rPr>
      </w:pPr>
      <w:r w:rsidRPr="00942670">
        <w:rPr>
          <w:rFonts w:cs="Arial"/>
          <w:kern w:val="3"/>
          <w:lang w:eastAsia="zh-CN"/>
        </w:rPr>
        <w:tab/>
        <w:t>Sídlo</w:t>
      </w:r>
      <w:r w:rsidRPr="00942670">
        <w:rPr>
          <w:rFonts w:cs="Arial"/>
          <w:kern w:val="3"/>
          <w:lang w:eastAsia="zh-CN"/>
        </w:rPr>
        <w:tab/>
      </w:r>
      <w:r w:rsidRPr="00942670">
        <w:rPr>
          <w:rFonts w:cs="Arial"/>
          <w:kern w:val="3"/>
          <w:lang w:eastAsia="zh-CN"/>
        </w:rPr>
        <w:tab/>
      </w:r>
      <w:r w:rsidRPr="00942670">
        <w:rPr>
          <w:rFonts w:cs="Arial"/>
          <w:kern w:val="3"/>
          <w:lang w:eastAsia="zh-CN"/>
        </w:rPr>
        <w:tab/>
        <w:t>:  Podkrušnohorská 1720, 436 01 Litvínov</w:t>
      </w:r>
    </w:p>
    <w:p w:rsidR="00942670" w:rsidRPr="00942670" w:rsidRDefault="00942670" w:rsidP="00942670">
      <w:pPr>
        <w:widowControl w:val="0"/>
        <w:suppressAutoHyphens/>
        <w:autoSpaceDN w:val="0"/>
        <w:spacing w:after="80" w:line="256" w:lineRule="auto"/>
        <w:textAlignment w:val="baseline"/>
        <w:rPr>
          <w:rFonts w:cs="Arial"/>
          <w:kern w:val="3"/>
          <w:lang w:eastAsia="zh-CN"/>
        </w:rPr>
      </w:pPr>
      <w:r w:rsidRPr="00942670">
        <w:rPr>
          <w:rFonts w:cs="Arial"/>
          <w:kern w:val="3"/>
          <w:lang w:eastAsia="zh-CN"/>
        </w:rPr>
        <w:tab/>
        <w:t>IČ</w:t>
      </w:r>
      <w:r w:rsidRPr="00942670">
        <w:rPr>
          <w:rFonts w:cs="Arial"/>
          <w:kern w:val="3"/>
          <w:lang w:eastAsia="zh-CN"/>
        </w:rPr>
        <w:tab/>
      </w:r>
      <w:r w:rsidRPr="00942670">
        <w:rPr>
          <w:rFonts w:cs="Arial"/>
          <w:kern w:val="3"/>
          <w:lang w:eastAsia="zh-CN"/>
        </w:rPr>
        <w:tab/>
      </w:r>
      <w:r w:rsidRPr="00942670">
        <w:rPr>
          <w:rFonts w:cs="Arial"/>
          <w:kern w:val="3"/>
          <w:lang w:eastAsia="zh-CN"/>
        </w:rPr>
        <w:tab/>
        <w:t>:  631 46 533</w:t>
      </w:r>
    </w:p>
    <w:p w:rsidR="00942670" w:rsidRPr="00942670" w:rsidRDefault="00942670" w:rsidP="00942670">
      <w:pPr>
        <w:widowControl w:val="0"/>
        <w:suppressAutoHyphens/>
        <w:autoSpaceDN w:val="0"/>
        <w:spacing w:after="80" w:line="256" w:lineRule="auto"/>
        <w:textAlignment w:val="baseline"/>
        <w:rPr>
          <w:rFonts w:cs="Arial"/>
          <w:kern w:val="3"/>
          <w:lang w:eastAsia="zh-CN"/>
        </w:rPr>
      </w:pPr>
      <w:r w:rsidRPr="00942670">
        <w:rPr>
          <w:rFonts w:cs="Arial"/>
          <w:kern w:val="3"/>
          <w:lang w:eastAsia="zh-CN"/>
        </w:rPr>
        <w:tab/>
        <w:t xml:space="preserve">DIČ </w:t>
      </w:r>
      <w:r w:rsidRPr="00942670">
        <w:rPr>
          <w:rFonts w:cs="Arial"/>
          <w:kern w:val="3"/>
          <w:lang w:eastAsia="zh-CN"/>
        </w:rPr>
        <w:tab/>
      </w:r>
      <w:r w:rsidRPr="00942670">
        <w:rPr>
          <w:rFonts w:cs="Arial"/>
          <w:kern w:val="3"/>
          <w:lang w:eastAsia="zh-CN"/>
        </w:rPr>
        <w:tab/>
      </w:r>
      <w:r w:rsidRPr="00942670">
        <w:rPr>
          <w:rFonts w:cs="Arial"/>
          <w:kern w:val="3"/>
          <w:lang w:eastAsia="zh-CN"/>
        </w:rPr>
        <w:tab/>
        <w:t>:  CZ631 46 533</w:t>
      </w:r>
    </w:p>
    <w:p w:rsidR="00942670" w:rsidRPr="00942670" w:rsidRDefault="00942670" w:rsidP="00942670">
      <w:pPr>
        <w:widowControl w:val="0"/>
        <w:suppressAutoHyphens/>
        <w:autoSpaceDN w:val="0"/>
        <w:spacing w:after="80" w:line="256" w:lineRule="auto"/>
        <w:textAlignment w:val="baseline"/>
        <w:rPr>
          <w:rFonts w:cs="Arial"/>
          <w:kern w:val="3"/>
          <w:lang w:eastAsia="zh-CN"/>
        </w:rPr>
      </w:pPr>
      <w:r w:rsidRPr="00942670">
        <w:rPr>
          <w:rFonts w:cs="Arial"/>
          <w:kern w:val="3"/>
          <w:lang w:eastAsia="zh-CN"/>
        </w:rPr>
        <w:tab/>
        <w:t>Bankovní spojení</w:t>
      </w:r>
      <w:r w:rsidRPr="00942670">
        <w:rPr>
          <w:rFonts w:cs="Arial"/>
          <w:kern w:val="3"/>
          <w:lang w:eastAsia="zh-CN"/>
        </w:rPr>
        <w:tab/>
        <w:t xml:space="preserve">:  KB </w:t>
      </w:r>
      <w:proofErr w:type="spellStart"/>
      <w:r w:rsidRPr="00942670">
        <w:rPr>
          <w:rFonts w:cs="Arial"/>
          <w:kern w:val="3"/>
          <w:lang w:eastAsia="zh-CN"/>
        </w:rPr>
        <w:t>a.</w:t>
      </w:r>
      <w:proofErr w:type="gramStart"/>
      <w:r w:rsidRPr="00942670">
        <w:rPr>
          <w:rFonts w:cs="Arial"/>
          <w:kern w:val="3"/>
          <w:lang w:eastAsia="zh-CN"/>
        </w:rPr>
        <w:t>s.Litvínov</w:t>
      </w:r>
      <w:proofErr w:type="spellEnd"/>
      <w:proofErr w:type="gramEnd"/>
    </w:p>
    <w:p w:rsidR="00942670" w:rsidRPr="00942670" w:rsidRDefault="00942670" w:rsidP="00942670">
      <w:pPr>
        <w:widowControl w:val="0"/>
        <w:suppressAutoHyphens/>
        <w:autoSpaceDN w:val="0"/>
        <w:spacing w:after="80" w:line="256" w:lineRule="auto"/>
        <w:textAlignment w:val="baseline"/>
        <w:rPr>
          <w:rFonts w:cs="Arial"/>
          <w:kern w:val="3"/>
          <w:lang w:eastAsia="zh-CN"/>
        </w:rPr>
      </w:pPr>
      <w:r w:rsidRPr="00942670">
        <w:rPr>
          <w:rFonts w:cs="Arial"/>
          <w:kern w:val="3"/>
          <w:lang w:eastAsia="zh-CN"/>
        </w:rPr>
        <w:tab/>
      </w:r>
      <w:proofErr w:type="spellStart"/>
      <w:proofErr w:type="gramStart"/>
      <w:r w:rsidRPr="00942670">
        <w:rPr>
          <w:rFonts w:cs="Arial"/>
          <w:kern w:val="3"/>
          <w:lang w:eastAsia="zh-CN"/>
        </w:rPr>
        <w:t>č.ú</w:t>
      </w:r>
      <w:proofErr w:type="spellEnd"/>
      <w:r w:rsidRPr="00942670">
        <w:rPr>
          <w:rFonts w:cs="Arial"/>
          <w:kern w:val="3"/>
          <w:lang w:eastAsia="zh-CN"/>
        </w:rPr>
        <w:t>.</w:t>
      </w:r>
      <w:r w:rsidRPr="00942670">
        <w:rPr>
          <w:rFonts w:cs="Arial"/>
          <w:kern w:val="3"/>
          <w:lang w:eastAsia="zh-CN"/>
        </w:rPr>
        <w:tab/>
      </w:r>
      <w:r w:rsidRPr="00942670">
        <w:rPr>
          <w:rFonts w:cs="Arial"/>
          <w:kern w:val="3"/>
          <w:lang w:eastAsia="zh-CN"/>
        </w:rPr>
        <w:tab/>
      </w:r>
      <w:r w:rsidRPr="00942670">
        <w:rPr>
          <w:rFonts w:cs="Arial"/>
          <w:kern w:val="3"/>
          <w:lang w:eastAsia="zh-CN"/>
        </w:rPr>
        <w:tab/>
        <w:t>:</w:t>
      </w:r>
      <w:proofErr w:type="gramEnd"/>
      <w:r w:rsidRPr="00942670">
        <w:rPr>
          <w:rFonts w:cs="Arial"/>
          <w:kern w:val="3"/>
          <w:lang w:eastAsia="zh-CN"/>
        </w:rPr>
        <w:t xml:space="preserve"> 340 7570287 / 0100</w:t>
      </w:r>
    </w:p>
    <w:p w:rsidR="00942670" w:rsidRPr="00942670" w:rsidRDefault="00942670" w:rsidP="00942670">
      <w:pPr>
        <w:widowControl w:val="0"/>
        <w:suppressAutoHyphens/>
        <w:autoSpaceDN w:val="0"/>
        <w:spacing w:after="80" w:line="256" w:lineRule="auto"/>
        <w:textAlignment w:val="baseline"/>
        <w:rPr>
          <w:rFonts w:cs="Arial"/>
          <w:kern w:val="3"/>
          <w:lang w:eastAsia="zh-CN"/>
        </w:rPr>
      </w:pPr>
      <w:r w:rsidRPr="00942670">
        <w:rPr>
          <w:rFonts w:cs="Arial"/>
          <w:kern w:val="3"/>
          <w:szCs w:val="22"/>
          <w:lang w:eastAsia="zh-CN"/>
        </w:rPr>
        <w:tab/>
      </w:r>
      <w:r w:rsidRPr="00942670">
        <w:rPr>
          <w:rFonts w:cs="Arial"/>
          <w:kern w:val="3"/>
          <w:szCs w:val="22"/>
          <w:lang w:eastAsia="zh-CN"/>
        </w:rPr>
        <w:tab/>
        <w:t>(dále jen</w:t>
      </w:r>
      <w:r w:rsidRPr="00942670">
        <w:rPr>
          <w:rFonts w:cs="Arial"/>
          <w:b/>
          <w:kern w:val="3"/>
          <w:szCs w:val="22"/>
          <w:lang w:eastAsia="zh-CN"/>
        </w:rPr>
        <w:t xml:space="preserve"> objednatel</w:t>
      </w:r>
      <w:r w:rsidRPr="00942670">
        <w:rPr>
          <w:rFonts w:cs="Arial"/>
          <w:kern w:val="3"/>
          <w:szCs w:val="22"/>
          <w:lang w:eastAsia="zh-CN"/>
        </w:rPr>
        <w:t>)</w:t>
      </w:r>
    </w:p>
    <w:p w:rsidR="00942670" w:rsidRPr="00942670" w:rsidRDefault="00942670" w:rsidP="00942670">
      <w:pPr>
        <w:widowControl w:val="0"/>
        <w:suppressAutoHyphens/>
        <w:autoSpaceDN w:val="0"/>
        <w:spacing w:after="80" w:line="256" w:lineRule="auto"/>
        <w:textAlignment w:val="baseline"/>
        <w:rPr>
          <w:rFonts w:cs="Arial"/>
          <w:kern w:val="3"/>
          <w:szCs w:val="22"/>
          <w:lang w:eastAsia="zh-CN"/>
        </w:rPr>
      </w:pPr>
    </w:p>
    <w:p w:rsidR="00942670" w:rsidRPr="00942670" w:rsidRDefault="00942670" w:rsidP="00942670">
      <w:pPr>
        <w:widowControl w:val="0"/>
        <w:suppressAutoHyphens/>
        <w:autoSpaceDN w:val="0"/>
        <w:spacing w:after="80" w:line="256" w:lineRule="auto"/>
        <w:textAlignment w:val="baseline"/>
        <w:rPr>
          <w:rFonts w:cs="Arial"/>
          <w:kern w:val="3"/>
          <w:lang w:eastAsia="zh-CN"/>
        </w:rPr>
      </w:pPr>
      <w:r w:rsidRPr="00942670">
        <w:rPr>
          <w:rFonts w:cs="Arial"/>
          <w:kern w:val="3"/>
          <w:szCs w:val="22"/>
          <w:lang w:eastAsia="zh-CN"/>
        </w:rPr>
        <w:t>1.2</w:t>
      </w:r>
      <w:r w:rsidRPr="00942670">
        <w:rPr>
          <w:rFonts w:cs="Arial"/>
          <w:kern w:val="3"/>
          <w:szCs w:val="22"/>
          <w:lang w:eastAsia="zh-CN"/>
        </w:rPr>
        <w:tab/>
        <w:t>Zhotovitel</w:t>
      </w:r>
      <w:r w:rsidRPr="00942670">
        <w:rPr>
          <w:rFonts w:cs="Arial"/>
          <w:kern w:val="3"/>
          <w:szCs w:val="22"/>
          <w:lang w:eastAsia="zh-CN"/>
        </w:rPr>
        <w:tab/>
      </w:r>
      <w:r w:rsidRPr="00942670">
        <w:rPr>
          <w:rFonts w:cs="Arial"/>
          <w:kern w:val="3"/>
          <w:szCs w:val="22"/>
          <w:lang w:eastAsia="zh-CN"/>
        </w:rPr>
        <w:tab/>
      </w:r>
      <w:r w:rsidRPr="00942670">
        <w:rPr>
          <w:rFonts w:cs="Arial"/>
          <w:kern w:val="3"/>
          <w:lang w:eastAsia="zh-CN"/>
        </w:rPr>
        <w:t xml:space="preserve">:  </w:t>
      </w:r>
    </w:p>
    <w:p w:rsidR="00942670" w:rsidRPr="00942670" w:rsidRDefault="00942670" w:rsidP="00942670">
      <w:pPr>
        <w:widowControl w:val="0"/>
        <w:suppressAutoHyphens/>
        <w:autoSpaceDN w:val="0"/>
        <w:spacing w:after="80" w:line="256" w:lineRule="auto"/>
        <w:textAlignment w:val="baseline"/>
        <w:rPr>
          <w:rFonts w:eastAsia="SimSun" w:cs="Arial"/>
          <w:kern w:val="3"/>
        </w:rPr>
      </w:pPr>
      <w:r w:rsidRPr="00942670">
        <w:rPr>
          <w:rFonts w:eastAsia="SimSun" w:cs="Arial"/>
          <w:kern w:val="3"/>
          <w:sz w:val="22"/>
          <w:szCs w:val="22"/>
        </w:rPr>
        <w:tab/>
      </w:r>
      <w:r w:rsidRPr="00942670">
        <w:rPr>
          <w:rFonts w:eastAsia="SimSun" w:cs="Arial"/>
          <w:kern w:val="3"/>
        </w:rPr>
        <w:t>Zastoupený</w:t>
      </w:r>
      <w:r w:rsidRPr="00942670">
        <w:rPr>
          <w:rFonts w:eastAsia="SimSun" w:cs="Arial"/>
          <w:kern w:val="3"/>
        </w:rPr>
        <w:tab/>
      </w:r>
      <w:r w:rsidRPr="00942670">
        <w:rPr>
          <w:rFonts w:eastAsia="SimSun" w:cs="Arial"/>
          <w:kern w:val="3"/>
        </w:rPr>
        <w:tab/>
        <w:t xml:space="preserve">:  </w:t>
      </w:r>
    </w:p>
    <w:p w:rsidR="00942670" w:rsidRPr="00942670" w:rsidRDefault="00942670" w:rsidP="00942670">
      <w:pPr>
        <w:widowControl w:val="0"/>
        <w:suppressAutoHyphens/>
        <w:autoSpaceDN w:val="0"/>
        <w:spacing w:after="80" w:line="256" w:lineRule="auto"/>
        <w:textAlignment w:val="baseline"/>
        <w:rPr>
          <w:rFonts w:eastAsia="SimSun" w:cs="Arial"/>
          <w:kern w:val="3"/>
        </w:rPr>
      </w:pPr>
      <w:r w:rsidRPr="00942670">
        <w:rPr>
          <w:rFonts w:eastAsia="SimSun" w:cs="Arial"/>
          <w:kern w:val="3"/>
        </w:rPr>
        <w:tab/>
        <w:t>Sídlo</w:t>
      </w:r>
      <w:r w:rsidRPr="00942670">
        <w:rPr>
          <w:rFonts w:eastAsia="SimSun" w:cs="Arial"/>
          <w:kern w:val="3"/>
        </w:rPr>
        <w:tab/>
      </w:r>
      <w:r w:rsidRPr="00942670">
        <w:rPr>
          <w:rFonts w:eastAsia="SimSun" w:cs="Arial"/>
          <w:kern w:val="3"/>
        </w:rPr>
        <w:tab/>
      </w:r>
      <w:r w:rsidRPr="00942670">
        <w:rPr>
          <w:rFonts w:eastAsia="SimSun" w:cs="Arial"/>
          <w:kern w:val="3"/>
        </w:rPr>
        <w:tab/>
        <w:t xml:space="preserve">:  </w:t>
      </w:r>
    </w:p>
    <w:p w:rsidR="00942670" w:rsidRPr="00942670" w:rsidRDefault="00942670" w:rsidP="00942670">
      <w:pPr>
        <w:widowControl w:val="0"/>
        <w:suppressAutoHyphens/>
        <w:autoSpaceDN w:val="0"/>
        <w:spacing w:after="80" w:line="256" w:lineRule="auto"/>
        <w:textAlignment w:val="baseline"/>
        <w:rPr>
          <w:rFonts w:eastAsia="SimSun" w:cs="Arial"/>
          <w:kern w:val="3"/>
        </w:rPr>
      </w:pPr>
      <w:r w:rsidRPr="00942670">
        <w:rPr>
          <w:rFonts w:eastAsia="SimSun" w:cs="Arial"/>
          <w:kern w:val="3"/>
        </w:rPr>
        <w:tab/>
        <w:t>IČ</w:t>
      </w:r>
      <w:r w:rsidRPr="00942670">
        <w:rPr>
          <w:rFonts w:eastAsia="SimSun" w:cs="Arial"/>
          <w:kern w:val="3"/>
        </w:rPr>
        <w:tab/>
      </w:r>
      <w:r w:rsidRPr="00942670">
        <w:rPr>
          <w:rFonts w:eastAsia="SimSun" w:cs="Arial"/>
          <w:kern w:val="3"/>
        </w:rPr>
        <w:tab/>
      </w:r>
      <w:r w:rsidRPr="00942670">
        <w:rPr>
          <w:rFonts w:eastAsia="SimSun" w:cs="Arial"/>
          <w:kern w:val="3"/>
        </w:rPr>
        <w:tab/>
        <w:t xml:space="preserve">:  </w:t>
      </w:r>
    </w:p>
    <w:p w:rsidR="00942670" w:rsidRPr="00942670" w:rsidRDefault="00942670" w:rsidP="00942670">
      <w:pPr>
        <w:widowControl w:val="0"/>
        <w:suppressAutoHyphens/>
        <w:autoSpaceDN w:val="0"/>
        <w:spacing w:after="80" w:line="256" w:lineRule="auto"/>
        <w:textAlignment w:val="baseline"/>
        <w:rPr>
          <w:rFonts w:eastAsia="SimSun" w:cs="Arial"/>
          <w:kern w:val="3"/>
        </w:rPr>
      </w:pPr>
      <w:r w:rsidRPr="00942670">
        <w:rPr>
          <w:rFonts w:eastAsia="SimSun" w:cs="Arial"/>
          <w:kern w:val="3"/>
        </w:rPr>
        <w:tab/>
        <w:t>DIČ</w:t>
      </w:r>
      <w:r w:rsidRPr="00942670">
        <w:rPr>
          <w:rFonts w:eastAsia="SimSun" w:cs="Arial"/>
          <w:kern w:val="3"/>
        </w:rPr>
        <w:tab/>
      </w:r>
      <w:r w:rsidRPr="00942670">
        <w:rPr>
          <w:rFonts w:eastAsia="SimSun" w:cs="Arial"/>
          <w:kern w:val="3"/>
        </w:rPr>
        <w:tab/>
      </w:r>
      <w:r w:rsidRPr="00942670">
        <w:rPr>
          <w:rFonts w:eastAsia="SimSun" w:cs="Arial"/>
          <w:kern w:val="3"/>
        </w:rPr>
        <w:tab/>
        <w:t xml:space="preserve">:  </w:t>
      </w:r>
    </w:p>
    <w:p w:rsidR="00942670" w:rsidRPr="00942670" w:rsidRDefault="00942670" w:rsidP="00942670">
      <w:pPr>
        <w:widowControl w:val="0"/>
        <w:suppressAutoHyphens/>
        <w:autoSpaceDN w:val="0"/>
        <w:spacing w:after="80" w:line="256" w:lineRule="auto"/>
        <w:textAlignment w:val="baseline"/>
        <w:rPr>
          <w:rFonts w:eastAsia="SimSun" w:cs="Arial"/>
          <w:kern w:val="3"/>
        </w:rPr>
      </w:pPr>
      <w:r w:rsidRPr="00942670">
        <w:rPr>
          <w:rFonts w:eastAsia="SimSun" w:cs="Arial"/>
          <w:kern w:val="3"/>
        </w:rPr>
        <w:tab/>
        <w:t xml:space="preserve">Bankovní spojení </w:t>
      </w:r>
      <w:r w:rsidRPr="00942670">
        <w:rPr>
          <w:rFonts w:eastAsia="SimSun" w:cs="Arial"/>
          <w:kern w:val="3"/>
        </w:rPr>
        <w:tab/>
        <w:t xml:space="preserve">:  </w:t>
      </w:r>
    </w:p>
    <w:p w:rsidR="00942670" w:rsidRPr="00942670" w:rsidRDefault="00942670" w:rsidP="00942670">
      <w:pPr>
        <w:widowControl w:val="0"/>
        <w:suppressAutoHyphens/>
        <w:autoSpaceDN w:val="0"/>
        <w:spacing w:after="80" w:line="256" w:lineRule="auto"/>
        <w:textAlignment w:val="baseline"/>
        <w:rPr>
          <w:rFonts w:cs="Arial"/>
          <w:kern w:val="3"/>
          <w:lang w:eastAsia="zh-CN"/>
        </w:rPr>
      </w:pPr>
      <w:r w:rsidRPr="00942670">
        <w:rPr>
          <w:rFonts w:cs="Arial"/>
          <w:kern w:val="3"/>
          <w:lang w:eastAsia="zh-CN"/>
        </w:rPr>
        <w:tab/>
      </w:r>
      <w:proofErr w:type="spellStart"/>
      <w:proofErr w:type="gramStart"/>
      <w:r w:rsidRPr="00942670">
        <w:rPr>
          <w:rFonts w:cs="Arial"/>
          <w:kern w:val="3"/>
          <w:lang w:eastAsia="zh-CN"/>
        </w:rPr>
        <w:t>č.ú</w:t>
      </w:r>
      <w:proofErr w:type="spellEnd"/>
      <w:r w:rsidRPr="00942670">
        <w:rPr>
          <w:rFonts w:cs="Arial"/>
          <w:kern w:val="3"/>
          <w:lang w:eastAsia="zh-CN"/>
        </w:rPr>
        <w:t xml:space="preserve">. </w:t>
      </w:r>
      <w:r w:rsidRPr="00942670">
        <w:rPr>
          <w:rFonts w:cs="Arial"/>
          <w:kern w:val="3"/>
          <w:lang w:eastAsia="zh-CN"/>
        </w:rPr>
        <w:tab/>
      </w:r>
      <w:r w:rsidRPr="00942670">
        <w:rPr>
          <w:rFonts w:cs="Arial"/>
          <w:kern w:val="3"/>
          <w:lang w:eastAsia="zh-CN"/>
        </w:rPr>
        <w:tab/>
      </w:r>
      <w:r w:rsidRPr="00942670">
        <w:rPr>
          <w:rFonts w:cs="Arial"/>
          <w:kern w:val="3"/>
          <w:lang w:eastAsia="zh-CN"/>
        </w:rPr>
        <w:tab/>
        <w:t>:</w:t>
      </w:r>
      <w:proofErr w:type="gramEnd"/>
      <w:r w:rsidRPr="00942670">
        <w:rPr>
          <w:rFonts w:cs="Arial"/>
          <w:kern w:val="3"/>
          <w:szCs w:val="22"/>
          <w:lang w:eastAsia="zh-CN"/>
        </w:rPr>
        <w:t xml:space="preserve">  </w:t>
      </w:r>
    </w:p>
    <w:p w:rsidR="00942670" w:rsidRPr="00942670" w:rsidRDefault="00942670" w:rsidP="00942670">
      <w:pPr>
        <w:widowControl w:val="0"/>
        <w:suppressAutoHyphens/>
        <w:autoSpaceDN w:val="0"/>
        <w:spacing w:after="80" w:line="256" w:lineRule="auto"/>
        <w:textAlignment w:val="baseline"/>
        <w:rPr>
          <w:rFonts w:cs="Arial"/>
          <w:kern w:val="3"/>
          <w:lang w:eastAsia="zh-CN"/>
        </w:rPr>
      </w:pPr>
      <w:r w:rsidRPr="00942670">
        <w:rPr>
          <w:rFonts w:cs="Arial"/>
          <w:kern w:val="3"/>
          <w:szCs w:val="22"/>
          <w:lang w:eastAsia="zh-CN"/>
        </w:rPr>
        <w:tab/>
      </w:r>
      <w:r w:rsidRPr="00942670">
        <w:rPr>
          <w:rFonts w:cs="Arial"/>
          <w:kern w:val="3"/>
          <w:szCs w:val="22"/>
          <w:lang w:eastAsia="zh-CN"/>
        </w:rPr>
        <w:tab/>
        <w:t>(dále jen</w:t>
      </w:r>
      <w:r w:rsidRPr="00942670">
        <w:rPr>
          <w:rFonts w:cs="Arial"/>
          <w:b/>
          <w:kern w:val="3"/>
          <w:szCs w:val="22"/>
          <w:lang w:eastAsia="zh-CN"/>
        </w:rPr>
        <w:t xml:space="preserve"> zhotovitel</w:t>
      </w:r>
      <w:r w:rsidRPr="00942670">
        <w:rPr>
          <w:rFonts w:cs="Arial"/>
          <w:kern w:val="3"/>
          <w:szCs w:val="22"/>
          <w:lang w:eastAsia="zh-CN"/>
        </w:rPr>
        <w:t>)</w:t>
      </w:r>
    </w:p>
    <w:p w:rsidR="00942670" w:rsidRPr="00942670" w:rsidRDefault="00942670" w:rsidP="00942670">
      <w:pPr>
        <w:widowControl w:val="0"/>
        <w:suppressAutoHyphens/>
        <w:autoSpaceDN w:val="0"/>
        <w:spacing w:after="80" w:line="256" w:lineRule="auto"/>
        <w:textAlignment w:val="baseline"/>
        <w:rPr>
          <w:rFonts w:cs="Arial"/>
          <w:kern w:val="3"/>
          <w:szCs w:val="22"/>
          <w:lang w:eastAsia="zh-CN"/>
        </w:rPr>
      </w:pPr>
    </w:p>
    <w:p w:rsidR="00942670" w:rsidRPr="00942670" w:rsidRDefault="00942670" w:rsidP="00942670">
      <w:pPr>
        <w:widowControl w:val="0"/>
        <w:suppressAutoHyphens/>
        <w:autoSpaceDN w:val="0"/>
        <w:spacing w:after="80" w:line="256" w:lineRule="auto"/>
        <w:textAlignment w:val="baseline"/>
        <w:rPr>
          <w:rFonts w:cs="Arial"/>
          <w:kern w:val="3"/>
          <w:lang w:eastAsia="zh-CN"/>
        </w:rPr>
      </w:pPr>
      <w:r w:rsidRPr="00942670">
        <w:rPr>
          <w:rFonts w:cs="Arial"/>
          <w:kern w:val="3"/>
          <w:szCs w:val="22"/>
          <w:lang w:eastAsia="zh-CN"/>
        </w:rPr>
        <w:t>1.3</w:t>
      </w:r>
      <w:r w:rsidRPr="00942670">
        <w:rPr>
          <w:rFonts w:cs="Arial"/>
          <w:kern w:val="3"/>
          <w:szCs w:val="22"/>
          <w:lang w:eastAsia="zh-CN"/>
        </w:rPr>
        <w:tab/>
        <w:t xml:space="preserve">Zástupce pověřený jednáním ve věcech technických a jednáním na stavbě za objednatele </w:t>
      </w:r>
      <w:r w:rsidRPr="00942670">
        <w:rPr>
          <w:rFonts w:cs="Arial"/>
          <w:kern w:val="3"/>
          <w:szCs w:val="22"/>
          <w:lang w:eastAsia="zh-CN"/>
        </w:rPr>
        <w:tab/>
        <w:t xml:space="preserve">(technický dozor investora):       </w:t>
      </w:r>
    </w:p>
    <w:p w:rsidR="00942670" w:rsidRPr="00942670" w:rsidRDefault="00942670" w:rsidP="00942670">
      <w:pPr>
        <w:widowControl w:val="0"/>
        <w:suppressAutoHyphens/>
        <w:autoSpaceDN w:val="0"/>
        <w:spacing w:after="80" w:line="256" w:lineRule="auto"/>
        <w:ind w:left="708"/>
        <w:textAlignment w:val="baseline"/>
        <w:rPr>
          <w:rFonts w:cs="Arial"/>
          <w:kern w:val="3"/>
          <w:lang w:eastAsia="zh-CN"/>
        </w:rPr>
      </w:pPr>
      <w:r w:rsidRPr="00942670">
        <w:rPr>
          <w:rFonts w:cs="Arial"/>
          <w:kern w:val="3"/>
          <w:szCs w:val="22"/>
          <w:lang w:eastAsia="zh-CN"/>
        </w:rPr>
        <w:t>Ing. Miroslav Otcovský – jednatele společnosti Citadela VI s.r.o.</w:t>
      </w:r>
    </w:p>
    <w:p w:rsidR="00942670" w:rsidRPr="00942670" w:rsidRDefault="00942670" w:rsidP="00942670">
      <w:pPr>
        <w:widowControl w:val="0"/>
        <w:suppressAutoHyphens/>
        <w:autoSpaceDN w:val="0"/>
        <w:spacing w:after="80" w:line="256" w:lineRule="auto"/>
        <w:ind w:left="708"/>
        <w:textAlignment w:val="baseline"/>
        <w:rPr>
          <w:rFonts w:cs="Arial"/>
          <w:kern w:val="3"/>
          <w:lang w:eastAsia="zh-CN"/>
        </w:rPr>
      </w:pPr>
      <w:r w:rsidRPr="00942670">
        <w:rPr>
          <w:rFonts w:cs="Arial"/>
          <w:kern w:val="3"/>
          <w:szCs w:val="22"/>
          <w:lang w:eastAsia="zh-CN"/>
        </w:rPr>
        <w:t>Anna Egerová, František Kratochvíl, Jana Kuchtová</w:t>
      </w:r>
    </w:p>
    <w:p w:rsidR="00942670" w:rsidRPr="00942670" w:rsidRDefault="00942670" w:rsidP="00942670">
      <w:pPr>
        <w:widowControl w:val="0"/>
        <w:suppressAutoHyphens/>
        <w:autoSpaceDN w:val="0"/>
        <w:spacing w:after="80" w:line="256" w:lineRule="auto"/>
        <w:textAlignment w:val="baseline"/>
        <w:rPr>
          <w:rFonts w:cs="Arial"/>
          <w:kern w:val="3"/>
          <w:szCs w:val="22"/>
          <w:lang w:eastAsia="zh-CN"/>
        </w:rPr>
      </w:pPr>
    </w:p>
    <w:p w:rsidR="00942670" w:rsidRPr="00942670" w:rsidRDefault="00942670" w:rsidP="008E7635">
      <w:pPr>
        <w:widowControl w:val="0"/>
        <w:suppressAutoHyphens/>
        <w:autoSpaceDN w:val="0"/>
        <w:spacing w:after="80" w:line="256" w:lineRule="auto"/>
        <w:ind w:left="705" w:hanging="705"/>
        <w:textAlignment w:val="baseline"/>
        <w:rPr>
          <w:rFonts w:cs="Arial"/>
          <w:kern w:val="3"/>
          <w:szCs w:val="22"/>
          <w:lang w:eastAsia="zh-CN"/>
        </w:rPr>
      </w:pPr>
      <w:r w:rsidRPr="00942670">
        <w:rPr>
          <w:rFonts w:cs="Arial"/>
          <w:kern w:val="3"/>
          <w:szCs w:val="22"/>
          <w:lang w:eastAsia="zh-CN"/>
        </w:rPr>
        <w:t>1.4</w:t>
      </w:r>
      <w:r w:rsidRPr="00942670">
        <w:rPr>
          <w:rFonts w:cs="Arial"/>
          <w:kern w:val="3"/>
          <w:szCs w:val="22"/>
          <w:lang w:eastAsia="zh-CN"/>
        </w:rPr>
        <w:tab/>
        <w:t xml:space="preserve">Zástupce pověřený jednáním ve věcech technických a jednáním na stavbě za zhotovitele (odpovědný technik):   </w:t>
      </w:r>
      <w:r w:rsidRPr="00942670">
        <w:rPr>
          <w:rFonts w:ascii="Calibri" w:eastAsia="SimSun" w:hAnsi="Calibri" w:cs="F"/>
          <w:kern w:val="3"/>
          <w:sz w:val="22"/>
          <w:szCs w:val="22"/>
          <w:highlight w:val="yellow"/>
        </w:rPr>
        <w:t>………………</w:t>
      </w:r>
      <w:proofErr w:type="gramStart"/>
      <w:r w:rsidRPr="00942670">
        <w:rPr>
          <w:rFonts w:ascii="Calibri" w:eastAsia="SimSun" w:hAnsi="Calibri" w:cs="F"/>
          <w:kern w:val="3"/>
          <w:sz w:val="22"/>
          <w:szCs w:val="22"/>
          <w:highlight w:val="yellow"/>
        </w:rPr>
        <w:t>…..</w:t>
      </w:r>
      <w:proofErr w:type="gramEnd"/>
      <w:r w:rsidRPr="00942670">
        <w:rPr>
          <w:rFonts w:ascii="Calibri" w:eastAsia="SimSun" w:hAnsi="Calibri" w:cs="F"/>
          <w:kern w:val="3"/>
          <w:sz w:val="22"/>
          <w:szCs w:val="22"/>
        </w:rPr>
        <w:tab/>
      </w:r>
    </w:p>
    <w:p w:rsidR="00942670" w:rsidRPr="00942670" w:rsidRDefault="00942670" w:rsidP="00942670">
      <w:pPr>
        <w:widowControl w:val="0"/>
        <w:suppressAutoHyphens/>
        <w:autoSpaceDN w:val="0"/>
        <w:spacing w:line="256" w:lineRule="auto"/>
        <w:jc w:val="center"/>
        <w:textAlignment w:val="baseline"/>
        <w:rPr>
          <w:rFonts w:cs="Arial"/>
          <w:b/>
          <w:kern w:val="3"/>
          <w:szCs w:val="22"/>
          <w:lang w:eastAsia="zh-CN"/>
        </w:rPr>
      </w:pP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t>II.</w:t>
      </w:r>
    </w:p>
    <w:p w:rsidR="00942670" w:rsidRPr="00942670" w:rsidRDefault="00942670" w:rsidP="00942670">
      <w:pPr>
        <w:widowControl w:val="0"/>
        <w:suppressAutoHyphens/>
        <w:autoSpaceDN w:val="0"/>
        <w:spacing w:line="360" w:lineRule="auto"/>
        <w:jc w:val="center"/>
        <w:textAlignment w:val="baseline"/>
        <w:rPr>
          <w:rFonts w:cs="Arial"/>
          <w:kern w:val="3"/>
          <w:lang w:eastAsia="zh-CN"/>
        </w:rPr>
      </w:pPr>
      <w:r w:rsidRPr="00942670">
        <w:rPr>
          <w:rFonts w:cs="Arial"/>
          <w:b/>
          <w:kern w:val="3"/>
          <w:szCs w:val="22"/>
          <w:lang w:eastAsia="zh-CN"/>
        </w:rPr>
        <w:t>Výchozí podklady a údaje</w:t>
      </w:r>
    </w:p>
    <w:p w:rsidR="00942670" w:rsidRPr="00942670" w:rsidRDefault="00942670" w:rsidP="00942670">
      <w:pPr>
        <w:widowControl w:val="0"/>
        <w:suppressAutoHyphens/>
        <w:autoSpaceDN w:val="0"/>
        <w:spacing w:after="80" w:line="256" w:lineRule="auto"/>
        <w:ind w:left="709" w:hanging="709"/>
        <w:textAlignment w:val="baseline"/>
        <w:rPr>
          <w:rFonts w:cs="Arial"/>
          <w:kern w:val="3"/>
          <w:lang w:eastAsia="zh-CN"/>
        </w:rPr>
      </w:pPr>
      <w:r w:rsidRPr="00942670">
        <w:rPr>
          <w:rFonts w:cs="Arial"/>
          <w:kern w:val="3"/>
          <w:szCs w:val="22"/>
          <w:lang w:eastAsia="zh-CN"/>
        </w:rPr>
        <w:t xml:space="preserve">2.1    </w:t>
      </w:r>
      <w:r w:rsidRPr="00942670">
        <w:rPr>
          <w:rFonts w:cs="Arial"/>
          <w:kern w:val="3"/>
          <w:szCs w:val="22"/>
          <w:lang w:eastAsia="zh-CN"/>
        </w:rPr>
        <w:tab/>
        <w:t>Výchozí údaje</w:t>
      </w:r>
    </w:p>
    <w:p w:rsidR="00942670" w:rsidRPr="00942670" w:rsidRDefault="00942670" w:rsidP="00942670">
      <w:pPr>
        <w:suppressAutoHyphens/>
        <w:autoSpaceDN w:val="0"/>
        <w:spacing w:after="80" w:line="256" w:lineRule="auto"/>
        <w:textAlignment w:val="baseline"/>
        <w:rPr>
          <w:rFonts w:cs="Arial"/>
          <w:b/>
          <w:kern w:val="3"/>
          <w:lang w:eastAsia="zh-CN"/>
        </w:rPr>
      </w:pPr>
      <w:r w:rsidRPr="00942670">
        <w:rPr>
          <w:rFonts w:cs="Arial"/>
          <w:kern w:val="3"/>
          <w:szCs w:val="22"/>
          <w:lang w:eastAsia="zh-CN"/>
        </w:rPr>
        <w:t xml:space="preserve">    </w:t>
      </w:r>
      <w:r w:rsidRPr="00942670">
        <w:rPr>
          <w:rFonts w:cs="Arial"/>
          <w:kern w:val="3"/>
          <w:szCs w:val="22"/>
          <w:lang w:eastAsia="zh-CN"/>
        </w:rPr>
        <w:tab/>
        <w:t>Název stavby</w:t>
      </w:r>
      <w:r w:rsidRPr="00942670">
        <w:rPr>
          <w:rFonts w:cs="Arial"/>
          <w:b/>
          <w:kern w:val="3"/>
          <w:szCs w:val="22"/>
          <w:lang w:eastAsia="zh-CN"/>
        </w:rPr>
        <w:t>:</w:t>
      </w:r>
      <w:r w:rsidRPr="00942670">
        <w:rPr>
          <w:rFonts w:cs="Arial"/>
          <w:b/>
          <w:bCs/>
          <w:kern w:val="3"/>
          <w:szCs w:val="22"/>
          <w:lang w:eastAsia="zh-CN"/>
        </w:rPr>
        <w:t xml:space="preserve">     </w:t>
      </w:r>
      <w:r w:rsidRPr="00942670">
        <w:rPr>
          <w:rFonts w:cs="Arial"/>
          <w:b/>
          <w:bCs/>
          <w:kern w:val="3"/>
          <w:szCs w:val="22"/>
          <w:lang w:eastAsia="zh-CN"/>
        </w:rPr>
        <w:tab/>
      </w:r>
      <w:r w:rsidR="00DD58A9">
        <w:rPr>
          <w:rFonts w:cs="Arial"/>
          <w:b/>
          <w:kern w:val="3"/>
          <w:lang w:eastAsia="zh-CN"/>
        </w:rPr>
        <w:t>Interiér divadelní kavárny Citadela Litvínov</w:t>
      </w:r>
    </w:p>
    <w:p w:rsidR="00942670" w:rsidRPr="00942670" w:rsidRDefault="00942670" w:rsidP="00942670">
      <w:pPr>
        <w:suppressAutoHyphens/>
        <w:autoSpaceDN w:val="0"/>
        <w:spacing w:after="80" w:line="256" w:lineRule="auto"/>
        <w:ind w:firstLine="708"/>
        <w:jc w:val="both"/>
        <w:textAlignment w:val="baseline"/>
        <w:rPr>
          <w:rFonts w:cs="Arial"/>
          <w:kern w:val="3"/>
          <w:lang w:eastAsia="zh-CN"/>
        </w:rPr>
      </w:pPr>
      <w:r w:rsidRPr="00942670">
        <w:rPr>
          <w:rFonts w:cs="Arial"/>
          <w:kern w:val="3"/>
          <w:szCs w:val="22"/>
          <w:lang w:eastAsia="zh-CN"/>
        </w:rPr>
        <w:t xml:space="preserve">Místo stavby: </w:t>
      </w:r>
      <w:r w:rsidRPr="00942670">
        <w:rPr>
          <w:rFonts w:cs="Arial"/>
          <w:kern w:val="3"/>
          <w:szCs w:val="22"/>
          <w:lang w:eastAsia="zh-CN"/>
        </w:rPr>
        <w:tab/>
        <w:t xml:space="preserve">     </w:t>
      </w:r>
      <w:r w:rsidRPr="00942670">
        <w:rPr>
          <w:rFonts w:cs="Arial"/>
          <w:kern w:val="3"/>
          <w:szCs w:val="22"/>
          <w:lang w:eastAsia="zh-CN"/>
        </w:rPr>
        <w:tab/>
        <w:t xml:space="preserve">Litvínov, Citadela </w:t>
      </w:r>
      <w:proofErr w:type="gramStart"/>
      <w:r w:rsidRPr="00942670">
        <w:rPr>
          <w:rFonts w:cs="Arial"/>
          <w:kern w:val="3"/>
          <w:szCs w:val="22"/>
          <w:lang w:eastAsia="zh-CN"/>
        </w:rPr>
        <w:t>č.p.</w:t>
      </w:r>
      <w:proofErr w:type="gramEnd"/>
      <w:r w:rsidRPr="00942670">
        <w:rPr>
          <w:rFonts w:cs="Arial"/>
          <w:kern w:val="3"/>
          <w:szCs w:val="22"/>
          <w:lang w:eastAsia="zh-CN"/>
        </w:rPr>
        <w:t xml:space="preserve"> 1720</w:t>
      </w:r>
    </w:p>
    <w:p w:rsidR="00942670" w:rsidRPr="00942670" w:rsidRDefault="00942670" w:rsidP="00942670">
      <w:pPr>
        <w:suppressAutoHyphens/>
        <w:autoSpaceDN w:val="0"/>
        <w:spacing w:after="80" w:line="256" w:lineRule="auto"/>
        <w:ind w:firstLine="708"/>
        <w:jc w:val="both"/>
        <w:textAlignment w:val="baseline"/>
        <w:rPr>
          <w:rFonts w:cs="Arial"/>
          <w:kern w:val="3"/>
          <w:lang w:eastAsia="zh-CN"/>
        </w:rPr>
      </w:pPr>
      <w:r w:rsidRPr="00942670">
        <w:rPr>
          <w:rFonts w:cs="Arial"/>
          <w:kern w:val="3"/>
          <w:szCs w:val="22"/>
          <w:lang w:eastAsia="zh-CN"/>
        </w:rPr>
        <w:t xml:space="preserve">Investor: </w:t>
      </w:r>
      <w:r w:rsidRPr="00942670">
        <w:rPr>
          <w:rFonts w:cs="Arial"/>
          <w:kern w:val="3"/>
          <w:szCs w:val="22"/>
          <w:lang w:eastAsia="zh-CN"/>
        </w:rPr>
        <w:tab/>
      </w:r>
      <w:r w:rsidRPr="00942670">
        <w:rPr>
          <w:rFonts w:cs="Arial"/>
          <w:kern w:val="3"/>
          <w:szCs w:val="22"/>
          <w:lang w:eastAsia="zh-CN"/>
        </w:rPr>
        <w:tab/>
        <w:t>CITADELA VI. s.r.o.</w:t>
      </w:r>
    </w:p>
    <w:p w:rsidR="00942670" w:rsidRPr="00942670" w:rsidRDefault="00942670" w:rsidP="00942670">
      <w:pPr>
        <w:widowControl w:val="0"/>
        <w:suppressAutoHyphens/>
        <w:autoSpaceDN w:val="0"/>
        <w:spacing w:after="80" w:line="256" w:lineRule="auto"/>
        <w:ind w:left="2552" w:hanging="1844"/>
        <w:textAlignment w:val="baseline"/>
        <w:rPr>
          <w:rFonts w:cs="Arial"/>
          <w:kern w:val="3"/>
          <w:lang w:eastAsia="zh-CN"/>
        </w:rPr>
      </w:pPr>
      <w:r w:rsidRPr="00942670">
        <w:rPr>
          <w:rFonts w:cs="Arial"/>
          <w:kern w:val="3"/>
          <w:szCs w:val="22"/>
          <w:lang w:eastAsia="zh-CN"/>
        </w:rPr>
        <w:t xml:space="preserve">Vlastník: </w:t>
      </w:r>
      <w:r w:rsidRPr="00942670">
        <w:rPr>
          <w:rFonts w:cs="Arial"/>
          <w:kern w:val="3"/>
          <w:szCs w:val="22"/>
          <w:lang w:eastAsia="zh-CN"/>
        </w:rPr>
        <w:tab/>
      </w:r>
      <w:r w:rsidRPr="00942670">
        <w:rPr>
          <w:rFonts w:cs="Arial"/>
          <w:kern w:val="3"/>
          <w:szCs w:val="22"/>
          <w:lang w:eastAsia="zh-CN"/>
        </w:rPr>
        <w:tab/>
        <w:t>Město Litvínov</w:t>
      </w:r>
    </w:p>
    <w:p w:rsidR="00942670" w:rsidRPr="00942670" w:rsidRDefault="00942670" w:rsidP="00942670">
      <w:pPr>
        <w:widowControl w:val="0"/>
        <w:suppressAutoHyphens/>
        <w:autoSpaceDN w:val="0"/>
        <w:spacing w:after="80" w:line="256" w:lineRule="auto"/>
        <w:ind w:left="2552" w:hanging="1844"/>
        <w:textAlignment w:val="baseline"/>
        <w:rPr>
          <w:rFonts w:cs="Arial"/>
          <w:kern w:val="3"/>
          <w:lang w:eastAsia="zh-CN"/>
        </w:rPr>
      </w:pPr>
      <w:r w:rsidRPr="00942670">
        <w:rPr>
          <w:rFonts w:cs="Arial"/>
          <w:kern w:val="3"/>
          <w:szCs w:val="22"/>
          <w:lang w:eastAsia="zh-CN"/>
        </w:rPr>
        <w:t xml:space="preserve">Provozovatel: </w:t>
      </w:r>
      <w:r w:rsidRPr="00942670">
        <w:rPr>
          <w:rFonts w:cs="Arial"/>
          <w:kern w:val="3"/>
          <w:szCs w:val="22"/>
          <w:lang w:eastAsia="zh-CN"/>
        </w:rPr>
        <w:tab/>
      </w:r>
      <w:r w:rsidRPr="00942670">
        <w:rPr>
          <w:rFonts w:cs="Arial"/>
          <w:kern w:val="3"/>
          <w:szCs w:val="22"/>
          <w:lang w:eastAsia="zh-CN"/>
        </w:rPr>
        <w:tab/>
        <w:t>CITADELA VI. s.r.o.</w:t>
      </w:r>
    </w:p>
    <w:p w:rsidR="00942670" w:rsidRPr="00942670" w:rsidRDefault="00942670" w:rsidP="00942670">
      <w:pPr>
        <w:suppressAutoHyphens/>
        <w:autoSpaceDN w:val="0"/>
        <w:spacing w:after="80"/>
        <w:ind w:left="567" w:hanging="567"/>
        <w:jc w:val="both"/>
        <w:textAlignment w:val="baseline"/>
        <w:rPr>
          <w:rFonts w:cs="Arial"/>
          <w:kern w:val="3"/>
          <w:szCs w:val="22"/>
          <w:lang w:eastAsia="zh-CN"/>
        </w:rPr>
      </w:pPr>
      <w:proofErr w:type="gramStart"/>
      <w:r w:rsidRPr="00942670">
        <w:rPr>
          <w:rFonts w:cs="Arial"/>
          <w:kern w:val="3"/>
          <w:szCs w:val="22"/>
          <w:lang w:eastAsia="zh-CN"/>
        </w:rPr>
        <w:t>2.2     Smlouva</w:t>
      </w:r>
      <w:proofErr w:type="gramEnd"/>
      <w:r w:rsidRPr="00942670">
        <w:rPr>
          <w:rFonts w:cs="Arial"/>
          <w:kern w:val="3"/>
          <w:szCs w:val="22"/>
          <w:lang w:eastAsia="zh-CN"/>
        </w:rPr>
        <w:t xml:space="preserve"> se uzavírá  v souladu s obecně závaznými platnými právními předpisy.</w:t>
      </w:r>
      <w:r w:rsidRPr="00942670">
        <w:rPr>
          <w:rFonts w:cs="Arial"/>
          <w:kern w:val="3"/>
          <w:szCs w:val="22"/>
          <w:lang w:eastAsia="zh-CN"/>
        </w:rPr>
        <w:tab/>
      </w:r>
    </w:p>
    <w:p w:rsidR="00942670" w:rsidRPr="00942670" w:rsidRDefault="00942670" w:rsidP="008E7635">
      <w:pPr>
        <w:suppressAutoHyphens/>
        <w:autoSpaceDN w:val="0"/>
        <w:spacing w:after="80"/>
        <w:ind w:left="567" w:hanging="567"/>
        <w:jc w:val="both"/>
        <w:textAlignment w:val="baseline"/>
        <w:rPr>
          <w:rFonts w:cs="Arial"/>
          <w:kern w:val="3"/>
          <w:lang w:eastAsia="zh-CN"/>
        </w:rPr>
      </w:pPr>
      <w:r w:rsidRPr="00942670">
        <w:rPr>
          <w:rFonts w:cs="Arial"/>
          <w:kern w:val="3"/>
          <w:lang w:eastAsia="zh-CN"/>
        </w:rPr>
        <w:t>2.3</w:t>
      </w:r>
      <w:r w:rsidRPr="00942670">
        <w:rPr>
          <w:rFonts w:cs="Arial"/>
          <w:kern w:val="3"/>
          <w:lang w:eastAsia="zh-CN"/>
        </w:rPr>
        <w:tab/>
        <w:t xml:space="preserve">Nedílnou součástí smlouvy je </w:t>
      </w:r>
      <w:r w:rsidR="00CC026A">
        <w:rPr>
          <w:rFonts w:cs="Arial"/>
          <w:kern w:val="3"/>
          <w:lang w:eastAsia="zh-CN"/>
        </w:rPr>
        <w:t>položkový</w:t>
      </w:r>
      <w:r w:rsidRPr="00942670">
        <w:rPr>
          <w:rFonts w:cs="Arial"/>
          <w:kern w:val="3"/>
          <w:lang w:eastAsia="zh-CN"/>
        </w:rPr>
        <w:t xml:space="preserve"> rozpočet.</w:t>
      </w: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lastRenderedPageBreak/>
        <w:t>III.</w:t>
      </w:r>
    </w:p>
    <w:p w:rsidR="00942670" w:rsidRPr="00942670" w:rsidRDefault="00942670" w:rsidP="00942670">
      <w:pPr>
        <w:widowControl w:val="0"/>
        <w:suppressAutoHyphens/>
        <w:autoSpaceDN w:val="0"/>
        <w:spacing w:line="360" w:lineRule="auto"/>
        <w:jc w:val="center"/>
        <w:textAlignment w:val="baseline"/>
        <w:rPr>
          <w:rFonts w:cs="Arial"/>
          <w:kern w:val="3"/>
          <w:lang w:eastAsia="zh-CN"/>
        </w:rPr>
      </w:pPr>
      <w:r w:rsidRPr="00942670">
        <w:rPr>
          <w:rFonts w:cs="Arial"/>
          <w:b/>
          <w:kern w:val="3"/>
          <w:szCs w:val="22"/>
          <w:lang w:eastAsia="zh-CN"/>
        </w:rPr>
        <w:t>Předmět plnění</w:t>
      </w:r>
    </w:p>
    <w:p w:rsidR="00942670" w:rsidRPr="00942670" w:rsidRDefault="00942670" w:rsidP="00942670">
      <w:pPr>
        <w:widowControl w:val="0"/>
        <w:numPr>
          <w:ilvl w:val="0"/>
          <w:numId w:val="24"/>
        </w:numPr>
        <w:suppressAutoHyphens/>
        <w:autoSpaceDN w:val="0"/>
        <w:spacing w:after="80" w:line="256" w:lineRule="auto"/>
        <w:jc w:val="both"/>
        <w:textAlignment w:val="baseline"/>
        <w:rPr>
          <w:rFonts w:cs="Arial"/>
          <w:vanish/>
          <w:color w:val="000000"/>
          <w:kern w:val="3"/>
          <w:szCs w:val="22"/>
          <w:highlight w:val="green"/>
          <w:lang w:eastAsia="zh-CN"/>
        </w:rPr>
      </w:pPr>
    </w:p>
    <w:p w:rsidR="00942670" w:rsidRPr="00942670" w:rsidRDefault="00942670" w:rsidP="00942670">
      <w:pPr>
        <w:widowControl w:val="0"/>
        <w:numPr>
          <w:ilvl w:val="0"/>
          <w:numId w:val="24"/>
        </w:numPr>
        <w:suppressAutoHyphens/>
        <w:autoSpaceDN w:val="0"/>
        <w:spacing w:after="80" w:line="256" w:lineRule="auto"/>
        <w:jc w:val="both"/>
        <w:textAlignment w:val="baseline"/>
        <w:rPr>
          <w:rFonts w:cs="Arial"/>
          <w:vanish/>
          <w:color w:val="000000"/>
          <w:kern w:val="3"/>
          <w:szCs w:val="22"/>
          <w:highlight w:val="green"/>
          <w:lang w:eastAsia="zh-CN"/>
        </w:rPr>
      </w:pPr>
    </w:p>
    <w:p w:rsidR="00942670" w:rsidRPr="00942670" w:rsidRDefault="00942670" w:rsidP="00942670">
      <w:pPr>
        <w:widowControl w:val="0"/>
        <w:numPr>
          <w:ilvl w:val="0"/>
          <w:numId w:val="25"/>
        </w:numPr>
        <w:suppressAutoHyphens/>
        <w:autoSpaceDN w:val="0"/>
        <w:spacing w:after="80" w:line="256" w:lineRule="auto"/>
        <w:jc w:val="both"/>
        <w:textAlignment w:val="baseline"/>
        <w:rPr>
          <w:rFonts w:cs="Arial"/>
          <w:vanish/>
          <w:color w:val="000000"/>
          <w:kern w:val="3"/>
          <w:szCs w:val="22"/>
          <w:highlight w:val="green"/>
          <w:lang w:eastAsia="zh-CN"/>
        </w:rPr>
      </w:pPr>
    </w:p>
    <w:p w:rsidR="00942670" w:rsidRPr="00942670" w:rsidRDefault="00942670" w:rsidP="00942670">
      <w:pPr>
        <w:widowControl w:val="0"/>
        <w:numPr>
          <w:ilvl w:val="0"/>
          <w:numId w:val="25"/>
        </w:numPr>
        <w:suppressAutoHyphens/>
        <w:autoSpaceDN w:val="0"/>
        <w:spacing w:after="80" w:line="256" w:lineRule="auto"/>
        <w:jc w:val="both"/>
        <w:textAlignment w:val="baseline"/>
        <w:rPr>
          <w:rFonts w:cs="Arial"/>
          <w:vanish/>
          <w:color w:val="000000"/>
          <w:kern w:val="3"/>
          <w:szCs w:val="22"/>
          <w:highlight w:val="green"/>
          <w:lang w:eastAsia="zh-CN"/>
        </w:rPr>
      </w:pPr>
    </w:p>
    <w:p w:rsidR="00942670" w:rsidRPr="00942670" w:rsidRDefault="00942670" w:rsidP="00942670">
      <w:pPr>
        <w:widowControl w:val="0"/>
        <w:numPr>
          <w:ilvl w:val="0"/>
          <w:numId w:val="25"/>
        </w:numPr>
        <w:suppressAutoHyphens/>
        <w:autoSpaceDN w:val="0"/>
        <w:spacing w:after="80" w:line="256" w:lineRule="auto"/>
        <w:jc w:val="both"/>
        <w:textAlignment w:val="baseline"/>
        <w:rPr>
          <w:rFonts w:cs="Arial"/>
          <w:vanish/>
          <w:color w:val="000000"/>
          <w:kern w:val="3"/>
          <w:szCs w:val="22"/>
          <w:highlight w:val="green"/>
          <w:lang w:eastAsia="zh-CN"/>
        </w:rPr>
      </w:pPr>
    </w:p>
    <w:p w:rsidR="00942670" w:rsidRPr="00942670" w:rsidRDefault="00942670" w:rsidP="00942670">
      <w:pPr>
        <w:widowControl w:val="0"/>
        <w:numPr>
          <w:ilvl w:val="1"/>
          <w:numId w:val="25"/>
        </w:numPr>
        <w:suppressAutoHyphens/>
        <w:autoSpaceDN w:val="0"/>
        <w:spacing w:after="80" w:line="276" w:lineRule="auto"/>
        <w:ind w:left="431" w:hanging="431"/>
        <w:jc w:val="both"/>
        <w:textAlignment w:val="baseline"/>
        <w:rPr>
          <w:rFonts w:cs="Arial"/>
          <w:iCs/>
          <w:color w:val="000000"/>
          <w:kern w:val="3"/>
          <w:szCs w:val="22"/>
          <w:lang w:eastAsia="zh-CN"/>
        </w:rPr>
      </w:pPr>
      <w:r w:rsidRPr="00942670">
        <w:rPr>
          <w:rFonts w:ascii="Calibri" w:eastAsia="Calibri" w:hAnsi="Calibri" w:cs="Calibri"/>
          <w:kern w:val="3"/>
          <w:sz w:val="22"/>
          <w:szCs w:val="22"/>
          <w:lang w:eastAsia="zh-CN"/>
        </w:rPr>
        <w:t>Zhotovitel se zavazuje objednateli dodat a zajistit realizaci stavby „</w:t>
      </w:r>
      <w:r w:rsidR="00DD58A9" w:rsidRPr="00CC026A">
        <w:rPr>
          <w:rFonts w:ascii="Calibri" w:eastAsia="Calibri" w:hAnsi="Calibri" w:cs="Calibri"/>
          <w:kern w:val="3"/>
          <w:sz w:val="22"/>
          <w:szCs w:val="22"/>
          <w:lang w:eastAsia="zh-CN"/>
        </w:rPr>
        <w:t>Interiér divadelní kavárny Citadela Litvínov</w:t>
      </w:r>
      <w:r w:rsidRPr="00942670">
        <w:rPr>
          <w:rFonts w:ascii="Calibri" w:eastAsia="Calibri" w:hAnsi="Calibri" w:cs="Calibri"/>
          <w:kern w:val="3"/>
          <w:sz w:val="22"/>
          <w:szCs w:val="22"/>
          <w:lang w:eastAsia="zh-CN"/>
        </w:rPr>
        <w:t>“ v</w:t>
      </w:r>
      <w:r w:rsidRPr="00942670">
        <w:rPr>
          <w:rFonts w:ascii="Calibri" w:eastAsia="Calibri" w:hAnsi="Calibri" w:cs="Calibri"/>
          <w:iCs/>
          <w:kern w:val="3"/>
          <w:sz w:val="22"/>
          <w:szCs w:val="22"/>
          <w:lang w:eastAsia="zh-CN"/>
        </w:rPr>
        <w:t xml:space="preserve"> rozsahu zadávací dokumentace, jejích příloh a čestných prohlášení, </w:t>
      </w:r>
      <w:r w:rsidRPr="00942670">
        <w:rPr>
          <w:rFonts w:cs="Arial"/>
          <w:iCs/>
          <w:color w:val="000000"/>
          <w:kern w:val="3"/>
          <w:szCs w:val="22"/>
          <w:lang w:eastAsia="zh-CN"/>
        </w:rPr>
        <w:t>dle nabídkového rozpočtu vypracovaného zhotovitelem, dle upřesňujících požadavků objednatele a dle českých technických a uživatelských standardů.</w:t>
      </w:r>
    </w:p>
    <w:p w:rsidR="00942670" w:rsidRPr="00942670" w:rsidRDefault="00942670" w:rsidP="00CC026A">
      <w:pPr>
        <w:widowControl w:val="0"/>
        <w:numPr>
          <w:ilvl w:val="1"/>
          <w:numId w:val="25"/>
        </w:numPr>
        <w:suppressAutoHyphens/>
        <w:autoSpaceDN w:val="0"/>
        <w:spacing w:after="80" w:line="276" w:lineRule="auto"/>
        <w:ind w:left="431" w:hanging="431"/>
        <w:jc w:val="both"/>
        <w:textAlignment w:val="baseline"/>
        <w:rPr>
          <w:rFonts w:cs="Arial"/>
          <w:iCs/>
          <w:color w:val="000000"/>
          <w:kern w:val="3"/>
          <w:szCs w:val="22"/>
          <w:lang w:eastAsia="zh-CN"/>
        </w:rPr>
      </w:pPr>
      <w:r w:rsidRPr="00942670">
        <w:rPr>
          <w:rFonts w:ascii="Calibri" w:eastAsia="Calibri" w:hAnsi="Calibri" w:cs="Calibri"/>
          <w:kern w:val="3"/>
          <w:sz w:val="22"/>
          <w:szCs w:val="22"/>
          <w:lang w:eastAsia="zh-CN"/>
        </w:rPr>
        <w:t>Základn</w:t>
      </w:r>
      <w:r w:rsidR="00CC026A">
        <w:rPr>
          <w:rFonts w:ascii="Calibri" w:eastAsia="Calibri" w:hAnsi="Calibri" w:cs="Calibri"/>
          <w:kern w:val="3"/>
          <w:sz w:val="22"/>
          <w:szCs w:val="22"/>
          <w:lang w:eastAsia="zh-CN"/>
        </w:rPr>
        <w:t>í rozsah požadovaných prací a dodávek</w:t>
      </w:r>
      <w:r w:rsidRPr="00942670">
        <w:rPr>
          <w:rFonts w:ascii="Calibri" w:eastAsia="Calibri" w:hAnsi="Calibri" w:cs="Calibri"/>
          <w:kern w:val="3"/>
          <w:sz w:val="22"/>
          <w:szCs w:val="22"/>
          <w:lang w:eastAsia="zh-CN"/>
        </w:rPr>
        <w:t>:</w:t>
      </w:r>
      <w:r w:rsidR="00CC026A">
        <w:rPr>
          <w:rFonts w:cs="Arial"/>
          <w:iCs/>
          <w:color w:val="000000"/>
          <w:kern w:val="3"/>
          <w:szCs w:val="22"/>
          <w:lang w:eastAsia="zh-CN"/>
        </w:rPr>
        <w:t xml:space="preserve"> dle nabídkového rozpočtu a soupisu prací v zadávací dokumentaci.</w:t>
      </w:r>
    </w:p>
    <w:p w:rsidR="00942670" w:rsidRPr="00942670" w:rsidRDefault="00942670" w:rsidP="00942670">
      <w:pPr>
        <w:widowControl w:val="0"/>
        <w:numPr>
          <w:ilvl w:val="1"/>
          <w:numId w:val="25"/>
        </w:numPr>
        <w:suppressAutoHyphens/>
        <w:autoSpaceDN w:val="0"/>
        <w:spacing w:after="80" w:line="256" w:lineRule="auto"/>
        <w:ind w:left="431" w:hanging="431"/>
        <w:jc w:val="both"/>
        <w:textAlignment w:val="baseline"/>
        <w:rPr>
          <w:rFonts w:cs="Arial"/>
          <w:color w:val="000000"/>
          <w:kern w:val="3"/>
          <w:lang w:eastAsia="zh-CN"/>
        </w:rPr>
      </w:pPr>
      <w:r w:rsidRPr="00942670">
        <w:rPr>
          <w:rFonts w:cs="Arial"/>
          <w:color w:val="000000"/>
          <w:kern w:val="3"/>
          <w:szCs w:val="22"/>
          <w:lang w:eastAsia="zh-CN"/>
        </w:rPr>
        <w:t>Zhotovitel se zavazuje provést dílo svým jménem a na vlastní zodpovědnost.</w:t>
      </w:r>
    </w:p>
    <w:p w:rsidR="00942670" w:rsidRPr="00942670" w:rsidRDefault="00942670" w:rsidP="00942670">
      <w:pPr>
        <w:widowControl w:val="0"/>
        <w:numPr>
          <w:ilvl w:val="1"/>
          <w:numId w:val="25"/>
        </w:numPr>
        <w:suppressAutoHyphens/>
        <w:autoSpaceDN w:val="0"/>
        <w:spacing w:after="80" w:line="256" w:lineRule="auto"/>
        <w:ind w:left="431" w:hanging="431"/>
        <w:jc w:val="both"/>
        <w:textAlignment w:val="baseline"/>
        <w:rPr>
          <w:rFonts w:cs="Arial"/>
          <w:color w:val="000000"/>
          <w:kern w:val="3"/>
          <w:lang w:eastAsia="zh-CN"/>
        </w:rPr>
      </w:pPr>
      <w:r w:rsidRPr="00942670">
        <w:rPr>
          <w:rFonts w:cs="Arial"/>
          <w:color w:val="000000"/>
          <w:kern w:val="3"/>
          <w:szCs w:val="22"/>
          <w:lang w:eastAsia="zh-CN"/>
        </w:rPr>
        <w:t>Zhotovitel v rámci předmětu plnění a sjednané ceny zabezpečí veškeré práce, dodávky, služby, výkony a média, kterých je třeba k zahájení, provedení a dokončení předmětu smlouvy včetně:</w:t>
      </w:r>
    </w:p>
    <w:p w:rsidR="00942670" w:rsidRPr="00942670" w:rsidRDefault="00942670" w:rsidP="00CC026A">
      <w:pPr>
        <w:widowControl w:val="0"/>
        <w:numPr>
          <w:ilvl w:val="1"/>
          <w:numId w:val="26"/>
        </w:numPr>
        <w:suppressAutoHyphens/>
        <w:autoSpaceDN w:val="0"/>
        <w:spacing w:line="276" w:lineRule="auto"/>
        <w:ind w:left="788" w:hanging="431"/>
        <w:jc w:val="both"/>
        <w:textAlignment w:val="baseline"/>
        <w:rPr>
          <w:rFonts w:ascii="Calibri" w:eastAsia="Calibri" w:hAnsi="Calibri" w:cs="Calibri"/>
          <w:kern w:val="3"/>
          <w:sz w:val="22"/>
          <w:szCs w:val="22"/>
          <w:lang w:eastAsia="zh-CN"/>
        </w:rPr>
      </w:pPr>
      <w:r w:rsidRPr="00942670">
        <w:rPr>
          <w:rFonts w:eastAsia="Calibri" w:cs="Arial"/>
          <w:kern w:val="3"/>
          <w:szCs w:val="22"/>
          <w:lang w:eastAsia="zh-CN"/>
        </w:rPr>
        <w:t xml:space="preserve">Zařízení staveniště </w:t>
      </w:r>
      <w:r w:rsidRPr="00942670">
        <w:rPr>
          <w:rFonts w:eastAsia="Calibri" w:cs="Arial"/>
          <w:kern w:val="3"/>
          <w:lang w:eastAsia="zh-CN"/>
        </w:rPr>
        <w:t xml:space="preserve">a odběr energie – dle dohody se správcem objektu je možno využití v objektu  </w:t>
      </w:r>
    </w:p>
    <w:p w:rsidR="00942670" w:rsidRPr="00942670" w:rsidRDefault="00942670" w:rsidP="00CC026A">
      <w:pPr>
        <w:widowControl w:val="0"/>
        <w:numPr>
          <w:ilvl w:val="1"/>
          <w:numId w:val="26"/>
        </w:numPr>
        <w:suppressAutoHyphens/>
        <w:autoSpaceDN w:val="0"/>
        <w:spacing w:line="276" w:lineRule="auto"/>
        <w:ind w:left="788" w:hanging="431"/>
        <w:jc w:val="both"/>
        <w:textAlignment w:val="baseline"/>
        <w:rPr>
          <w:rFonts w:ascii="Calibri" w:eastAsia="Calibri" w:hAnsi="Calibri" w:cs="Calibri"/>
          <w:kern w:val="3"/>
          <w:sz w:val="22"/>
          <w:szCs w:val="22"/>
          <w:lang w:eastAsia="zh-CN"/>
        </w:rPr>
      </w:pPr>
      <w:r w:rsidRPr="00942670">
        <w:rPr>
          <w:rFonts w:eastAsia="Calibri" w:cs="Arial"/>
          <w:kern w:val="3"/>
          <w:szCs w:val="22"/>
          <w:lang w:eastAsia="zh-CN"/>
        </w:rPr>
        <w:t>Veškeré poplatky, skládkovné, doprava suti</w:t>
      </w:r>
    </w:p>
    <w:p w:rsidR="00942670" w:rsidRPr="00942670" w:rsidRDefault="00942670" w:rsidP="00CC026A">
      <w:pPr>
        <w:widowControl w:val="0"/>
        <w:numPr>
          <w:ilvl w:val="1"/>
          <w:numId w:val="26"/>
        </w:numPr>
        <w:suppressAutoHyphens/>
        <w:autoSpaceDN w:val="0"/>
        <w:spacing w:after="80" w:line="276" w:lineRule="auto"/>
        <w:ind w:left="788" w:hanging="431"/>
        <w:jc w:val="both"/>
        <w:textAlignment w:val="baseline"/>
        <w:rPr>
          <w:rFonts w:ascii="Calibri" w:eastAsia="Calibri" w:hAnsi="Calibri" w:cs="Calibri"/>
          <w:kern w:val="3"/>
          <w:sz w:val="22"/>
          <w:szCs w:val="22"/>
          <w:lang w:eastAsia="zh-CN"/>
        </w:rPr>
      </w:pPr>
      <w:r w:rsidRPr="00942670">
        <w:rPr>
          <w:rFonts w:eastAsia="Calibri" w:cs="Arial"/>
          <w:kern w:val="3"/>
          <w:szCs w:val="22"/>
          <w:lang w:eastAsia="zh-CN"/>
        </w:rPr>
        <w:t xml:space="preserve">Dokumentaci skutečného provedení stavby (dle </w:t>
      </w:r>
      <w:proofErr w:type="spellStart"/>
      <w:r w:rsidRPr="00942670">
        <w:rPr>
          <w:rFonts w:eastAsia="Calibri" w:cs="Arial"/>
          <w:kern w:val="3"/>
          <w:szCs w:val="22"/>
          <w:lang w:eastAsia="zh-CN"/>
        </w:rPr>
        <w:t>SoD</w:t>
      </w:r>
      <w:proofErr w:type="spellEnd"/>
      <w:r w:rsidRPr="00942670">
        <w:rPr>
          <w:rFonts w:eastAsia="Calibri" w:cs="Arial"/>
          <w:kern w:val="3"/>
          <w:szCs w:val="22"/>
          <w:lang w:eastAsia="zh-CN"/>
        </w:rPr>
        <w:t>)</w:t>
      </w:r>
    </w:p>
    <w:p w:rsidR="00942670" w:rsidRPr="00942670" w:rsidRDefault="00942670" w:rsidP="00942670">
      <w:pPr>
        <w:widowControl w:val="0"/>
        <w:numPr>
          <w:ilvl w:val="1"/>
          <w:numId w:val="25"/>
        </w:numPr>
        <w:suppressAutoHyphens/>
        <w:autoSpaceDN w:val="0"/>
        <w:spacing w:after="80" w:line="256" w:lineRule="auto"/>
        <w:ind w:left="431" w:hanging="431"/>
        <w:jc w:val="both"/>
        <w:textAlignment w:val="baseline"/>
        <w:rPr>
          <w:rFonts w:cs="Arial"/>
          <w:kern w:val="3"/>
          <w:lang w:eastAsia="zh-CN"/>
        </w:rPr>
      </w:pPr>
      <w:r w:rsidRPr="00942670">
        <w:rPr>
          <w:rFonts w:cs="Arial"/>
          <w:kern w:val="3"/>
          <w:szCs w:val="22"/>
          <w:lang w:eastAsia="zh-CN"/>
        </w:rPr>
        <w:t xml:space="preserve">Objednatel se zavazuje řádně provedený předmět smlouvy (dílo) bez vad a nedodělků bránících provozu převzít a zaplatit cenu za jeho provedení, sjednanou v bodě </w:t>
      </w:r>
      <w:proofErr w:type="gramStart"/>
      <w:r w:rsidRPr="00942670">
        <w:rPr>
          <w:rFonts w:cs="Arial"/>
          <w:kern w:val="3"/>
          <w:szCs w:val="22"/>
          <w:lang w:eastAsia="zh-CN"/>
        </w:rPr>
        <w:t>5.1. této</w:t>
      </w:r>
      <w:proofErr w:type="gramEnd"/>
      <w:r w:rsidRPr="00942670">
        <w:rPr>
          <w:rFonts w:cs="Arial"/>
          <w:kern w:val="3"/>
          <w:szCs w:val="22"/>
          <w:lang w:eastAsia="zh-CN"/>
        </w:rPr>
        <w:t xml:space="preserve"> smlouvy.</w:t>
      </w:r>
    </w:p>
    <w:p w:rsidR="00942670" w:rsidRPr="00942670" w:rsidRDefault="00942670" w:rsidP="00942670">
      <w:pPr>
        <w:widowControl w:val="0"/>
        <w:suppressAutoHyphens/>
        <w:autoSpaceDN w:val="0"/>
        <w:spacing w:after="80" w:line="256" w:lineRule="auto"/>
        <w:jc w:val="center"/>
        <w:textAlignment w:val="baseline"/>
        <w:rPr>
          <w:rFonts w:cs="Arial"/>
          <w:b/>
          <w:kern w:val="3"/>
          <w:szCs w:val="22"/>
          <w:highlight w:val="green"/>
          <w:lang w:eastAsia="zh-CN"/>
        </w:rPr>
      </w:pP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t>IV.</w:t>
      </w:r>
    </w:p>
    <w:p w:rsidR="00942670" w:rsidRPr="00942670" w:rsidRDefault="00942670" w:rsidP="00942670">
      <w:pPr>
        <w:widowControl w:val="0"/>
        <w:suppressAutoHyphens/>
        <w:autoSpaceDN w:val="0"/>
        <w:spacing w:line="360" w:lineRule="auto"/>
        <w:jc w:val="center"/>
        <w:textAlignment w:val="baseline"/>
        <w:rPr>
          <w:rFonts w:cs="Arial"/>
          <w:kern w:val="3"/>
          <w:lang w:eastAsia="zh-CN"/>
        </w:rPr>
      </w:pPr>
      <w:r w:rsidRPr="00942670">
        <w:rPr>
          <w:rFonts w:cs="Arial"/>
          <w:b/>
          <w:kern w:val="3"/>
          <w:szCs w:val="22"/>
          <w:lang w:eastAsia="zh-CN"/>
        </w:rPr>
        <w:t>Doba plnění</w:t>
      </w:r>
    </w:p>
    <w:p w:rsidR="00942670" w:rsidRDefault="00942670" w:rsidP="00942670">
      <w:pPr>
        <w:widowControl w:val="0"/>
        <w:tabs>
          <w:tab w:val="left" w:pos="1440"/>
        </w:tabs>
        <w:suppressAutoHyphens/>
        <w:autoSpaceDN w:val="0"/>
        <w:spacing w:after="80" w:line="256" w:lineRule="auto"/>
        <w:ind w:left="720" w:hanging="720"/>
        <w:jc w:val="both"/>
        <w:textAlignment w:val="baseline"/>
        <w:rPr>
          <w:rFonts w:cs="Arial"/>
          <w:kern w:val="3"/>
          <w:szCs w:val="22"/>
          <w:lang w:eastAsia="zh-CN"/>
        </w:rPr>
      </w:pPr>
      <w:r w:rsidRPr="00942670">
        <w:rPr>
          <w:rFonts w:cs="Arial"/>
          <w:kern w:val="3"/>
          <w:szCs w:val="22"/>
          <w:lang w:eastAsia="zh-CN"/>
        </w:rPr>
        <w:t>4.1</w:t>
      </w:r>
      <w:r w:rsidRPr="00942670">
        <w:rPr>
          <w:rFonts w:cs="Arial"/>
          <w:kern w:val="3"/>
          <w:szCs w:val="22"/>
          <w:lang w:eastAsia="zh-CN"/>
        </w:rPr>
        <w:tab/>
        <w:t xml:space="preserve">Doba plnění v rozsahu článku III.: </w:t>
      </w:r>
      <w:r w:rsidR="00CC026A" w:rsidRPr="00CC026A">
        <w:rPr>
          <w:rFonts w:cs="Arial"/>
          <w:kern w:val="3"/>
          <w:szCs w:val="22"/>
          <w:lang w:eastAsia="zh-CN"/>
        </w:rPr>
        <w:t xml:space="preserve">60 dní ode dne doručení výzvy k zahájení </w:t>
      </w:r>
      <w:r w:rsidR="00CC026A">
        <w:rPr>
          <w:rFonts w:cs="Arial"/>
          <w:kern w:val="3"/>
          <w:szCs w:val="22"/>
          <w:lang w:eastAsia="zh-CN"/>
        </w:rPr>
        <w:t>prací či dodávek.</w:t>
      </w:r>
    </w:p>
    <w:p w:rsidR="00CC026A" w:rsidRPr="00CC026A" w:rsidRDefault="00CC026A" w:rsidP="00CC026A">
      <w:pPr>
        <w:widowControl w:val="0"/>
        <w:tabs>
          <w:tab w:val="left" w:pos="1440"/>
        </w:tabs>
        <w:suppressAutoHyphens/>
        <w:autoSpaceDN w:val="0"/>
        <w:spacing w:after="80" w:line="256" w:lineRule="auto"/>
        <w:ind w:left="720" w:hanging="720"/>
        <w:jc w:val="both"/>
        <w:textAlignment w:val="baseline"/>
        <w:rPr>
          <w:rFonts w:cs="Arial"/>
          <w:kern w:val="3"/>
          <w:szCs w:val="22"/>
          <w:lang w:eastAsia="zh-CN"/>
        </w:rPr>
      </w:pPr>
      <w:r>
        <w:rPr>
          <w:rFonts w:cs="Arial"/>
          <w:kern w:val="3"/>
          <w:szCs w:val="22"/>
          <w:lang w:eastAsia="zh-CN"/>
        </w:rPr>
        <w:tab/>
      </w:r>
      <w:r w:rsidRPr="00CC026A">
        <w:rPr>
          <w:rFonts w:cs="Arial"/>
          <w:kern w:val="3"/>
          <w:szCs w:val="22"/>
          <w:lang w:eastAsia="zh-CN"/>
        </w:rPr>
        <w:t xml:space="preserve">Zahájením běhu lhůty stavby se počítá dnem doručení výzvy k zahájení </w:t>
      </w:r>
      <w:r w:rsidR="00F751B5">
        <w:rPr>
          <w:rFonts w:cs="Arial"/>
          <w:kern w:val="3"/>
          <w:szCs w:val="22"/>
          <w:lang w:eastAsia="zh-CN"/>
        </w:rPr>
        <w:t>prací či dodávek</w:t>
      </w:r>
      <w:r w:rsidRPr="00CC026A">
        <w:rPr>
          <w:rFonts w:cs="Arial"/>
          <w:kern w:val="3"/>
          <w:szCs w:val="22"/>
          <w:lang w:eastAsia="zh-CN"/>
        </w:rPr>
        <w:t xml:space="preserve">. </w:t>
      </w:r>
    </w:p>
    <w:p w:rsidR="00CC026A" w:rsidRDefault="00CC026A" w:rsidP="00CC026A">
      <w:pPr>
        <w:widowControl w:val="0"/>
        <w:tabs>
          <w:tab w:val="left" w:pos="1440"/>
        </w:tabs>
        <w:suppressAutoHyphens/>
        <w:autoSpaceDN w:val="0"/>
        <w:spacing w:after="80" w:line="256" w:lineRule="auto"/>
        <w:ind w:left="720" w:hanging="720"/>
        <w:jc w:val="both"/>
        <w:textAlignment w:val="baseline"/>
        <w:rPr>
          <w:rFonts w:cs="Arial"/>
          <w:kern w:val="3"/>
          <w:szCs w:val="22"/>
          <w:lang w:eastAsia="zh-CN"/>
        </w:rPr>
      </w:pPr>
      <w:r>
        <w:rPr>
          <w:rFonts w:cs="Arial"/>
          <w:kern w:val="3"/>
          <w:szCs w:val="22"/>
          <w:lang w:eastAsia="zh-CN"/>
        </w:rPr>
        <w:tab/>
      </w:r>
      <w:r w:rsidRPr="00CC026A">
        <w:rPr>
          <w:rFonts w:cs="Arial"/>
          <w:kern w:val="3"/>
          <w:szCs w:val="22"/>
          <w:lang w:eastAsia="zh-CN"/>
        </w:rPr>
        <w:t>Poslední den závazné doby provádění díla je zároveň lhůtou pro předání a převzetí díla.</w:t>
      </w:r>
    </w:p>
    <w:p w:rsidR="00CC026A" w:rsidRPr="00942670" w:rsidRDefault="00CC026A" w:rsidP="008E7635">
      <w:pPr>
        <w:widowControl w:val="0"/>
        <w:tabs>
          <w:tab w:val="left" w:pos="1440"/>
        </w:tabs>
        <w:suppressAutoHyphens/>
        <w:autoSpaceDN w:val="0"/>
        <w:spacing w:after="80" w:line="256" w:lineRule="auto"/>
        <w:ind w:left="720" w:hanging="720"/>
        <w:jc w:val="both"/>
        <w:textAlignment w:val="baseline"/>
        <w:rPr>
          <w:rFonts w:cs="Arial"/>
          <w:kern w:val="3"/>
          <w:szCs w:val="22"/>
          <w:lang w:eastAsia="zh-CN"/>
        </w:rPr>
      </w:pPr>
      <w:r>
        <w:rPr>
          <w:rFonts w:cs="Arial"/>
          <w:kern w:val="3"/>
          <w:szCs w:val="22"/>
          <w:lang w:eastAsia="zh-CN"/>
        </w:rPr>
        <w:tab/>
        <w:t>Zadavatel si vyhrazuje právo vyzvat zhotovitele i k částečnému plnění předmětu díla, a to dle soupisu prací (položkového rozpočtu).</w:t>
      </w:r>
    </w:p>
    <w:p w:rsidR="00942670" w:rsidRPr="00942670" w:rsidRDefault="00942670" w:rsidP="00942670">
      <w:pPr>
        <w:widowControl w:val="0"/>
        <w:suppressAutoHyphens/>
        <w:autoSpaceDN w:val="0"/>
        <w:spacing w:after="80" w:line="256" w:lineRule="auto"/>
        <w:ind w:left="720" w:hanging="720"/>
        <w:jc w:val="both"/>
        <w:textAlignment w:val="baseline"/>
        <w:rPr>
          <w:rFonts w:cs="Arial"/>
          <w:kern w:val="3"/>
          <w:lang w:eastAsia="zh-CN"/>
        </w:rPr>
      </w:pPr>
      <w:r w:rsidRPr="00942670">
        <w:rPr>
          <w:rFonts w:cs="Arial"/>
          <w:kern w:val="3"/>
          <w:szCs w:val="22"/>
          <w:lang w:eastAsia="zh-CN"/>
        </w:rPr>
        <w:t>4.2</w:t>
      </w:r>
      <w:r w:rsidRPr="00942670">
        <w:rPr>
          <w:rFonts w:cs="Arial"/>
          <w:kern w:val="3"/>
          <w:szCs w:val="22"/>
          <w:lang w:eastAsia="zh-CN"/>
        </w:rPr>
        <w:tab/>
        <w:t>Zhotovitel splní svou povinnost provést dílo jeho řádným ukončením a předáním objednateli. Ukončeným dílem pro účely této smlouvy se rozumí dílo, které nebude vykazovat žádné vady a nedodělky bránící provozu a bude schopné provozování.</w:t>
      </w:r>
    </w:p>
    <w:p w:rsidR="00942670" w:rsidRPr="00942670" w:rsidRDefault="00942670" w:rsidP="00942670">
      <w:pPr>
        <w:widowControl w:val="0"/>
        <w:suppressAutoHyphens/>
        <w:autoSpaceDN w:val="0"/>
        <w:spacing w:after="80" w:line="256" w:lineRule="auto"/>
        <w:ind w:left="705" w:hanging="705"/>
        <w:jc w:val="both"/>
        <w:textAlignment w:val="baseline"/>
        <w:rPr>
          <w:rFonts w:cs="Arial"/>
          <w:kern w:val="3"/>
          <w:lang w:eastAsia="zh-CN"/>
        </w:rPr>
      </w:pPr>
      <w:r w:rsidRPr="00942670">
        <w:rPr>
          <w:rFonts w:cs="Arial"/>
          <w:kern w:val="3"/>
          <w:szCs w:val="22"/>
          <w:lang w:eastAsia="zh-CN"/>
        </w:rPr>
        <w:t>4.3</w:t>
      </w:r>
      <w:r w:rsidRPr="00942670">
        <w:rPr>
          <w:rFonts w:cs="Arial"/>
          <w:kern w:val="3"/>
          <w:szCs w:val="22"/>
          <w:lang w:eastAsia="zh-CN"/>
        </w:rPr>
        <w:tab/>
        <w:t xml:space="preserve">Zhotovitel se zavazuje ukončené dílo předat objednateli </w:t>
      </w:r>
      <w:proofErr w:type="gramStart"/>
      <w:r w:rsidRPr="00942670">
        <w:rPr>
          <w:rFonts w:cs="Arial"/>
          <w:kern w:val="3"/>
          <w:szCs w:val="22"/>
          <w:lang w:eastAsia="zh-CN"/>
        </w:rPr>
        <w:t>do 5-ti</w:t>
      </w:r>
      <w:proofErr w:type="gramEnd"/>
      <w:r w:rsidRPr="00942670">
        <w:rPr>
          <w:rFonts w:cs="Arial"/>
          <w:kern w:val="3"/>
          <w:szCs w:val="22"/>
          <w:lang w:eastAsia="zh-CN"/>
        </w:rPr>
        <w:t xml:space="preserve"> pracovních dní od jeho provedení a objednatel se zavazuje do 5-ti pracovních dní od doručení písemného oznámení zhotovitele, že dílo je ukončeno, budou-li splněny další náležitosti této smlouvy, dílo převzít, s tím, že případné drobné vady a nedodělky nebránící řádnému provozování budou odstraněny v předem dohodnutém termínu.</w:t>
      </w:r>
    </w:p>
    <w:p w:rsidR="00942670" w:rsidRPr="00942670" w:rsidRDefault="00942670" w:rsidP="00942670">
      <w:pPr>
        <w:widowControl w:val="0"/>
        <w:suppressAutoHyphens/>
        <w:autoSpaceDN w:val="0"/>
        <w:spacing w:after="80" w:line="256" w:lineRule="auto"/>
        <w:ind w:left="705" w:hanging="705"/>
        <w:jc w:val="both"/>
        <w:textAlignment w:val="baseline"/>
        <w:rPr>
          <w:rFonts w:cs="Arial"/>
          <w:kern w:val="3"/>
          <w:lang w:eastAsia="zh-CN"/>
        </w:rPr>
      </w:pPr>
      <w:r w:rsidRPr="00942670">
        <w:rPr>
          <w:rFonts w:cs="Arial"/>
          <w:kern w:val="3"/>
          <w:szCs w:val="22"/>
          <w:lang w:eastAsia="zh-CN"/>
        </w:rPr>
        <w:t>4.4</w:t>
      </w:r>
      <w:r w:rsidRPr="00942670">
        <w:rPr>
          <w:rFonts w:cs="Arial"/>
          <w:kern w:val="3"/>
          <w:szCs w:val="22"/>
          <w:lang w:eastAsia="zh-CN"/>
        </w:rPr>
        <w:tab/>
        <w:t xml:space="preserve">Nezahájí-li zhotovitel práce </w:t>
      </w:r>
      <w:proofErr w:type="gramStart"/>
      <w:r w:rsidRPr="00942670">
        <w:rPr>
          <w:rFonts w:cs="Arial"/>
          <w:kern w:val="3"/>
          <w:szCs w:val="22"/>
          <w:lang w:eastAsia="zh-CN"/>
        </w:rPr>
        <w:t>do 5-ti</w:t>
      </w:r>
      <w:proofErr w:type="gramEnd"/>
      <w:r w:rsidRPr="00942670">
        <w:rPr>
          <w:rFonts w:cs="Arial"/>
          <w:kern w:val="3"/>
          <w:szCs w:val="22"/>
          <w:lang w:eastAsia="zh-CN"/>
        </w:rPr>
        <w:t xml:space="preserve"> dnů od podpisu smlouvy, je objednatel oprávněn od této smlouvy odstoupit.</w:t>
      </w:r>
    </w:p>
    <w:p w:rsidR="00942670" w:rsidRPr="00942670" w:rsidRDefault="00942670" w:rsidP="00942670">
      <w:pPr>
        <w:widowControl w:val="0"/>
        <w:suppressAutoHyphens/>
        <w:autoSpaceDN w:val="0"/>
        <w:spacing w:after="80" w:line="256" w:lineRule="auto"/>
        <w:ind w:left="709" w:hanging="709"/>
        <w:jc w:val="both"/>
        <w:textAlignment w:val="baseline"/>
        <w:rPr>
          <w:rFonts w:cs="Arial"/>
          <w:kern w:val="3"/>
          <w:lang w:eastAsia="zh-CN"/>
        </w:rPr>
      </w:pPr>
      <w:r w:rsidRPr="00942670">
        <w:rPr>
          <w:rFonts w:cs="Arial"/>
          <w:kern w:val="3"/>
          <w:szCs w:val="22"/>
          <w:lang w:eastAsia="zh-CN"/>
        </w:rPr>
        <w:t>4.5</w:t>
      </w:r>
      <w:r w:rsidRPr="00942670">
        <w:rPr>
          <w:rFonts w:cs="Arial"/>
          <w:kern w:val="3"/>
          <w:szCs w:val="22"/>
          <w:lang w:eastAsia="zh-CN"/>
        </w:rPr>
        <w:tab/>
        <w:t>V případě zvýšení o více jak 15 % a snížení o více jak 10 % celkového objemu prací požadovaného objednatelem nebo vyplývajícího z okolností, které nezpůsobilo zanedbání ani úkon ze strany zhotovitele, bude zhotovitel oprávněn podat zdůvodněný nárok objednateli, k prodloužení (zkrácení) smluvní doby plnění.</w:t>
      </w:r>
    </w:p>
    <w:p w:rsidR="00942670" w:rsidRPr="00942670" w:rsidRDefault="00942670" w:rsidP="00942670">
      <w:pPr>
        <w:widowControl w:val="0"/>
        <w:suppressAutoHyphens/>
        <w:autoSpaceDN w:val="0"/>
        <w:spacing w:line="256" w:lineRule="auto"/>
        <w:jc w:val="center"/>
        <w:textAlignment w:val="baseline"/>
        <w:rPr>
          <w:rFonts w:cs="Arial"/>
          <w:b/>
          <w:kern w:val="3"/>
          <w:szCs w:val="22"/>
          <w:lang w:eastAsia="zh-CN"/>
        </w:rPr>
      </w:pP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t>V.</w:t>
      </w:r>
    </w:p>
    <w:p w:rsidR="00942670" w:rsidRPr="00942670" w:rsidRDefault="00942670" w:rsidP="00942670">
      <w:pPr>
        <w:widowControl w:val="0"/>
        <w:suppressAutoHyphens/>
        <w:autoSpaceDN w:val="0"/>
        <w:spacing w:line="360" w:lineRule="auto"/>
        <w:jc w:val="center"/>
        <w:textAlignment w:val="baseline"/>
        <w:rPr>
          <w:rFonts w:cs="Arial"/>
          <w:kern w:val="3"/>
          <w:lang w:eastAsia="zh-CN"/>
        </w:rPr>
      </w:pPr>
      <w:r w:rsidRPr="00942670">
        <w:rPr>
          <w:rFonts w:cs="Arial"/>
          <w:b/>
          <w:kern w:val="3"/>
          <w:szCs w:val="22"/>
          <w:lang w:eastAsia="zh-CN"/>
        </w:rPr>
        <w:t>Cena</w:t>
      </w:r>
    </w:p>
    <w:p w:rsidR="00942670" w:rsidRPr="00942670" w:rsidRDefault="00942670" w:rsidP="00942670">
      <w:pPr>
        <w:widowControl w:val="0"/>
        <w:numPr>
          <w:ilvl w:val="0"/>
          <w:numId w:val="22"/>
        </w:numPr>
        <w:tabs>
          <w:tab w:val="left" w:pos="0"/>
        </w:tabs>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2"/>
        </w:numPr>
        <w:tabs>
          <w:tab w:val="left" w:pos="0"/>
        </w:tabs>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2"/>
        </w:numPr>
        <w:tabs>
          <w:tab w:val="left" w:pos="0"/>
        </w:tabs>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2"/>
        </w:numPr>
        <w:tabs>
          <w:tab w:val="left" w:pos="0"/>
        </w:tabs>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2"/>
        </w:numPr>
        <w:tabs>
          <w:tab w:val="left" w:pos="0"/>
        </w:tabs>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1"/>
          <w:numId w:val="22"/>
        </w:numPr>
        <w:tabs>
          <w:tab w:val="left" w:pos="0"/>
        </w:tabs>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 xml:space="preserve">Cena předmětu díla specifikovaného v čl. III. bodě 3.1 této smlouvy se sjednává jako nejvýše přípustná a činí </w:t>
      </w:r>
      <w:r w:rsidR="00605F68" w:rsidRPr="00605F68">
        <w:rPr>
          <w:rFonts w:cs="Arial"/>
          <w:kern w:val="3"/>
          <w:szCs w:val="22"/>
          <w:highlight w:val="yellow"/>
          <w:lang w:eastAsia="zh-CN"/>
        </w:rPr>
        <w:t>…………</w:t>
      </w:r>
      <w:proofErr w:type="gramStart"/>
      <w:r w:rsidR="00605F68" w:rsidRPr="00605F68">
        <w:rPr>
          <w:rFonts w:cs="Arial"/>
          <w:kern w:val="3"/>
          <w:szCs w:val="22"/>
          <w:highlight w:val="yellow"/>
          <w:lang w:eastAsia="zh-CN"/>
        </w:rPr>
        <w:t>…..</w:t>
      </w:r>
      <w:r w:rsidR="00605F68">
        <w:rPr>
          <w:rFonts w:cs="Arial"/>
          <w:kern w:val="3"/>
          <w:szCs w:val="22"/>
          <w:highlight w:val="yellow"/>
          <w:lang w:eastAsia="zh-CN"/>
        </w:rPr>
        <w:t xml:space="preserve">   </w:t>
      </w:r>
      <w:r w:rsidR="00605F68" w:rsidRPr="00605F68">
        <w:rPr>
          <w:rFonts w:cs="Arial"/>
          <w:kern w:val="3"/>
          <w:szCs w:val="22"/>
          <w:lang w:eastAsia="zh-CN"/>
        </w:rPr>
        <w:t xml:space="preserve"> </w:t>
      </w:r>
      <w:r w:rsidRPr="00942670">
        <w:rPr>
          <w:rFonts w:cs="Arial"/>
          <w:b/>
          <w:kern w:val="3"/>
          <w:szCs w:val="22"/>
          <w:lang w:eastAsia="zh-CN"/>
        </w:rPr>
        <w:t>Kč</w:t>
      </w:r>
      <w:proofErr w:type="gramEnd"/>
      <w:r w:rsidRPr="00942670">
        <w:rPr>
          <w:rFonts w:cs="Arial"/>
          <w:b/>
          <w:kern w:val="3"/>
          <w:szCs w:val="22"/>
          <w:lang w:eastAsia="zh-CN"/>
        </w:rPr>
        <w:t xml:space="preserve"> bez DPH</w:t>
      </w:r>
      <w:r w:rsidRPr="00942670">
        <w:rPr>
          <w:rFonts w:cs="Arial"/>
          <w:kern w:val="3"/>
          <w:szCs w:val="22"/>
          <w:lang w:eastAsia="zh-CN"/>
        </w:rPr>
        <w:t>. (DPH bude účtováno dle zákonné výše a dle zákonných podmínek.)</w:t>
      </w:r>
    </w:p>
    <w:p w:rsidR="00942670" w:rsidRPr="00942670" w:rsidRDefault="00942670" w:rsidP="00942670">
      <w:pPr>
        <w:widowControl w:val="0"/>
        <w:suppressAutoHyphens/>
        <w:autoSpaceDN w:val="0"/>
        <w:spacing w:after="80" w:line="256" w:lineRule="auto"/>
        <w:ind w:left="576"/>
        <w:jc w:val="both"/>
        <w:textAlignment w:val="baseline"/>
        <w:rPr>
          <w:rFonts w:cs="Arial"/>
          <w:kern w:val="3"/>
          <w:lang w:eastAsia="zh-CN"/>
        </w:rPr>
      </w:pPr>
      <w:r w:rsidRPr="00942670">
        <w:rPr>
          <w:rFonts w:cs="Arial"/>
          <w:kern w:val="3"/>
          <w:szCs w:val="22"/>
          <w:lang w:eastAsia="zh-CN"/>
        </w:rPr>
        <w:t xml:space="preserve">Sjednaná cena zahrnuje veškeré práce, dodávky, služby, výkony a média, kterých je třeba trvale či dočasně k zahájení, provedení, dokončení a zprovoznění předmětu stavebního díla vč. Nákladů na práce dle bodu 3.3. Smlouvy. Sjednanou cenu lze překročit pouze v případě realizace dodatečných stavebních prací nad rámec této smlouvy podle bodů </w:t>
      </w:r>
      <w:proofErr w:type="gramStart"/>
      <w:r w:rsidRPr="00942670">
        <w:rPr>
          <w:rFonts w:cs="Arial"/>
          <w:kern w:val="3"/>
          <w:szCs w:val="22"/>
          <w:lang w:eastAsia="zh-CN"/>
        </w:rPr>
        <w:t>5.3.,5.5</w:t>
      </w:r>
      <w:proofErr w:type="gramEnd"/>
      <w:r w:rsidRPr="00942670">
        <w:rPr>
          <w:rFonts w:cs="Arial"/>
          <w:kern w:val="3"/>
          <w:szCs w:val="22"/>
          <w:lang w:eastAsia="zh-CN"/>
        </w:rPr>
        <w:t>.,5.6.</w:t>
      </w:r>
    </w:p>
    <w:p w:rsidR="00942670" w:rsidRPr="00942670" w:rsidRDefault="00942670" w:rsidP="00942670">
      <w:pPr>
        <w:widowControl w:val="0"/>
        <w:numPr>
          <w:ilvl w:val="1"/>
          <w:numId w:val="22"/>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Položkový rozpočet byl zpracován na sjednanou nejvýše p</w:t>
      </w:r>
      <w:r w:rsidR="00605F68">
        <w:rPr>
          <w:rFonts w:cs="Arial"/>
          <w:kern w:val="3"/>
          <w:szCs w:val="22"/>
          <w:lang w:eastAsia="zh-CN"/>
        </w:rPr>
        <w:t>řípustnou cenu předmětu</w:t>
      </w:r>
      <w:r w:rsidRPr="00942670">
        <w:rPr>
          <w:rFonts w:cs="Arial"/>
          <w:kern w:val="3"/>
          <w:szCs w:val="22"/>
          <w:lang w:eastAsia="zh-CN"/>
        </w:rPr>
        <w:t xml:space="preserve"> díla a je přílohou této Smlouvy. </w:t>
      </w:r>
    </w:p>
    <w:p w:rsidR="00942670" w:rsidRPr="00942670" w:rsidRDefault="00942670" w:rsidP="00942670">
      <w:pPr>
        <w:widowControl w:val="0"/>
        <w:numPr>
          <w:ilvl w:val="1"/>
          <w:numId w:val="22"/>
        </w:numPr>
        <w:suppressAutoHyphens/>
        <w:autoSpaceDN w:val="0"/>
        <w:spacing w:after="200" w:line="276" w:lineRule="auto"/>
        <w:textAlignment w:val="baseline"/>
        <w:rPr>
          <w:rFonts w:cs="Arial"/>
          <w:kern w:val="3"/>
          <w:szCs w:val="22"/>
          <w:lang w:eastAsia="zh-CN"/>
        </w:rPr>
      </w:pPr>
      <w:r w:rsidRPr="00942670">
        <w:rPr>
          <w:rFonts w:cs="Arial"/>
          <w:kern w:val="3"/>
          <w:szCs w:val="22"/>
          <w:lang w:eastAsia="zh-CN"/>
        </w:rPr>
        <w:t>Práce a dodávky nad rámec této smlouvy (neobsažené v položkovém rozpočtu) budou posuzovány jako dodatečné práce</w:t>
      </w:r>
      <w:r w:rsidR="00605F68" w:rsidRPr="00605F68">
        <w:rPr>
          <w:rFonts w:cs="Arial"/>
          <w:kern w:val="3"/>
          <w:szCs w:val="22"/>
          <w:lang w:eastAsia="zh-CN"/>
        </w:rPr>
        <w:t xml:space="preserve"> či dodávky</w:t>
      </w:r>
      <w:r w:rsidRPr="00942670">
        <w:rPr>
          <w:rFonts w:cs="Arial"/>
          <w:kern w:val="3"/>
          <w:szCs w:val="22"/>
          <w:lang w:eastAsia="zh-CN"/>
        </w:rPr>
        <w:t xml:space="preserve">. Práce a dodávky obsažené v této smlouvě, které nebudou po dohodě zhotovitele a objednatele provedeny, budou posuzovány jako </w:t>
      </w:r>
      <w:proofErr w:type="spellStart"/>
      <w:r w:rsidRPr="00942670">
        <w:rPr>
          <w:rFonts w:cs="Arial"/>
          <w:kern w:val="3"/>
          <w:szCs w:val="22"/>
          <w:lang w:eastAsia="zh-CN"/>
        </w:rPr>
        <w:t>méněpráce</w:t>
      </w:r>
      <w:proofErr w:type="spellEnd"/>
      <w:r w:rsidRPr="00942670">
        <w:rPr>
          <w:rFonts w:cs="Arial"/>
          <w:kern w:val="3"/>
          <w:szCs w:val="22"/>
          <w:lang w:eastAsia="zh-CN"/>
        </w:rPr>
        <w:t>.</w:t>
      </w:r>
    </w:p>
    <w:p w:rsidR="00942670" w:rsidRPr="00942670" w:rsidRDefault="00942670" w:rsidP="00942670">
      <w:pPr>
        <w:widowControl w:val="0"/>
        <w:numPr>
          <w:ilvl w:val="1"/>
          <w:numId w:val="22"/>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lastRenderedPageBreak/>
        <w:t>Veškeré dodatečné práce</w:t>
      </w:r>
      <w:r w:rsidR="00605F68" w:rsidRPr="00605F68">
        <w:rPr>
          <w:rFonts w:cs="Arial"/>
          <w:kern w:val="3"/>
          <w:szCs w:val="22"/>
          <w:lang w:eastAsia="zh-CN"/>
        </w:rPr>
        <w:t xml:space="preserve"> či dodávky</w:t>
      </w:r>
      <w:r w:rsidRPr="00942670">
        <w:rPr>
          <w:rFonts w:cs="Arial"/>
          <w:kern w:val="3"/>
          <w:szCs w:val="22"/>
          <w:lang w:eastAsia="zh-CN"/>
        </w:rPr>
        <w:t xml:space="preserve"> změny nebo doplňky nad rámec zadání musí být vždy před jejich realizací písemně odsouhlaseny objednatelem a to zápisem do stavebního </w:t>
      </w:r>
      <w:r w:rsidR="00605F68" w:rsidRPr="00605F68">
        <w:rPr>
          <w:rFonts w:cs="Arial"/>
          <w:kern w:val="3"/>
          <w:szCs w:val="22"/>
          <w:lang w:eastAsia="zh-CN"/>
        </w:rPr>
        <w:t xml:space="preserve">(montážního) </w:t>
      </w:r>
      <w:r w:rsidRPr="00942670">
        <w:rPr>
          <w:rFonts w:cs="Arial"/>
          <w:kern w:val="3"/>
          <w:szCs w:val="22"/>
          <w:lang w:eastAsia="zh-CN"/>
        </w:rPr>
        <w:t>deníku.</w:t>
      </w:r>
    </w:p>
    <w:p w:rsidR="00942670" w:rsidRPr="00942670" w:rsidRDefault="00942670" w:rsidP="00942670">
      <w:pPr>
        <w:widowControl w:val="0"/>
        <w:numPr>
          <w:ilvl w:val="1"/>
          <w:numId w:val="22"/>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Zhotovitel je povinen ob</w:t>
      </w:r>
      <w:r w:rsidR="00605F68" w:rsidRPr="00605F68">
        <w:rPr>
          <w:rFonts w:cs="Arial"/>
          <w:kern w:val="3"/>
          <w:szCs w:val="22"/>
          <w:lang w:eastAsia="zh-CN"/>
        </w:rPr>
        <w:t xml:space="preserve">jednatelem požadované dodatečné </w:t>
      </w:r>
      <w:r w:rsidRPr="00942670">
        <w:rPr>
          <w:rFonts w:cs="Arial"/>
          <w:kern w:val="3"/>
          <w:szCs w:val="22"/>
          <w:lang w:eastAsia="zh-CN"/>
        </w:rPr>
        <w:t>práce</w:t>
      </w:r>
      <w:r w:rsidR="00605F68" w:rsidRPr="00605F68">
        <w:rPr>
          <w:rFonts w:cs="Arial"/>
          <w:kern w:val="3"/>
          <w:szCs w:val="22"/>
          <w:lang w:eastAsia="zh-CN"/>
        </w:rPr>
        <w:t xml:space="preserve"> či dodávky</w:t>
      </w:r>
      <w:r w:rsidRPr="00942670">
        <w:rPr>
          <w:rFonts w:cs="Arial"/>
          <w:kern w:val="3"/>
          <w:szCs w:val="22"/>
          <w:lang w:eastAsia="zh-CN"/>
        </w:rPr>
        <w:t xml:space="preserve"> provést, objednatel </w:t>
      </w:r>
      <w:r w:rsidR="00605F68" w:rsidRPr="00605F68">
        <w:rPr>
          <w:rFonts w:cs="Arial"/>
          <w:kern w:val="3"/>
          <w:szCs w:val="22"/>
          <w:lang w:eastAsia="zh-CN"/>
        </w:rPr>
        <w:t>je pak uhradit</w:t>
      </w:r>
      <w:r w:rsidRPr="00942670">
        <w:rPr>
          <w:rFonts w:cs="Arial"/>
          <w:kern w:val="3"/>
          <w:szCs w:val="22"/>
          <w:lang w:eastAsia="zh-CN"/>
        </w:rPr>
        <w:t>.</w:t>
      </w:r>
    </w:p>
    <w:p w:rsidR="00942670" w:rsidRPr="00942670" w:rsidRDefault="00942670" w:rsidP="00942670">
      <w:pPr>
        <w:widowControl w:val="0"/>
        <w:numPr>
          <w:ilvl w:val="1"/>
          <w:numId w:val="22"/>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Případné dodatečné práce</w:t>
      </w:r>
      <w:r w:rsidR="00605F68" w:rsidRPr="00605F68">
        <w:rPr>
          <w:rFonts w:cs="Arial"/>
          <w:kern w:val="3"/>
          <w:szCs w:val="22"/>
          <w:lang w:eastAsia="zh-CN"/>
        </w:rPr>
        <w:t xml:space="preserve"> či dodávky</w:t>
      </w:r>
      <w:r w:rsidRPr="00942670">
        <w:rPr>
          <w:rFonts w:cs="Arial"/>
          <w:kern w:val="3"/>
          <w:szCs w:val="22"/>
          <w:lang w:eastAsia="zh-CN"/>
        </w:rPr>
        <w:t xml:space="preserve"> vyžádané objednatelem budou oceněny dále uvedeným způsobem:</w:t>
      </w:r>
    </w:p>
    <w:p w:rsidR="00942670" w:rsidRPr="00942670" w:rsidRDefault="00942670" w:rsidP="00942670">
      <w:pPr>
        <w:widowControl w:val="0"/>
        <w:numPr>
          <w:ilvl w:val="1"/>
          <w:numId w:val="23"/>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Dodatečné práce</w:t>
      </w:r>
      <w:r w:rsidR="00605F68" w:rsidRPr="00605F68">
        <w:rPr>
          <w:rFonts w:cs="Arial"/>
          <w:kern w:val="3"/>
          <w:szCs w:val="22"/>
          <w:lang w:eastAsia="zh-CN"/>
        </w:rPr>
        <w:t xml:space="preserve"> či dodávky</w:t>
      </w:r>
      <w:r w:rsidRPr="00942670">
        <w:rPr>
          <w:rFonts w:cs="Arial"/>
          <w:kern w:val="3"/>
          <w:szCs w:val="22"/>
          <w:lang w:eastAsia="zh-CN"/>
        </w:rPr>
        <w:t xml:space="preserve">, jejichž položky </w:t>
      </w:r>
      <w:proofErr w:type="gramStart"/>
      <w:r w:rsidRPr="00942670">
        <w:rPr>
          <w:rFonts w:cs="Arial"/>
          <w:kern w:val="3"/>
          <w:szCs w:val="22"/>
          <w:lang w:eastAsia="zh-CN"/>
        </w:rPr>
        <w:t>jsou</w:t>
      </w:r>
      <w:proofErr w:type="gramEnd"/>
      <w:r w:rsidRPr="00942670">
        <w:rPr>
          <w:rFonts w:cs="Arial"/>
          <w:kern w:val="3"/>
          <w:szCs w:val="22"/>
          <w:lang w:eastAsia="zh-CN"/>
        </w:rPr>
        <w:t xml:space="preserve"> obsaženy v rozpočtu </w:t>
      </w:r>
      <w:proofErr w:type="gramStart"/>
      <w:r w:rsidRPr="00942670">
        <w:rPr>
          <w:rFonts w:cs="Arial"/>
          <w:kern w:val="3"/>
          <w:szCs w:val="22"/>
          <w:lang w:eastAsia="zh-CN"/>
        </w:rPr>
        <w:t>budou</w:t>
      </w:r>
      <w:proofErr w:type="gramEnd"/>
      <w:r w:rsidRPr="00942670">
        <w:rPr>
          <w:rFonts w:cs="Arial"/>
          <w:kern w:val="3"/>
          <w:szCs w:val="22"/>
          <w:lang w:eastAsia="zh-CN"/>
        </w:rPr>
        <w:t xml:space="preserve"> oceněny beze změn v jejich výši.</w:t>
      </w:r>
    </w:p>
    <w:p w:rsidR="00942670" w:rsidRPr="00942670" w:rsidRDefault="00942670" w:rsidP="00942670">
      <w:pPr>
        <w:widowControl w:val="0"/>
        <w:numPr>
          <w:ilvl w:val="1"/>
          <w:numId w:val="23"/>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 xml:space="preserve">Dodatečné </w:t>
      </w:r>
      <w:r w:rsidR="00605F68" w:rsidRPr="00605F68">
        <w:rPr>
          <w:rFonts w:cs="Arial"/>
          <w:kern w:val="3"/>
          <w:szCs w:val="22"/>
          <w:lang w:eastAsia="zh-CN"/>
        </w:rPr>
        <w:t>p</w:t>
      </w:r>
      <w:r w:rsidRPr="00942670">
        <w:rPr>
          <w:rFonts w:cs="Arial"/>
          <w:kern w:val="3"/>
          <w:szCs w:val="22"/>
          <w:lang w:eastAsia="zh-CN"/>
        </w:rPr>
        <w:t>ráce</w:t>
      </w:r>
      <w:r w:rsidR="00605F68" w:rsidRPr="00605F68">
        <w:rPr>
          <w:rFonts w:cs="Arial"/>
          <w:kern w:val="3"/>
          <w:szCs w:val="22"/>
          <w:lang w:eastAsia="zh-CN"/>
        </w:rPr>
        <w:t xml:space="preserve"> či dodávky</w:t>
      </w:r>
      <w:r w:rsidRPr="00942670">
        <w:rPr>
          <w:rFonts w:cs="Arial"/>
          <w:kern w:val="3"/>
          <w:szCs w:val="22"/>
          <w:lang w:eastAsia="zh-CN"/>
        </w:rPr>
        <w:t xml:space="preserve">, jejichž položky </w:t>
      </w:r>
      <w:proofErr w:type="gramStart"/>
      <w:r w:rsidRPr="00942670">
        <w:rPr>
          <w:rFonts w:cs="Arial"/>
          <w:kern w:val="3"/>
          <w:szCs w:val="22"/>
          <w:lang w:eastAsia="zh-CN"/>
        </w:rPr>
        <w:t>nejsou</w:t>
      </w:r>
      <w:proofErr w:type="gramEnd"/>
      <w:r w:rsidRPr="00942670">
        <w:rPr>
          <w:rFonts w:cs="Arial"/>
          <w:kern w:val="3"/>
          <w:szCs w:val="22"/>
          <w:lang w:eastAsia="zh-CN"/>
        </w:rPr>
        <w:t xml:space="preserve"> obsaženy v rozpočtu </w:t>
      </w:r>
      <w:proofErr w:type="gramStart"/>
      <w:r w:rsidRPr="00942670">
        <w:rPr>
          <w:rFonts w:cs="Arial"/>
          <w:kern w:val="3"/>
          <w:szCs w:val="22"/>
          <w:lang w:eastAsia="zh-CN"/>
        </w:rPr>
        <w:t>budou</w:t>
      </w:r>
      <w:proofErr w:type="gramEnd"/>
      <w:r w:rsidRPr="00942670">
        <w:rPr>
          <w:rFonts w:cs="Arial"/>
          <w:kern w:val="3"/>
          <w:szCs w:val="22"/>
          <w:lang w:eastAsia="zh-CN"/>
        </w:rPr>
        <w:t xml:space="preserve"> oceněny takto: zhotovitel provede ocenění </w:t>
      </w:r>
      <w:r w:rsidR="00605F68" w:rsidRPr="00605F68">
        <w:rPr>
          <w:rFonts w:cs="Arial"/>
          <w:kern w:val="3"/>
          <w:szCs w:val="22"/>
          <w:lang w:eastAsia="zh-CN"/>
        </w:rPr>
        <w:t xml:space="preserve">požadovaných dodatečných </w:t>
      </w:r>
      <w:r w:rsidRPr="00942670">
        <w:rPr>
          <w:rFonts w:cs="Arial"/>
          <w:kern w:val="3"/>
          <w:szCs w:val="22"/>
          <w:lang w:eastAsia="zh-CN"/>
        </w:rPr>
        <w:t>pr</w:t>
      </w:r>
      <w:r w:rsidR="00605F68" w:rsidRPr="00605F68">
        <w:rPr>
          <w:rFonts w:cs="Arial"/>
          <w:kern w:val="3"/>
          <w:szCs w:val="22"/>
          <w:lang w:eastAsia="zh-CN"/>
        </w:rPr>
        <w:t>a</w:t>
      </w:r>
      <w:r w:rsidRPr="00942670">
        <w:rPr>
          <w:rFonts w:cs="Arial"/>
          <w:kern w:val="3"/>
          <w:szCs w:val="22"/>
          <w:lang w:eastAsia="zh-CN"/>
        </w:rPr>
        <w:t>cí</w:t>
      </w:r>
      <w:r w:rsidR="00605F68" w:rsidRPr="00605F68">
        <w:rPr>
          <w:rFonts w:cs="Arial"/>
          <w:kern w:val="3"/>
          <w:szCs w:val="22"/>
          <w:lang w:eastAsia="zh-CN"/>
        </w:rPr>
        <w:t xml:space="preserve"> či dodávek</w:t>
      </w:r>
      <w:r w:rsidRPr="00942670">
        <w:rPr>
          <w:rFonts w:cs="Arial"/>
          <w:kern w:val="3"/>
          <w:szCs w:val="22"/>
          <w:lang w:eastAsia="zh-CN"/>
        </w:rPr>
        <w:t xml:space="preserve"> před realizací a objednatel musí toto ocenění odsouhlasit.</w:t>
      </w:r>
    </w:p>
    <w:p w:rsidR="00942670" w:rsidRPr="00942670" w:rsidRDefault="00942670" w:rsidP="00942670">
      <w:pPr>
        <w:widowControl w:val="0"/>
        <w:numPr>
          <w:ilvl w:val="1"/>
          <w:numId w:val="22"/>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Na práce a dodávky obsažené v této smlouvě, které nebudou po dohodě zhotovitele a objednatele provedeny (</w:t>
      </w:r>
      <w:proofErr w:type="spellStart"/>
      <w:r w:rsidRPr="00942670">
        <w:rPr>
          <w:rFonts w:cs="Arial"/>
          <w:kern w:val="3"/>
          <w:szCs w:val="22"/>
          <w:lang w:eastAsia="zh-CN"/>
        </w:rPr>
        <w:t>méněpráce</w:t>
      </w:r>
      <w:proofErr w:type="spellEnd"/>
      <w:r w:rsidRPr="00942670">
        <w:rPr>
          <w:rFonts w:cs="Arial"/>
          <w:kern w:val="3"/>
          <w:szCs w:val="22"/>
          <w:lang w:eastAsia="zh-CN"/>
        </w:rPr>
        <w:t xml:space="preserve">), nebo </w:t>
      </w:r>
      <w:proofErr w:type="gramStart"/>
      <w:r w:rsidRPr="00942670">
        <w:rPr>
          <w:rFonts w:cs="Arial"/>
          <w:kern w:val="3"/>
          <w:szCs w:val="22"/>
          <w:lang w:eastAsia="zh-CN"/>
        </w:rPr>
        <w:t>budou</w:t>
      </w:r>
      <w:proofErr w:type="gramEnd"/>
      <w:r w:rsidRPr="00942670">
        <w:rPr>
          <w:rFonts w:cs="Arial"/>
          <w:kern w:val="3"/>
          <w:szCs w:val="22"/>
          <w:lang w:eastAsia="zh-CN"/>
        </w:rPr>
        <w:t xml:space="preserve"> provedeny v menším množství měrných jednotek </w:t>
      </w:r>
      <w:proofErr w:type="gramStart"/>
      <w:r w:rsidRPr="00942670">
        <w:rPr>
          <w:rFonts w:cs="Arial"/>
          <w:kern w:val="3"/>
          <w:szCs w:val="22"/>
          <w:lang w:eastAsia="zh-CN"/>
        </w:rPr>
        <w:t>bude</w:t>
      </w:r>
      <w:proofErr w:type="gramEnd"/>
      <w:r w:rsidRPr="00942670">
        <w:rPr>
          <w:rFonts w:cs="Arial"/>
          <w:kern w:val="3"/>
          <w:szCs w:val="22"/>
          <w:lang w:eastAsia="zh-CN"/>
        </w:rPr>
        <w:t xml:space="preserve"> zhotovitelem zpracován „Změnový list“. </w:t>
      </w:r>
      <w:proofErr w:type="spellStart"/>
      <w:r w:rsidRPr="00942670">
        <w:rPr>
          <w:rFonts w:cs="Arial"/>
          <w:kern w:val="3"/>
          <w:szCs w:val="22"/>
          <w:lang w:eastAsia="zh-CN"/>
        </w:rPr>
        <w:t>Méněpráce</w:t>
      </w:r>
      <w:proofErr w:type="spellEnd"/>
      <w:r w:rsidRPr="00942670">
        <w:rPr>
          <w:rFonts w:cs="Arial"/>
          <w:kern w:val="3"/>
          <w:szCs w:val="22"/>
          <w:lang w:eastAsia="zh-CN"/>
        </w:rPr>
        <w:t xml:space="preserve"> budou oceněny podle položkového rozpočtu zmíněného v bodě 5.2 této smlouvy. O takto oceněné </w:t>
      </w:r>
      <w:proofErr w:type="spellStart"/>
      <w:r w:rsidRPr="00942670">
        <w:rPr>
          <w:rFonts w:cs="Arial"/>
          <w:kern w:val="3"/>
          <w:szCs w:val="22"/>
          <w:lang w:eastAsia="zh-CN"/>
        </w:rPr>
        <w:t>méněpráce</w:t>
      </w:r>
      <w:proofErr w:type="spellEnd"/>
      <w:r w:rsidRPr="00942670">
        <w:rPr>
          <w:rFonts w:cs="Arial"/>
          <w:kern w:val="3"/>
          <w:szCs w:val="22"/>
          <w:lang w:eastAsia="zh-CN"/>
        </w:rPr>
        <w:t xml:space="preserve"> bude snížena nejvýše přípustná cena díla uvedená v čl. V. bod 5.1 této smlouvy.</w:t>
      </w:r>
    </w:p>
    <w:p w:rsidR="00942670" w:rsidRPr="00942670" w:rsidRDefault="00942670" w:rsidP="00942670">
      <w:pPr>
        <w:widowControl w:val="0"/>
        <w:suppressAutoHyphens/>
        <w:autoSpaceDN w:val="0"/>
        <w:spacing w:after="80" w:line="256" w:lineRule="auto"/>
        <w:jc w:val="both"/>
        <w:textAlignment w:val="baseline"/>
        <w:rPr>
          <w:rFonts w:cs="Arial"/>
          <w:kern w:val="3"/>
          <w:szCs w:val="22"/>
          <w:lang w:eastAsia="zh-CN"/>
        </w:rPr>
      </w:pPr>
      <w:r w:rsidRPr="00942670">
        <w:rPr>
          <w:rFonts w:cs="Arial"/>
          <w:kern w:val="3"/>
          <w:szCs w:val="22"/>
          <w:highlight w:val="green"/>
          <w:lang w:eastAsia="zh-CN"/>
        </w:rPr>
        <w:t xml:space="preserve"> </w:t>
      </w: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t>VI.</w:t>
      </w:r>
    </w:p>
    <w:p w:rsidR="00942670" w:rsidRPr="00942670" w:rsidRDefault="00942670" w:rsidP="00942670">
      <w:pPr>
        <w:keepNext/>
        <w:widowControl w:val="0"/>
        <w:suppressAutoHyphens/>
        <w:autoSpaceDN w:val="0"/>
        <w:spacing w:line="360" w:lineRule="auto"/>
        <w:jc w:val="center"/>
        <w:textAlignment w:val="baseline"/>
        <w:rPr>
          <w:rFonts w:cs="Arial"/>
          <w:kern w:val="3"/>
          <w:lang w:eastAsia="zh-CN"/>
        </w:rPr>
      </w:pPr>
      <w:r w:rsidRPr="00942670">
        <w:rPr>
          <w:rFonts w:cs="Arial"/>
          <w:b/>
          <w:kern w:val="3"/>
          <w:szCs w:val="22"/>
          <w:lang w:eastAsia="zh-CN"/>
        </w:rPr>
        <w:t>Platební podmínky</w:t>
      </w:r>
    </w:p>
    <w:p w:rsidR="008E7635" w:rsidRPr="008E7635" w:rsidRDefault="00942670" w:rsidP="00942670">
      <w:pPr>
        <w:widowControl w:val="0"/>
        <w:numPr>
          <w:ilvl w:val="1"/>
          <w:numId w:val="17"/>
        </w:numPr>
        <w:tabs>
          <w:tab w:val="left" w:pos="1418"/>
        </w:tabs>
        <w:suppressAutoHyphens/>
        <w:autoSpaceDN w:val="0"/>
        <w:spacing w:after="80" w:line="256" w:lineRule="auto"/>
        <w:ind w:left="709" w:hanging="709"/>
        <w:jc w:val="both"/>
        <w:textAlignment w:val="baseline"/>
        <w:rPr>
          <w:rFonts w:cs="Arial"/>
          <w:kern w:val="3"/>
          <w:lang w:eastAsia="zh-CN"/>
        </w:rPr>
      </w:pPr>
      <w:r w:rsidRPr="00942670">
        <w:rPr>
          <w:rFonts w:cs="Arial"/>
          <w:kern w:val="3"/>
          <w:szCs w:val="22"/>
          <w:lang w:eastAsia="zh-CN"/>
        </w:rPr>
        <w:t>Podkladem pro placení je faktura. Provedené práce budou fakturovány jednorázově po předání a převzetí díla na základě vzájemně odsouhlaseného soupisu skutečně provedených prací a zabudovaných dodávek a zjišťovacích protokolů, který bude nedílnou součástí faktury. Bez tohoto soupisu, potvrzeného technickým dozorem objednatele, nebude faktura proplacena.</w:t>
      </w:r>
      <w:r w:rsidR="008E7635" w:rsidRPr="008E7635">
        <w:rPr>
          <w:rFonts w:cs="Arial"/>
          <w:kern w:val="3"/>
          <w:szCs w:val="22"/>
          <w:lang w:eastAsia="zh-CN"/>
        </w:rPr>
        <w:t xml:space="preserve"> </w:t>
      </w:r>
    </w:p>
    <w:p w:rsidR="00942670" w:rsidRPr="00942670" w:rsidRDefault="008E7635" w:rsidP="00942670">
      <w:pPr>
        <w:widowControl w:val="0"/>
        <w:numPr>
          <w:ilvl w:val="1"/>
          <w:numId w:val="17"/>
        </w:numPr>
        <w:tabs>
          <w:tab w:val="left" w:pos="1418"/>
        </w:tabs>
        <w:suppressAutoHyphens/>
        <w:autoSpaceDN w:val="0"/>
        <w:spacing w:after="80" w:line="256" w:lineRule="auto"/>
        <w:ind w:left="709" w:hanging="709"/>
        <w:jc w:val="both"/>
        <w:textAlignment w:val="baseline"/>
        <w:rPr>
          <w:rFonts w:cs="Arial"/>
          <w:kern w:val="3"/>
          <w:lang w:eastAsia="zh-CN"/>
        </w:rPr>
      </w:pPr>
      <w:r w:rsidRPr="008E7635">
        <w:rPr>
          <w:rFonts w:cs="Arial"/>
          <w:kern w:val="3"/>
          <w:szCs w:val="22"/>
          <w:lang w:eastAsia="zh-CN"/>
        </w:rPr>
        <w:t>V případě výzvy k částečnému plnění předmětu plnění lze fakturovat toto dílčí plnění za předpokladu splnění náležitostí dle této smlouvy.</w:t>
      </w:r>
    </w:p>
    <w:p w:rsidR="00942670" w:rsidRPr="00942670" w:rsidRDefault="00942670" w:rsidP="00942670">
      <w:pPr>
        <w:widowControl w:val="0"/>
        <w:suppressAutoHyphens/>
        <w:autoSpaceDN w:val="0"/>
        <w:spacing w:after="80" w:line="256" w:lineRule="auto"/>
        <w:ind w:left="720" w:hanging="720"/>
        <w:jc w:val="both"/>
        <w:textAlignment w:val="baseline"/>
        <w:rPr>
          <w:rFonts w:cs="Arial"/>
          <w:kern w:val="3"/>
          <w:lang w:eastAsia="zh-CN"/>
        </w:rPr>
      </w:pPr>
      <w:r w:rsidRPr="00942670">
        <w:rPr>
          <w:rFonts w:cs="Arial"/>
          <w:kern w:val="3"/>
          <w:szCs w:val="22"/>
          <w:lang w:eastAsia="zh-CN"/>
        </w:rPr>
        <w:t>6.2</w:t>
      </w:r>
      <w:r w:rsidRPr="00942670">
        <w:rPr>
          <w:rFonts w:cs="Arial"/>
          <w:kern w:val="3"/>
          <w:szCs w:val="22"/>
          <w:lang w:eastAsia="zh-CN"/>
        </w:rPr>
        <w:tab/>
        <w:t xml:space="preserve">Splatnost faktury bude do </w:t>
      </w:r>
      <w:r w:rsidRPr="00942670">
        <w:rPr>
          <w:rFonts w:cs="Arial"/>
          <w:b/>
          <w:kern w:val="3"/>
          <w:szCs w:val="22"/>
          <w:lang w:eastAsia="zh-CN"/>
        </w:rPr>
        <w:t>21</w:t>
      </w:r>
      <w:r w:rsidRPr="00942670">
        <w:rPr>
          <w:rFonts w:cs="Arial"/>
          <w:kern w:val="3"/>
          <w:szCs w:val="22"/>
          <w:lang w:eastAsia="zh-CN"/>
        </w:rPr>
        <w:t xml:space="preserve"> dnů ode dne doručení objednateli. Platba se považuje z hlediska její včasnosti za provedenou dnem předání příkazu k úhradě peněžnímu ústavu objednatele, pokud bude dle tohoto příkazu proplacena.</w:t>
      </w:r>
    </w:p>
    <w:p w:rsidR="00942670" w:rsidRPr="00942670" w:rsidRDefault="00942670" w:rsidP="00942670">
      <w:pPr>
        <w:widowControl w:val="0"/>
        <w:suppressAutoHyphens/>
        <w:autoSpaceDN w:val="0"/>
        <w:spacing w:after="80" w:line="256" w:lineRule="auto"/>
        <w:ind w:left="705" w:hanging="705"/>
        <w:jc w:val="both"/>
        <w:textAlignment w:val="baseline"/>
        <w:rPr>
          <w:rFonts w:cs="Arial"/>
          <w:kern w:val="3"/>
          <w:lang w:eastAsia="zh-CN"/>
        </w:rPr>
      </w:pPr>
      <w:r w:rsidRPr="00942670">
        <w:rPr>
          <w:rFonts w:cs="Arial"/>
          <w:kern w:val="3"/>
          <w:szCs w:val="22"/>
          <w:lang w:eastAsia="zh-CN"/>
        </w:rPr>
        <w:t>6.3</w:t>
      </w:r>
      <w:r w:rsidRPr="00942670">
        <w:rPr>
          <w:rFonts w:cs="Arial"/>
          <w:kern w:val="3"/>
          <w:szCs w:val="22"/>
          <w:lang w:eastAsia="zh-CN"/>
        </w:rPr>
        <w:tab/>
        <w:t>Konečná faktura může být objednateli zaslána až po úspěšném předání a převzetí díla podle položkového rozpočtu provedených prací a zabudovaných dodávek, který bude nedílnou součástí faktury. Faktura musí obsahovat tyto náležitosti:</w:t>
      </w: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ab/>
        <w:t>- označení objednatele a zhotovitele včetně adresy, DIČ,  IČ</w:t>
      </w: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ab/>
        <w:t>- označení díla</w:t>
      </w: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ab/>
        <w:t>- číslo smlouvy objednatele</w:t>
      </w: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ab/>
        <w:t>- číslo faktury</w:t>
      </w: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ab/>
        <w:t>- den odeslání a den splatnosti</w:t>
      </w: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ab/>
        <w:t>- celkovou sjednanou cenu, bez DPH, DPH v zákonné výši, celkovou sjednanou cenu s DPH</w:t>
      </w:r>
    </w:p>
    <w:p w:rsidR="00942670" w:rsidRPr="00942670" w:rsidRDefault="00942670" w:rsidP="00942670">
      <w:pPr>
        <w:widowControl w:val="0"/>
        <w:suppressAutoHyphens/>
        <w:autoSpaceDN w:val="0"/>
        <w:spacing w:after="80" w:line="256" w:lineRule="auto"/>
        <w:ind w:left="708"/>
        <w:jc w:val="both"/>
        <w:textAlignment w:val="baseline"/>
        <w:rPr>
          <w:rFonts w:cs="Arial"/>
          <w:kern w:val="3"/>
          <w:lang w:eastAsia="zh-CN"/>
        </w:rPr>
      </w:pPr>
      <w:r w:rsidRPr="00942670">
        <w:rPr>
          <w:rFonts w:cs="Arial"/>
          <w:kern w:val="3"/>
          <w:szCs w:val="22"/>
          <w:lang w:eastAsia="zh-CN"/>
        </w:rPr>
        <w:t>- případně vyčíslení 10 % pozastávky z fakturované částky včetně DPH a částku k úhradě (částku poníženou o pozastávku)</w:t>
      </w: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ab/>
        <w:t>- označení peněžního ústavu a číslo účtu, na který se má platit účtovaná suma</w:t>
      </w:r>
    </w:p>
    <w:p w:rsidR="00942670" w:rsidRPr="00942670" w:rsidRDefault="00942670" w:rsidP="00942670">
      <w:pPr>
        <w:widowControl w:val="0"/>
        <w:suppressAutoHyphens/>
        <w:autoSpaceDN w:val="0"/>
        <w:spacing w:after="80" w:line="256" w:lineRule="auto"/>
        <w:ind w:left="705"/>
        <w:jc w:val="both"/>
        <w:textAlignment w:val="baseline"/>
        <w:rPr>
          <w:rFonts w:cs="Arial"/>
          <w:kern w:val="3"/>
          <w:lang w:eastAsia="zh-CN"/>
        </w:rPr>
      </w:pPr>
      <w:r w:rsidRPr="00942670">
        <w:rPr>
          <w:rFonts w:cs="Arial"/>
          <w:kern w:val="3"/>
          <w:szCs w:val="22"/>
          <w:lang w:eastAsia="zh-CN"/>
        </w:rPr>
        <w:t>- razítko a podpis oprávněné osoby</w:t>
      </w:r>
    </w:p>
    <w:p w:rsidR="00942670" w:rsidRPr="00942670" w:rsidRDefault="00942670" w:rsidP="00942670">
      <w:pPr>
        <w:widowControl w:val="0"/>
        <w:numPr>
          <w:ilvl w:val="1"/>
          <w:numId w:val="16"/>
        </w:numPr>
        <w:suppressAutoHyphens/>
        <w:autoSpaceDN w:val="0"/>
        <w:spacing w:after="80" w:line="256" w:lineRule="auto"/>
        <w:ind w:left="709" w:hanging="709"/>
        <w:jc w:val="both"/>
        <w:textAlignment w:val="baseline"/>
        <w:rPr>
          <w:rFonts w:cs="Arial"/>
          <w:kern w:val="3"/>
          <w:lang w:eastAsia="zh-CN"/>
        </w:rPr>
      </w:pPr>
      <w:r w:rsidRPr="00942670">
        <w:rPr>
          <w:rFonts w:cs="Arial"/>
          <w:kern w:val="3"/>
          <w:szCs w:val="22"/>
          <w:lang w:eastAsia="zh-CN"/>
        </w:rPr>
        <w:t>Objednatel je oprávněn dále pozastavit úhradu konečné faktury až do výše 10 % s DPH z ceny díla v případě, že při předání díla budou v zápise o předání a převzetí díla uvedeny jakékoli vady a nedodělky nebránící užívání. Objednatel je povinen uhradit pozastavenou částku do 21 dnů ode dne, kdy zástupce zadavatele písemně potvrdí odstranění vad a nedodělků z přejímacího řízení</w:t>
      </w:r>
    </w:p>
    <w:p w:rsidR="00942670" w:rsidRPr="00942670" w:rsidRDefault="00942670" w:rsidP="00942670">
      <w:pPr>
        <w:suppressAutoHyphens/>
        <w:autoSpaceDN w:val="0"/>
        <w:spacing w:after="80"/>
        <w:ind w:left="709" w:hanging="709"/>
        <w:jc w:val="both"/>
        <w:textAlignment w:val="baseline"/>
        <w:rPr>
          <w:rFonts w:cs="Arial"/>
          <w:kern w:val="3"/>
          <w:lang w:eastAsia="zh-CN"/>
        </w:rPr>
      </w:pPr>
      <w:r w:rsidRPr="00942670">
        <w:rPr>
          <w:rFonts w:cs="Arial"/>
          <w:kern w:val="3"/>
          <w:szCs w:val="22"/>
          <w:lang w:eastAsia="zh-CN"/>
        </w:rPr>
        <w:t>6.5</w:t>
      </w:r>
      <w:r w:rsidRPr="00942670">
        <w:rPr>
          <w:rFonts w:cs="Arial"/>
          <w:kern w:val="3"/>
          <w:szCs w:val="22"/>
          <w:lang w:eastAsia="zh-CN"/>
        </w:rPr>
        <w:tab/>
        <w:t>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w:t>
      </w:r>
    </w:p>
    <w:p w:rsidR="00942670" w:rsidRPr="00942670" w:rsidRDefault="00942670" w:rsidP="00942670">
      <w:pPr>
        <w:widowControl w:val="0"/>
        <w:suppressAutoHyphens/>
        <w:autoSpaceDN w:val="0"/>
        <w:spacing w:after="80" w:line="256" w:lineRule="auto"/>
        <w:jc w:val="both"/>
        <w:textAlignment w:val="baseline"/>
        <w:rPr>
          <w:rFonts w:cs="Arial"/>
          <w:kern w:val="3"/>
          <w:szCs w:val="22"/>
          <w:highlight w:val="green"/>
          <w:lang w:eastAsia="zh-CN"/>
        </w:rPr>
      </w:pP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t>VII.</w:t>
      </w:r>
    </w:p>
    <w:p w:rsidR="00942670" w:rsidRPr="00942670" w:rsidRDefault="00942670" w:rsidP="00942670">
      <w:pPr>
        <w:keepNext/>
        <w:widowControl w:val="0"/>
        <w:suppressAutoHyphens/>
        <w:autoSpaceDN w:val="0"/>
        <w:spacing w:line="360" w:lineRule="auto"/>
        <w:jc w:val="center"/>
        <w:textAlignment w:val="baseline"/>
        <w:rPr>
          <w:rFonts w:cs="Arial"/>
          <w:kern w:val="3"/>
          <w:lang w:eastAsia="zh-CN"/>
        </w:rPr>
      </w:pPr>
      <w:r w:rsidRPr="00942670">
        <w:rPr>
          <w:rFonts w:cs="Arial"/>
          <w:b/>
          <w:kern w:val="3"/>
          <w:szCs w:val="22"/>
          <w:lang w:eastAsia="zh-CN"/>
        </w:rPr>
        <w:t>Záruční doba</w:t>
      </w:r>
    </w:p>
    <w:p w:rsidR="00942670" w:rsidRPr="00942670" w:rsidRDefault="00942670" w:rsidP="00942670">
      <w:pPr>
        <w:widowControl w:val="0"/>
        <w:suppressAutoHyphens/>
        <w:autoSpaceDN w:val="0"/>
        <w:spacing w:after="80" w:line="256" w:lineRule="auto"/>
        <w:ind w:left="705" w:hanging="705"/>
        <w:jc w:val="both"/>
        <w:textAlignment w:val="baseline"/>
        <w:rPr>
          <w:rFonts w:cs="Arial"/>
          <w:kern w:val="3"/>
          <w:lang w:eastAsia="zh-CN"/>
        </w:rPr>
      </w:pPr>
      <w:r w:rsidRPr="00942670">
        <w:rPr>
          <w:rFonts w:cs="Arial"/>
          <w:kern w:val="3"/>
          <w:szCs w:val="22"/>
          <w:lang w:eastAsia="zh-CN"/>
        </w:rPr>
        <w:t>7.1</w:t>
      </w:r>
      <w:r w:rsidRPr="00942670">
        <w:rPr>
          <w:rFonts w:cs="Arial"/>
          <w:kern w:val="3"/>
          <w:szCs w:val="22"/>
          <w:lang w:eastAsia="zh-CN"/>
        </w:rPr>
        <w:tab/>
        <w:t xml:space="preserve">Zhotovitel zodpovídá za to, že předmět této smlouvy je zhotovený podle podmínek smlouvy, a že </w:t>
      </w:r>
      <w:r w:rsidRPr="00942670">
        <w:rPr>
          <w:rFonts w:cs="Arial"/>
          <w:kern w:val="3"/>
          <w:szCs w:val="22"/>
          <w:lang w:eastAsia="zh-CN"/>
        </w:rPr>
        <w:lastRenderedPageBreak/>
        <w:t xml:space="preserve">bude mít vlastnosti dohodnuté v této smlouvě. Na předaný předmět díla (jeho předanou část) poskytuje zhotovitel objednateli záruku na jakost díla. Záruční doba ve smyslu ustanovení § 2619 Občanského zákoníku se stanovuje v délce </w:t>
      </w:r>
      <w:r w:rsidRPr="00942670">
        <w:rPr>
          <w:rFonts w:cs="Arial"/>
          <w:b/>
          <w:kern w:val="3"/>
          <w:szCs w:val="22"/>
          <w:lang w:eastAsia="zh-CN"/>
        </w:rPr>
        <w:t>60 měsíců</w:t>
      </w:r>
      <w:r w:rsidRPr="00942670">
        <w:rPr>
          <w:rFonts w:cs="Arial"/>
          <w:kern w:val="3"/>
          <w:szCs w:val="22"/>
          <w:lang w:eastAsia="zh-CN"/>
        </w:rPr>
        <w:t>.</w:t>
      </w:r>
    </w:p>
    <w:p w:rsidR="00942670" w:rsidRPr="00942670" w:rsidRDefault="00942670" w:rsidP="00942670">
      <w:pPr>
        <w:widowControl w:val="0"/>
        <w:numPr>
          <w:ilvl w:val="1"/>
          <w:numId w:val="18"/>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Zhotovitel zodpovídá za vady, které má dílo v době jeho odevzdání objednateli.</w:t>
      </w:r>
    </w:p>
    <w:p w:rsidR="00942670" w:rsidRPr="00942670" w:rsidRDefault="00942670" w:rsidP="00942670">
      <w:pPr>
        <w:widowControl w:val="0"/>
        <w:suppressAutoHyphens/>
        <w:autoSpaceDN w:val="0"/>
        <w:spacing w:after="80" w:line="256" w:lineRule="auto"/>
        <w:ind w:left="705" w:hanging="705"/>
        <w:jc w:val="both"/>
        <w:textAlignment w:val="baseline"/>
        <w:rPr>
          <w:rFonts w:cs="Arial"/>
          <w:kern w:val="3"/>
          <w:lang w:eastAsia="zh-CN"/>
        </w:rPr>
      </w:pPr>
      <w:proofErr w:type="gramStart"/>
      <w:r w:rsidRPr="00942670">
        <w:rPr>
          <w:rFonts w:cs="Arial"/>
          <w:kern w:val="3"/>
          <w:szCs w:val="22"/>
          <w:lang w:eastAsia="zh-CN"/>
        </w:rPr>
        <w:t>7.3</w:t>
      </w:r>
      <w:proofErr w:type="gramEnd"/>
      <w:r w:rsidRPr="00942670">
        <w:rPr>
          <w:rFonts w:cs="Arial"/>
          <w:kern w:val="3"/>
          <w:szCs w:val="22"/>
          <w:lang w:eastAsia="zh-CN"/>
        </w:rPr>
        <w:t>.</w:t>
      </w:r>
      <w:r w:rsidRPr="00942670">
        <w:rPr>
          <w:rFonts w:cs="Arial"/>
          <w:kern w:val="3"/>
          <w:szCs w:val="22"/>
          <w:lang w:eastAsia="zh-CN"/>
        </w:rPr>
        <w:tab/>
        <w:t>Drobné vady a nedodělky, nebránící provozu budou sepsány v zápise o předání a převzetí díla a bude objednatelem stanoven přiměřený termín k jejich odstranění. Pokud zhotovitel tento termín nedodrží, bere se stavba jako nepředaná a dodavateli z toho plynou všechny smluvní pokuty dle článku IX. této smlouvy.</w:t>
      </w:r>
    </w:p>
    <w:p w:rsidR="00942670" w:rsidRPr="00942670" w:rsidRDefault="00942670" w:rsidP="00942670">
      <w:pPr>
        <w:widowControl w:val="0"/>
        <w:suppressAutoHyphens/>
        <w:autoSpaceDN w:val="0"/>
        <w:spacing w:after="80" w:line="256" w:lineRule="auto"/>
        <w:ind w:left="705" w:hanging="705"/>
        <w:jc w:val="both"/>
        <w:textAlignment w:val="baseline"/>
        <w:rPr>
          <w:rFonts w:cs="Arial"/>
          <w:kern w:val="3"/>
          <w:lang w:eastAsia="zh-CN"/>
        </w:rPr>
      </w:pPr>
      <w:r w:rsidRPr="00942670">
        <w:rPr>
          <w:rFonts w:cs="Arial"/>
          <w:kern w:val="3"/>
          <w:szCs w:val="22"/>
          <w:lang w:eastAsia="zh-CN"/>
        </w:rPr>
        <w:t>7.4</w:t>
      </w:r>
      <w:r w:rsidRPr="00942670">
        <w:rPr>
          <w:rFonts w:cs="Arial"/>
          <w:kern w:val="3"/>
          <w:szCs w:val="22"/>
          <w:lang w:eastAsia="zh-CN"/>
        </w:rPr>
        <w:tab/>
        <w:t>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w:t>
      </w: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7.5</w:t>
      </w:r>
      <w:r w:rsidRPr="00942670">
        <w:rPr>
          <w:rFonts w:cs="Arial"/>
          <w:kern w:val="3"/>
          <w:szCs w:val="22"/>
          <w:lang w:eastAsia="zh-CN"/>
        </w:rPr>
        <w:tab/>
        <w:t>Nároky z vad díla a záruční doba se řídí příslušnými ustanoveními Občanského zákoníku.</w:t>
      </w:r>
    </w:p>
    <w:p w:rsidR="00942670" w:rsidRPr="00942670" w:rsidRDefault="00942670" w:rsidP="00942670">
      <w:pPr>
        <w:widowControl w:val="0"/>
        <w:suppressAutoHyphens/>
        <w:autoSpaceDN w:val="0"/>
        <w:spacing w:after="80" w:line="256" w:lineRule="auto"/>
        <w:ind w:left="720" w:hanging="720"/>
        <w:jc w:val="both"/>
        <w:textAlignment w:val="baseline"/>
        <w:rPr>
          <w:rFonts w:cs="Arial"/>
          <w:kern w:val="3"/>
          <w:lang w:eastAsia="zh-CN"/>
        </w:rPr>
      </w:pPr>
      <w:r w:rsidRPr="00942670">
        <w:rPr>
          <w:rFonts w:cs="Arial"/>
          <w:kern w:val="3"/>
          <w:szCs w:val="22"/>
          <w:lang w:eastAsia="zh-CN"/>
        </w:rPr>
        <w:t>7.6</w:t>
      </w:r>
      <w:r w:rsidRPr="00942670">
        <w:rPr>
          <w:rFonts w:cs="Arial"/>
          <w:kern w:val="3"/>
          <w:szCs w:val="22"/>
          <w:lang w:eastAsia="zh-CN"/>
        </w:rPr>
        <w:tab/>
        <w:t>Záruční doba začíná plynout ode dne převzetí ukončeného díla objednatelem bez jakýchkoliv vad a nedodělků.</w:t>
      </w:r>
    </w:p>
    <w:p w:rsidR="00942670" w:rsidRPr="00942670" w:rsidRDefault="00942670" w:rsidP="00942670">
      <w:pPr>
        <w:widowControl w:val="0"/>
        <w:suppressAutoHyphens/>
        <w:autoSpaceDN w:val="0"/>
        <w:spacing w:after="80" w:line="256" w:lineRule="auto"/>
        <w:ind w:left="720" w:hanging="720"/>
        <w:jc w:val="both"/>
        <w:textAlignment w:val="baseline"/>
        <w:rPr>
          <w:rFonts w:cs="Arial"/>
          <w:kern w:val="3"/>
          <w:lang w:eastAsia="zh-CN"/>
        </w:rPr>
      </w:pPr>
      <w:r w:rsidRPr="00942670">
        <w:rPr>
          <w:rFonts w:cs="Arial"/>
          <w:kern w:val="3"/>
          <w:szCs w:val="22"/>
          <w:lang w:eastAsia="zh-CN"/>
        </w:rPr>
        <w:t>7.7</w:t>
      </w:r>
      <w:r w:rsidRPr="00942670">
        <w:rPr>
          <w:rFonts w:cs="Arial"/>
          <w:kern w:val="3"/>
          <w:szCs w:val="22"/>
          <w:lang w:eastAsia="zh-CN"/>
        </w:rPr>
        <w:tab/>
        <w:t xml:space="preserve">Vady díla, na něž se vztahuje záruka za jakost díla, oznámí písemně objednatel zhotoviteli bez zbytečného odkladu po té, kdy je zjistil. Zhotovitel vyvolá </w:t>
      </w:r>
      <w:proofErr w:type="gramStart"/>
      <w:r w:rsidRPr="00942670">
        <w:rPr>
          <w:rFonts w:cs="Arial"/>
          <w:kern w:val="3"/>
          <w:szCs w:val="22"/>
          <w:lang w:eastAsia="zh-CN"/>
        </w:rPr>
        <w:t>do 5-ti</w:t>
      </w:r>
      <w:proofErr w:type="gramEnd"/>
      <w:r w:rsidRPr="00942670">
        <w:rPr>
          <w:rFonts w:cs="Arial"/>
          <w:kern w:val="3"/>
          <w:szCs w:val="22"/>
          <w:lang w:eastAsia="zh-CN"/>
        </w:rPr>
        <w:t xml:space="preserve"> dnů po tomto oznámení řízení o odstranění těchto vad a vady odstraní ve sjednané lhůtě. Jinak je zhotovitel povinen tyto vady odstranit nejpozději do </w:t>
      </w:r>
      <w:proofErr w:type="gramStart"/>
      <w:r w:rsidRPr="00942670">
        <w:rPr>
          <w:rFonts w:cs="Arial"/>
          <w:kern w:val="3"/>
          <w:szCs w:val="22"/>
          <w:lang w:eastAsia="zh-CN"/>
        </w:rPr>
        <w:t>15-ti</w:t>
      </w:r>
      <w:proofErr w:type="gramEnd"/>
      <w:r w:rsidRPr="00942670">
        <w:rPr>
          <w:rFonts w:cs="Arial"/>
          <w:kern w:val="3"/>
          <w:szCs w:val="22"/>
          <w:lang w:eastAsia="zh-CN"/>
        </w:rPr>
        <w:t xml:space="preserve"> kalendářních dnů od doručení reklamace.</w:t>
      </w:r>
    </w:p>
    <w:p w:rsidR="00942670" w:rsidRPr="00942670" w:rsidRDefault="00942670" w:rsidP="00942670">
      <w:pPr>
        <w:widowControl w:val="0"/>
        <w:suppressAutoHyphens/>
        <w:autoSpaceDN w:val="0"/>
        <w:spacing w:after="80" w:line="256" w:lineRule="auto"/>
        <w:ind w:left="709" w:hanging="709"/>
        <w:jc w:val="both"/>
        <w:textAlignment w:val="baseline"/>
        <w:rPr>
          <w:rFonts w:cs="Arial"/>
          <w:kern w:val="3"/>
          <w:lang w:eastAsia="zh-CN"/>
        </w:rPr>
      </w:pPr>
      <w:r w:rsidRPr="00942670">
        <w:rPr>
          <w:rFonts w:cs="Arial"/>
          <w:kern w:val="3"/>
          <w:szCs w:val="22"/>
          <w:lang w:eastAsia="zh-CN"/>
        </w:rPr>
        <w:t>7.8</w:t>
      </w:r>
      <w:r w:rsidRPr="00942670">
        <w:rPr>
          <w:rFonts w:cs="Arial"/>
          <w:kern w:val="3"/>
          <w:szCs w:val="22"/>
          <w:lang w:eastAsia="zh-CN"/>
        </w:rPr>
        <w:tab/>
        <w:t>V případě, že zhotovitel včas nezahájí odstranění vad dle bodu 7.7 smlouvy, bude na tento nedostatek písemně upozorněn a nezjedná-li nápravu do 3 pracovních dnů od doručení tohoto upozornění, má objednatel právo zajistit odstranění vad na náklady zhotovitele.</w:t>
      </w:r>
    </w:p>
    <w:p w:rsidR="00942670" w:rsidRPr="00942670" w:rsidRDefault="00942670" w:rsidP="00942670">
      <w:pPr>
        <w:widowControl w:val="0"/>
        <w:suppressAutoHyphens/>
        <w:autoSpaceDN w:val="0"/>
        <w:spacing w:after="80" w:line="256" w:lineRule="auto"/>
        <w:ind w:left="720" w:hanging="720"/>
        <w:jc w:val="both"/>
        <w:textAlignment w:val="baseline"/>
        <w:rPr>
          <w:rFonts w:cs="Arial"/>
          <w:kern w:val="3"/>
          <w:lang w:eastAsia="zh-CN"/>
        </w:rPr>
      </w:pPr>
      <w:r w:rsidRPr="00942670">
        <w:rPr>
          <w:rFonts w:cs="Arial"/>
          <w:kern w:val="3"/>
          <w:szCs w:val="22"/>
          <w:lang w:eastAsia="zh-CN"/>
        </w:rPr>
        <w:t>7.9</w:t>
      </w:r>
      <w:r w:rsidRPr="00942670">
        <w:rPr>
          <w:rFonts w:cs="Arial"/>
          <w:kern w:val="3"/>
          <w:szCs w:val="22"/>
          <w:lang w:eastAsia="zh-CN"/>
        </w:rPr>
        <w:tab/>
        <w:t>Uplatněním nároků z vad díla nejsou dotčeny nároky objednatele na náhradu škody a smluvní pokuty.</w:t>
      </w:r>
    </w:p>
    <w:p w:rsidR="00942670" w:rsidRPr="00942670" w:rsidRDefault="00942670" w:rsidP="00942670">
      <w:pPr>
        <w:widowControl w:val="0"/>
        <w:suppressAutoHyphens/>
        <w:autoSpaceDN w:val="0"/>
        <w:spacing w:after="80" w:line="256" w:lineRule="auto"/>
        <w:ind w:left="720" w:hanging="720"/>
        <w:jc w:val="both"/>
        <w:textAlignment w:val="baseline"/>
        <w:rPr>
          <w:rFonts w:cs="Arial"/>
          <w:kern w:val="3"/>
          <w:lang w:eastAsia="zh-CN"/>
        </w:rPr>
      </w:pPr>
      <w:r w:rsidRPr="00942670">
        <w:rPr>
          <w:rFonts w:cs="Arial"/>
          <w:kern w:val="3"/>
          <w:szCs w:val="22"/>
          <w:lang w:eastAsia="zh-CN"/>
        </w:rPr>
        <w:t>7.10</w:t>
      </w:r>
      <w:r w:rsidRPr="00942670">
        <w:rPr>
          <w:rFonts w:cs="Arial"/>
          <w:kern w:val="3"/>
          <w:szCs w:val="22"/>
          <w:lang w:eastAsia="zh-CN"/>
        </w:rPr>
        <w:tab/>
        <w:t>Případnou reklamaci vady díla, pokud tak objednatel neučiní sám, uplatní bezodkladně po jejím zjištění budoucí provozovatel, kterého k tomu objednatel zplnomocní.</w:t>
      </w:r>
    </w:p>
    <w:p w:rsidR="00942670" w:rsidRPr="00942670" w:rsidRDefault="00942670" w:rsidP="00942670">
      <w:pPr>
        <w:widowControl w:val="0"/>
        <w:suppressAutoHyphens/>
        <w:autoSpaceDN w:val="0"/>
        <w:spacing w:after="80" w:line="256" w:lineRule="auto"/>
        <w:jc w:val="center"/>
        <w:textAlignment w:val="baseline"/>
        <w:rPr>
          <w:rFonts w:cs="Arial"/>
          <w:b/>
          <w:kern w:val="3"/>
          <w:szCs w:val="22"/>
          <w:highlight w:val="green"/>
          <w:lang w:eastAsia="zh-CN"/>
        </w:rPr>
      </w:pP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t>VIII.</w:t>
      </w:r>
    </w:p>
    <w:p w:rsidR="00942670" w:rsidRPr="00942670" w:rsidRDefault="00942670" w:rsidP="00942670">
      <w:pPr>
        <w:keepNext/>
        <w:widowControl w:val="0"/>
        <w:suppressAutoHyphens/>
        <w:autoSpaceDN w:val="0"/>
        <w:spacing w:line="360" w:lineRule="auto"/>
        <w:jc w:val="center"/>
        <w:textAlignment w:val="baseline"/>
        <w:rPr>
          <w:rFonts w:cs="Arial"/>
          <w:b/>
          <w:kern w:val="3"/>
          <w:szCs w:val="22"/>
          <w:lang w:eastAsia="zh-CN"/>
        </w:rPr>
      </w:pPr>
      <w:r w:rsidRPr="00942670">
        <w:rPr>
          <w:rFonts w:cs="Arial"/>
          <w:b/>
          <w:kern w:val="3"/>
          <w:szCs w:val="22"/>
          <w:lang w:eastAsia="zh-CN"/>
        </w:rPr>
        <w:t>Dodací a kvalitativní podmínky</w:t>
      </w:r>
    </w:p>
    <w:p w:rsidR="00942670" w:rsidRPr="00942670" w:rsidRDefault="00942670" w:rsidP="00942670">
      <w:pPr>
        <w:widowControl w:val="0"/>
        <w:numPr>
          <w:ilvl w:val="1"/>
          <w:numId w:val="19"/>
        </w:numPr>
        <w:suppressAutoHyphens/>
        <w:autoSpaceDN w:val="0"/>
        <w:spacing w:after="80" w:line="256" w:lineRule="auto"/>
        <w:ind w:left="703" w:hanging="703"/>
        <w:jc w:val="both"/>
        <w:textAlignment w:val="baseline"/>
        <w:rPr>
          <w:rFonts w:cs="Arial"/>
          <w:kern w:val="3"/>
          <w:lang w:eastAsia="zh-CN"/>
        </w:rPr>
      </w:pPr>
      <w:r w:rsidRPr="00942670">
        <w:rPr>
          <w:rFonts w:cs="Arial"/>
          <w:kern w:val="3"/>
          <w:szCs w:val="22"/>
          <w:lang w:eastAsia="zh-CN"/>
        </w:rPr>
        <w:t>Zhotovitel má povinnost zjistit před započetím provádění díla případné překážky, které by mohly znemožnit provedení díla dle požadavků objednatele. Zjistí-li zhotovitel vady zadání, je povinen na ně objednatele upozornit.</w:t>
      </w:r>
    </w:p>
    <w:p w:rsidR="00942670" w:rsidRPr="00942670" w:rsidRDefault="00942670" w:rsidP="00942670">
      <w:pPr>
        <w:widowControl w:val="0"/>
        <w:numPr>
          <w:ilvl w:val="1"/>
          <w:numId w:val="19"/>
        </w:numPr>
        <w:suppressAutoHyphens/>
        <w:autoSpaceDN w:val="0"/>
        <w:spacing w:after="80" w:line="256" w:lineRule="auto"/>
        <w:ind w:left="703" w:hanging="703"/>
        <w:jc w:val="both"/>
        <w:textAlignment w:val="baseline"/>
        <w:rPr>
          <w:rFonts w:cs="Arial"/>
          <w:kern w:val="3"/>
          <w:lang w:eastAsia="zh-CN"/>
        </w:rPr>
      </w:pPr>
      <w:r w:rsidRPr="00942670">
        <w:rPr>
          <w:rFonts w:cs="Arial"/>
          <w:kern w:val="3"/>
          <w:szCs w:val="22"/>
          <w:lang w:eastAsia="zh-CN"/>
        </w:rPr>
        <w:t>Zhotovitel se zavazuje minimálně 1x týdně konzultovat s objednatelem postup prací.</w:t>
      </w:r>
    </w:p>
    <w:p w:rsidR="00942670" w:rsidRPr="00942670" w:rsidRDefault="00942670" w:rsidP="00942670">
      <w:pPr>
        <w:widowControl w:val="0"/>
        <w:numPr>
          <w:ilvl w:val="1"/>
          <w:numId w:val="19"/>
        </w:numPr>
        <w:suppressAutoHyphens/>
        <w:autoSpaceDN w:val="0"/>
        <w:spacing w:after="80" w:line="256" w:lineRule="auto"/>
        <w:ind w:left="703" w:hanging="703"/>
        <w:jc w:val="both"/>
        <w:textAlignment w:val="baseline"/>
        <w:rPr>
          <w:rFonts w:cs="Arial"/>
          <w:kern w:val="3"/>
          <w:lang w:eastAsia="zh-CN"/>
        </w:rPr>
      </w:pPr>
      <w:r w:rsidRPr="00942670">
        <w:rPr>
          <w:rFonts w:cs="Arial"/>
          <w:kern w:val="3"/>
          <w:szCs w:val="22"/>
          <w:lang w:eastAsia="zh-CN"/>
        </w:rPr>
        <w:t>Zhotovitel se zavazuje provádět dílo, které je předmětem této smlouvy včas a řádně, v souladu s ustanoveními právního řádu, příslušných ČSN, oborových norem a předpisů a schváleného projektu. Pokud by zhotovitel nedodržoval a nerespektoval platné předpisy a normy i přes upozornění objednatele, je toto jednání oprávněným důvodem pro jednostranné odstoupení od smlouvy ze strany objednatele.</w:t>
      </w:r>
    </w:p>
    <w:p w:rsidR="00942670" w:rsidRPr="00942670" w:rsidRDefault="00942670" w:rsidP="00942670">
      <w:pPr>
        <w:widowControl w:val="0"/>
        <w:numPr>
          <w:ilvl w:val="1"/>
          <w:numId w:val="19"/>
        </w:numPr>
        <w:suppressAutoHyphens/>
        <w:autoSpaceDN w:val="0"/>
        <w:spacing w:after="80" w:line="256" w:lineRule="auto"/>
        <w:ind w:left="703" w:hanging="703"/>
        <w:jc w:val="both"/>
        <w:textAlignment w:val="baseline"/>
        <w:rPr>
          <w:rFonts w:cs="Arial"/>
          <w:kern w:val="3"/>
          <w:lang w:eastAsia="zh-CN"/>
        </w:rPr>
      </w:pPr>
      <w:r w:rsidRPr="00942670">
        <w:rPr>
          <w:rFonts w:cs="Arial"/>
          <w:kern w:val="3"/>
          <w:szCs w:val="22"/>
          <w:lang w:eastAsia="zh-CN"/>
        </w:rPr>
        <w:t>Zhotovitel může pověřit provedením části díla jiné osoby (</w:t>
      </w:r>
      <w:proofErr w:type="spellStart"/>
      <w:r w:rsidRPr="00942670">
        <w:rPr>
          <w:rFonts w:cs="Arial"/>
          <w:kern w:val="3"/>
          <w:szCs w:val="22"/>
          <w:lang w:eastAsia="zh-CN"/>
        </w:rPr>
        <w:t>subzhotovitele</w:t>
      </w:r>
      <w:proofErr w:type="spellEnd"/>
      <w:r w:rsidRPr="00942670">
        <w:rPr>
          <w:rFonts w:cs="Arial"/>
          <w:kern w:val="3"/>
          <w:szCs w:val="22"/>
          <w:lang w:eastAsia="zh-CN"/>
        </w:rPr>
        <w:t xml:space="preserve">). Jeho výlučná zodpovědnost vůči objednateli za koordinaci všech </w:t>
      </w:r>
      <w:proofErr w:type="spellStart"/>
      <w:r w:rsidRPr="00942670">
        <w:rPr>
          <w:rFonts w:cs="Arial"/>
          <w:kern w:val="3"/>
          <w:szCs w:val="22"/>
          <w:lang w:eastAsia="zh-CN"/>
        </w:rPr>
        <w:t>subzhotovitelů</w:t>
      </w:r>
      <w:proofErr w:type="spellEnd"/>
      <w:r w:rsidRPr="00942670">
        <w:rPr>
          <w:rFonts w:cs="Arial"/>
          <w:kern w:val="3"/>
          <w:szCs w:val="22"/>
          <w:lang w:eastAsia="zh-CN"/>
        </w:rPr>
        <w:t xml:space="preserve"> a řádné provedení díla tím však není dotčena.</w:t>
      </w:r>
    </w:p>
    <w:p w:rsidR="00942670" w:rsidRPr="00942670" w:rsidRDefault="00942670" w:rsidP="00942670">
      <w:pPr>
        <w:widowControl w:val="0"/>
        <w:numPr>
          <w:ilvl w:val="1"/>
          <w:numId w:val="19"/>
        </w:numPr>
        <w:suppressAutoHyphens/>
        <w:autoSpaceDN w:val="0"/>
        <w:spacing w:after="80" w:line="256" w:lineRule="auto"/>
        <w:ind w:left="703" w:hanging="703"/>
        <w:jc w:val="both"/>
        <w:textAlignment w:val="baseline"/>
        <w:rPr>
          <w:rFonts w:cs="Arial"/>
          <w:kern w:val="3"/>
          <w:lang w:eastAsia="zh-CN"/>
        </w:rPr>
      </w:pPr>
      <w:r w:rsidRPr="00942670">
        <w:rPr>
          <w:rFonts w:cs="Arial"/>
          <w:kern w:val="3"/>
          <w:szCs w:val="22"/>
          <w:lang w:eastAsia="zh-CN"/>
        </w:rPr>
        <w:t>Objednatel je oprávněn kontrolovat provádění díla a zajišťovat na stavbě občasný technický dozor a v jeho průběhu zejména sledovat, zda práce jsou prováděny podle předané zadávací dokumentace, podle smluvních podmínek, technických norem a jiných právních předpisů a v souladu s rozhodnutími veřejnoprávních orgánů. Za tím účelem má přístup na staveniště. Na nedostatky zjištěné v průběhu prací upozorní neprodleně zápisem do stavebního deníku a požádá o odstranění vad a určí termín na odstranění vad. Jestliže zhotovitel díla takovéto vady neodstraní v určené době a vadný postup zhotovitele by vedl nepochybně k podstatnému porušení smlouvy, je objednatel oprávněn od smlouvy odstoupit.</w:t>
      </w:r>
    </w:p>
    <w:p w:rsidR="00942670" w:rsidRPr="00942670" w:rsidRDefault="00942670" w:rsidP="00942670">
      <w:pPr>
        <w:widowControl w:val="0"/>
        <w:numPr>
          <w:ilvl w:val="1"/>
          <w:numId w:val="19"/>
        </w:numPr>
        <w:suppressAutoHyphens/>
        <w:autoSpaceDN w:val="0"/>
        <w:spacing w:after="80" w:line="256" w:lineRule="auto"/>
        <w:ind w:left="703" w:hanging="703"/>
        <w:jc w:val="both"/>
        <w:textAlignment w:val="baseline"/>
        <w:rPr>
          <w:rFonts w:cs="Arial"/>
          <w:kern w:val="3"/>
          <w:lang w:eastAsia="zh-CN"/>
        </w:rPr>
      </w:pPr>
      <w:r w:rsidRPr="00942670">
        <w:rPr>
          <w:rFonts w:cs="Arial"/>
          <w:kern w:val="3"/>
          <w:szCs w:val="22"/>
          <w:lang w:eastAsia="zh-CN"/>
        </w:rPr>
        <w:t>Zhotovitel je povinen zabezpečit účast svých pracovníků na prověřování svých dodávek a prací technickým dozorem a činit neprodleně opatření k odstranění vytknutých závad.</w:t>
      </w:r>
    </w:p>
    <w:p w:rsidR="00942670" w:rsidRPr="00942670" w:rsidRDefault="00942670" w:rsidP="00942670">
      <w:pPr>
        <w:widowControl w:val="0"/>
        <w:numPr>
          <w:ilvl w:val="1"/>
          <w:numId w:val="19"/>
        </w:numPr>
        <w:suppressAutoHyphens/>
        <w:autoSpaceDN w:val="0"/>
        <w:spacing w:after="80" w:line="256" w:lineRule="auto"/>
        <w:ind w:left="703" w:hanging="703"/>
        <w:jc w:val="both"/>
        <w:textAlignment w:val="baseline"/>
        <w:rPr>
          <w:rFonts w:cs="Arial"/>
          <w:kern w:val="3"/>
          <w:lang w:eastAsia="zh-CN"/>
        </w:rPr>
      </w:pPr>
      <w:r w:rsidRPr="00942670">
        <w:rPr>
          <w:rFonts w:cs="Arial"/>
          <w:kern w:val="3"/>
          <w:lang w:eastAsia="zh-CN"/>
        </w:rPr>
        <w:t>Tam kde smlouva zahrnuje demoliční práce, budou materiály a předměty z nich, pokud právo státu nestanoví jinak, majetkem objednatele. S těmito materiály naloží zhotovitel v souladu s požadavky jejich provozovatelů nebo vlastníků.</w:t>
      </w:r>
    </w:p>
    <w:p w:rsidR="00942670" w:rsidRPr="00942670" w:rsidRDefault="00942670" w:rsidP="00942670">
      <w:pPr>
        <w:widowControl w:val="0"/>
        <w:numPr>
          <w:ilvl w:val="1"/>
          <w:numId w:val="19"/>
        </w:numPr>
        <w:suppressAutoHyphens/>
        <w:autoSpaceDN w:val="0"/>
        <w:spacing w:after="80" w:line="256" w:lineRule="auto"/>
        <w:ind w:left="703" w:hanging="703"/>
        <w:jc w:val="both"/>
        <w:textAlignment w:val="baseline"/>
        <w:rPr>
          <w:rFonts w:cs="Arial"/>
          <w:kern w:val="3"/>
          <w:lang w:eastAsia="zh-CN"/>
        </w:rPr>
      </w:pPr>
      <w:r w:rsidRPr="00942670">
        <w:rPr>
          <w:rFonts w:cs="Arial"/>
          <w:kern w:val="3"/>
          <w:szCs w:val="22"/>
          <w:lang w:eastAsia="zh-CN"/>
        </w:rPr>
        <w:lastRenderedPageBreak/>
        <w:t>Likvidaci a úklid staveniště ukončí zhotovitel do 5 kalendářních dnů ode dne ukončení díla a protokolárně je předá zástupci objednatele.</w:t>
      </w:r>
    </w:p>
    <w:p w:rsidR="00942670" w:rsidRPr="00942670" w:rsidRDefault="00942670" w:rsidP="00942670">
      <w:pPr>
        <w:widowControl w:val="0"/>
        <w:numPr>
          <w:ilvl w:val="1"/>
          <w:numId w:val="19"/>
        </w:numPr>
        <w:suppressAutoHyphens/>
        <w:autoSpaceDN w:val="0"/>
        <w:spacing w:after="80" w:line="256" w:lineRule="auto"/>
        <w:ind w:left="703" w:hanging="703"/>
        <w:jc w:val="both"/>
        <w:textAlignment w:val="baseline"/>
        <w:rPr>
          <w:rFonts w:cs="Arial"/>
          <w:kern w:val="3"/>
          <w:lang w:eastAsia="zh-CN"/>
        </w:rPr>
      </w:pPr>
      <w:r w:rsidRPr="00942670">
        <w:rPr>
          <w:rFonts w:cs="Arial"/>
          <w:kern w:val="3"/>
          <w:szCs w:val="22"/>
          <w:lang w:eastAsia="zh-CN"/>
        </w:rPr>
        <w:t>Žádnou stavební činností zhotovitele nesmí dojít k nadměrnému znečištění ovzduší, okolí stavby a veřejných komunikací. Zhotovitel na svůj náklad neprodleně vyčistí zasažené prostory.</w:t>
      </w:r>
    </w:p>
    <w:p w:rsidR="00942670" w:rsidRPr="00942670" w:rsidRDefault="00942670" w:rsidP="00942670">
      <w:pPr>
        <w:widowControl w:val="0"/>
        <w:numPr>
          <w:ilvl w:val="1"/>
          <w:numId w:val="19"/>
        </w:numPr>
        <w:suppressAutoHyphens/>
        <w:autoSpaceDN w:val="0"/>
        <w:spacing w:after="80" w:line="256" w:lineRule="auto"/>
        <w:ind w:left="703" w:hanging="703"/>
        <w:jc w:val="both"/>
        <w:textAlignment w:val="baseline"/>
        <w:rPr>
          <w:rFonts w:cs="Arial"/>
          <w:kern w:val="3"/>
          <w:lang w:eastAsia="zh-CN"/>
        </w:rPr>
      </w:pPr>
      <w:r w:rsidRPr="00942670">
        <w:rPr>
          <w:rFonts w:cs="Arial"/>
          <w:kern w:val="3"/>
          <w:szCs w:val="22"/>
          <w:lang w:eastAsia="zh-CN"/>
        </w:rPr>
        <w:t>Žádnou stavební činností zhotovitele nesmí dojít ke škodám na cizím majetku. Jakékoliv případné škody je zhotovitel povinen odstranit na své náklady nebo po dohodě s postiženým jemu uhradit.</w:t>
      </w:r>
    </w:p>
    <w:p w:rsidR="00942670" w:rsidRPr="00942670" w:rsidRDefault="00942670" w:rsidP="00942670">
      <w:pPr>
        <w:widowControl w:val="0"/>
        <w:numPr>
          <w:ilvl w:val="1"/>
          <w:numId w:val="19"/>
        </w:numPr>
        <w:suppressAutoHyphens/>
        <w:autoSpaceDN w:val="0"/>
        <w:spacing w:after="80" w:line="256" w:lineRule="auto"/>
        <w:ind w:left="703" w:hanging="703"/>
        <w:jc w:val="both"/>
        <w:textAlignment w:val="baseline"/>
        <w:rPr>
          <w:rFonts w:cs="Arial"/>
          <w:kern w:val="3"/>
          <w:lang w:eastAsia="zh-CN"/>
        </w:rPr>
      </w:pPr>
      <w:r w:rsidRPr="00942670">
        <w:rPr>
          <w:rFonts w:cs="Arial"/>
          <w:kern w:val="3"/>
          <w:szCs w:val="22"/>
          <w:lang w:eastAsia="zh-CN"/>
        </w:rPr>
        <w:t>Zhotovitel je povinen při realizaci díla dle této smlouvy dodržovat platné obecně závazné právní předpisy upravující bezpečnost práce a ochranu zdraví při práci.</w:t>
      </w:r>
    </w:p>
    <w:p w:rsidR="00942670" w:rsidRPr="00942670" w:rsidRDefault="00942670" w:rsidP="00942670">
      <w:pPr>
        <w:widowControl w:val="0"/>
        <w:numPr>
          <w:ilvl w:val="1"/>
          <w:numId w:val="19"/>
        </w:numPr>
        <w:tabs>
          <w:tab w:val="left" w:pos="1440"/>
        </w:tabs>
        <w:suppressAutoHyphens/>
        <w:autoSpaceDN w:val="0"/>
        <w:spacing w:after="80" w:line="256" w:lineRule="auto"/>
        <w:ind w:left="703" w:hanging="703"/>
        <w:jc w:val="both"/>
        <w:textAlignment w:val="baseline"/>
        <w:rPr>
          <w:rFonts w:cs="Arial"/>
          <w:kern w:val="3"/>
          <w:lang w:eastAsia="zh-CN"/>
        </w:rPr>
      </w:pPr>
      <w:r w:rsidRPr="00942670">
        <w:rPr>
          <w:rFonts w:cs="Arial"/>
          <w:kern w:val="3"/>
          <w:szCs w:val="22"/>
          <w:lang w:eastAsia="zh-CN"/>
        </w:rPr>
        <w:t>Zhotovitel zodpovídá za čistotu a pořádek na staveništi. Zhotovitel odstraní na vlastní náklady odpady, které jsou výsledkem jeho činnosti do 3 dnů v průběhu provádění díla.</w:t>
      </w:r>
    </w:p>
    <w:p w:rsidR="00942670" w:rsidRPr="00942670" w:rsidRDefault="00942670" w:rsidP="00942670">
      <w:pPr>
        <w:widowControl w:val="0"/>
        <w:numPr>
          <w:ilvl w:val="1"/>
          <w:numId w:val="19"/>
        </w:numPr>
        <w:suppressAutoHyphens/>
        <w:autoSpaceDN w:val="0"/>
        <w:spacing w:after="80" w:line="257" w:lineRule="auto"/>
        <w:ind w:left="703" w:hanging="703"/>
        <w:jc w:val="both"/>
        <w:textAlignment w:val="baseline"/>
        <w:rPr>
          <w:rFonts w:cs="Arial"/>
          <w:kern w:val="3"/>
          <w:lang w:eastAsia="zh-CN"/>
        </w:rPr>
      </w:pPr>
      <w:r w:rsidRPr="00942670">
        <w:rPr>
          <w:rFonts w:cs="Arial"/>
          <w:kern w:val="3"/>
          <w:szCs w:val="22"/>
          <w:lang w:eastAsia="zh-CN"/>
        </w:rPr>
        <w:t xml:space="preserve">Stavba bude řízena stavbyvedoucím (odpovědným technikem), uvedeným v bodě 1.4. Smlouvy a vykonávajícím svou činnost v souladu s §153 zák. 183/2006 Sb. Objednatel požaduje po zhotoviteli, aby osoba stavbyvedoucího (technika) přímo řídila stavební práce, kontrolovala stav a zajištění staveniště včetně bezpečnosti práce včetně bezpečnosti práce ve vztahu ke třetím osobám, pokud k tomuto nemá zhotovitel zřízený zvláštní útvar, účastnila se pravidelných kontrolních dnů stavby stanovených objednatelem, na vyzvání objednatele s ním koordinovala a konzultovala stavební práce při mimořádných kontrolních dnech stavby, </w:t>
      </w:r>
      <w:proofErr w:type="gramStart"/>
      <w:r w:rsidRPr="00942670">
        <w:rPr>
          <w:rFonts w:cs="Arial"/>
          <w:kern w:val="3"/>
          <w:szCs w:val="22"/>
          <w:lang w:eastAsia="zh-CN"/>
        </w:rPr>
        <w:t>účastnila</w:t>
      </w:r>
      <w:proofErr w:type="gramEnd"/>
      <w:r w:rsidRPr="00942670">
        <w:rPr>
          <w:rFonts w:cs="Arial"/>
          <w:kern w:val="3"/>
          <w:szCs w:val="22"/>
          <w:lang w:eastAsia="zh-CN"/>
        </w:rPr>
        <w:t xml:space="preserve"> se předávání zakrývaných konstrukcí </w:t>
      </w:r>
      <w:proofErr w:type="gramStart"/>
      <w:r w:rsidRPr="00942670">
        <w:rPr>
          <w:rFonts w:cs="Arial"/>
          <w:kern w:val="3"/>
          <w:szCs w:val="22"/>
          <w:lang w:eastAsia="zh-CN"/>
        </w:rPr>
        <w:t>vedla</w:t>
      </w:r>
      <w:proofErr w:type="gramEnd"/>
      <w:r w:rsidRPr="00942670">
        <w:rPr>
          <w:rFonts w:cs="Arial"/>
          <w:kern w:val="3"/>
          <w:szCs w:val="22"/>
          <w:lang w:eastAsia="zh-CN"/>
        </w:rPr>
        <w:t xml:space="preserve"> stavební deník, účastnila se předávání stavby a případně na vyzvání se účastnila kontrolních prohlídek stavby stavebním úřadem.</w:t>
      </w:r>
    </w:p>
    <w:p w:rsidR="00942670" w:rsidRPr="00942670" w:rsidRDefault="00942670" w:rsidP="00942670">
      <w:pPr>
        <w:widowControl w:val="0"/>
        <w:suppressAutoHyphens/>
        <w:autoSpaceDN w:val="0"/>
        <w:spacing w:after="80" w:line="256" w:lineRule="auto"/>
        <w:jc w:val="center"/>
        <w:textAlignment w:val="baseline"/>
        <w:rPr>
          <w:rFonts w:cs="Arial"/>
          <w:b/>
          <w:kern w:val="3"/>
          <w:szCs w:val="22"/>
          <w:highlight w:val="green"/>
          <w:lang w:eastAsia="zh-CN"/>
        </w:rPr>
      </w:pP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t>IX.</w:t>
      </w:r>
    </w:p>
    <w:p w:rsidR="00942670" w:rsidRPr="00942670" w:rsidRDefault="00942670" w:rsidP="00942670">
      <w:pPr>
        <w:keepNext/>
        <w:widowControl w:val="0"/>
        <w:suppressAutoHyphens/>
        <w:autoSpaceDN w:val="0"/>
        <w:spacing w:line="360" w:lineRule="auto"/>
        <w:jc w:val="center"/>
        <w:textAlignment w:val="baseline"/>
        <w:rPr>
          <w:rFonts w:cs="Arial"/>
          <w:kern w:val="3"/>
          <w:lang w:eastAsia="zh-CN"/>
        </w:rPr>
      </w:pPr>
      <w:r w:rsidRPr="00942670">
        <w:rPr>
          <w:rFonts w:cs="Arial"/>
          <w:b/>
          <w:kern w:val="3"/>
          <w:szCs w:val="22"/>
          <w:lang w:eastAsia="zh-CN"/>
        </w:rPr>
        <w:t>Smluvní pokuty</w:t>
      </w:r>
    </w:p>
    <w:p w:rsidR="00942670" w:rsidRPr="00942670" w:rsidRDefault="00942670" w:rsidP="00942670">
      <w:pPr>
        <w:widowControl w:val="0"/>
        <w:numPr>
          <w:ilvl w:val="0"/>
          <w:numId w:val="21"/>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1"/>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1"/>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1"/>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1"/>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1"/>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1"/>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1"/>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1"/>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1"/>
          <w:numId w:val="21"/>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Smluvní pokuty nemají vliv na případný nárok objednatele na náhradu škody a právo na ně vzniká bez ohledu na zavinění zhotovitele.</w:t>
      </w:r>
    </w:p>
    <w:p w:rsidR="00942670" w:rsidRPr="00942670" w:rsidRDefault="00942670" w:rsidP="00942670">
      <w:pPr>
        <w:widowControl w:val="0"/>
        <w:numPr>
          <w:ilvl w:val="1"/>
          <w:numId w:val="21"/>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 xml:space="preserve">Smluvní pokuta za prodlení oproti dohodnutému termínu z přejímacího řízení na odstranění případných vad a nedodělků činí </w:t>
      </w:r>
      <w:proofErr w:type="gramStart"/>
      <w:r w:rsidRPr="00942670">
        <w:rPr>
          <w:rFonts w:cs="Arial"/>
          <w:kern w:val="3"/>
          <w:szCs w:val="22"/>
          <w:lang w:eastAsia="zh-CN"/>
        </w:rPr>
        <w:t>1 000 ,- Kč</w:t>
      </w:r>
      <w:proofErr w:type="gramEnd"/>
      <w:r w:rsidRPr="00942670">
        <w:rPr>
          <w:rFonts w:cs="Arial"/>
          <w:kern w:val="3"/>
          <w:szCs w:val="22"/>
          <w:lang w:eastAsia="zh-CN"/>
        </w:rPr>
        <w:t xml:space="preserve"> za každou vadu a nedodělek a každý započatý kalendářní den prodlení s jejím odstraněním.</w:t>
      </w:r>
    </w:p>
    <w:p w:rsidR="00942670" w:rsidRPr="00942670" w:rsidRDefault="00942670" w:rsidP="00942670">
      <w:pPr>
        <w:widowControl w:val="0"/>
        <w:numPr>
          <w:ilvl w:val="1"/>
          <w:numId w:val="21"/>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 xml:space="preserve">Smluvní pokuta za každou reklamaci činí </w:t>
      </w:r>
      <w:proofErr w:type="gramStart"/>
      <w:r w:rsidRPr="00942670">
        <w:rPr>
          <w:rFonts w:cs="Arial"/>
          <w:kern w:val="3"/>
          <w:szCs w:val="22"/>
          <w:lang w:eastAsia="zh-CN"/>
        </w:rPr>
        <w:t>1 000 ,- Kč</w:t>
      </w:r>
      <w:proofErr w:type="gramEnd"/>
      <w:r w:rsidRPr="00942670">
        <w:rPr>
          <w:rFonts w:cs="Arial"/>
          <w:kern w:val="3"/>
          <w:szCs w:val="22"/>
          <w:lang w:eastAsia="zh-CN"/>
        </w:rPr>
        <w:t xml:space="preserve"> za každou vadu či nedodělek a kalendářní den jejího trvání ode dne následujícího od převzetí reklamace. Smluvní pokutu však zhotovitel neplatí, jestliže vadu nebo nedodělek odstraní do </w:t>
      </w:r>
      <w:proofErr w:type="gramStart"/>
      <w:r w:rsidRPr="00942670">
        <w:rPr>
          <w:rFonts w:cs="Arial"/>
          <w:kern w:val="3"/>
          <w:szCs w:val="22"/>
          <w:lang w:eastAsia="zh-CN"/>
        </w:rPr>
        <w:t>15-ti</w:t>
      </w:r>
      <w:proofErr w:type="gramEnd"/>
      <w:r w:rsidRPr="00942670">
        <w:rPr>
          <w:rFonts w:cs="Arial"/>
          <w:kern w:val="3"/>
          <w:szCs w:val="22"/>
          <w:lang w:eastAsia="zh-CN"/>
        </w:rPr>
        <w:t xml:space="preserve"> dnů od obdržení reklamace, případně do lhůty dohodnuté na jednání.</w:t>
      </w:r>
    </w:p>
    <w:p w:rsidR="00942670" w:rsidRPr="00942670" w:rsidRDefault="00942670" w:rsidP="00942670">
      <w:pPr>
        <w:widowControl w:val="0"/>
        <w:numPr>
          <w:ilvl w:val="1"/>
          <w:numId w:val="21"/>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Smluvní pokuta za nedodržení termínu provedení díla se sjednává ve výši 0,5% z ceny díla za každý započatý kalendářní den prodlení.</w:t>
      </w:r>
    </w:p>
    <w:p w:rsidR="00942670" w:rsidRPr="00942670" w:rsidRDefault="00942670" w:rsidP="00942670">
      <w:pPr>
        <w:widowControl w:val="0"/>
        <w:numPr>
          <w:ilvl w:val="1"/>
          <w:numId w:val="21"/>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Za včasné nezaplacení faktury zaplatí objednatel smluvní pokutu ve výši 0,5% z fakturace za každý započatý kalendářní den prodlení.</w:t>
      </w:r>
    </w:p>
    <w:p w:rsidR="00942670" w:rsidRPr="00942670" w:rsidRDefault="00942670" w:rsidP="00942670">
      <w:pPr>
        <w:widowControl w:val="0"/>
        <w:numPr>
          <w:ilvl w:val="1"/>
          <w:numId w:val="21"/>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Smluvní strana, které vznikne právo uplatnit smluvní pokutu, může od ní, na základě své vůle, ustoupit.</w:t>
      </w:r>
    </w:p>
    <w:p w:rsidR="00942670" w:rsidRPr="00942670" w:rsidRDefault="00942670" w:rsidP="00942670">
      <w:pPr>
        <w:widowControl w:val="0"/>
        <w:numPr>
          <w:ilvl w:val="1"/>
          <w:numId w:val="21"/>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Jestliže zhotovitel přes konkrétní písemné zdůvodnění a včasné upozornění objednatelem, že dílo není ukončeno, trvá na zahájení přejímacího řízení a při přejímacím řízení se zjistí, že stavební dílo skutečně nebylo ukončeno, uhradí zhotovitel objednateli smluvní pokutu ve výši 20 000,- Kč.</w:t>
      </w:r>
    </w:p>
    <w:p w:rsidR="00942670" w:rsidRPr="00942670" w:rsidRDefault="00942670" w:rsidP="00942670">
      <w:pPr>
        <w:widowControl w:val="0"/>
        <w:numPr>
          <w:ilvl w:val="1"/>
          <w:numId w:val="21"/>
        </w:numPr>
        <w:suppressAutoHyphens/>
        <w:autoSpaceDN w:val="0"/>
        <w:spacing w:after="80" w:line="256" w:lineRule="auto"/>
        <w:jc w:val="both"/>
        <w:textAlignment w:val="baseline"/>
        <w:rPr>
          <w:rFonts w:cs="Arial"/>
          <w:kern w:val="3"/>
          <w:szCs w:val="22"/>
          <w:lang w:eastAsia="zh-CN"/>
        </w:rPr>
      </w:pPr>
      <w:r w:rsidRPr="00942670">
        <w:rPr>
          <w:rFonts w:cs="Arial"/>
          <w:kern w:val="3"/>
          <w:szCs w:val="22"/>
          <w:lang w:eastAsia="zh-CN"/>
        </w:rPr>
        <w:t>Splatnost smluvních pokut se sjednává na 7 dnů ode dne doručení jejich vyúčtování, pro případ nebude-li smluvní pokuta realizována kompenzací. Je věcí objednatele (zhotovitele), který způsob zvolí.</w:t>
      </w:r>
    </w:p>
    <w:p w:rsidR="00942670" w:rsidRPr="00942670" w:rsidRDefault="00942670" w:rsidP="00942670">
      <w:pPr>
        <w:widowControl w:val="0"/>
        <w:numPr>
          <w:ilvl w:val="1"/>
          <w:numId w:val="21"/>
        </w:numPr>
        <w:suppressAutoHyphens/>
        <w:autoSpaceDN w:val="0"/>
        <w:spacing w:after="80" w:line="256" w:lineRule="auto"/>
        <w:jc w:val="both"/>
        <w:textAlignment w:val="baseline"/>
        <w:rPr>
          <w:rFonts w:cs="Arial"/>
          <w:kern w:val="3"/>
          <w:szCs w:val="22"/>
          <w:lang w:eastAsia="zh-CN"/>
        </w:rPr>
      </w:pPr>
      <w:r w:rsidRPr="00942670">
        <w:rPr>
          <w:rFonts w:cs="Arial"/>
          <w:kern w:val="3"/>
          <w:szCs w:val="22"/>
          <w:lang w:eastAsia="zh-CN"/>
        </w:rPr>
        <w:t>Objednatel má právo smluvní pokuty uplatněné na základě čl. IX. odečíst zhotoviteli z konečné faktury za dílo.</w:t>
      </w:r>
    </w:p>
    <w:p w:rsidR="00942670" w:rsidRPr="00942670" w:rsidRDefault="00942670" w:rsidP="00942670">
      <w:pPr>
        <w:widowControl w:val="0"/>
        <w:numPr>
          <w:ilvl w:val="1"/>
          <w:numId w:val="21"/>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 xml:space="preserve">Zhotovitel prohlašuje, že má uzavřenou smlouvu o pojištění odpovědnosti za škody způsobené svou činností s  </w:t>
      </w:r>
      <w:r w:rsidRPr="00942670">
        <w:rPr>
          <w:rFonts w:cs="Arial"/>
          <w:kern w:val="3"/>
          <w:szCs w:val="22"/>
          <w:highlight w:val="yellow"/>
          <w:lang w:eastAsia="zh-CN"/>
        </w:rPr>
        <w:t>………………</w:t>
      </w:r>
      <w:proofErr w:type="gramStart"/>
      <w:r w:rsidRPr="00942670">
        <w:rPr>
          <w:rFonts w:cs="Arial"/>
          <w:kern w:val="3"/>
          <w:szCs w:val="22"/>
          <w:highlight w:val="yellow"/>
          <w:lang w:eastAsia="zh-CN"/>
        </w:rPr>
        <w:t>….. č.</w:t>
      </w:r>
      <w:proofErr w:type="gramEnd"/>
      <w:r w:rsidRPr="00942670">
        <w:rPr>
          <w:rFonts w:cs="Arial"/>
          <w:kern w:val="3"/>
          <w:szCs w:val="22"/>
          <w:highlight w:val="yellow"/>
          <w:lang w:eastAsia="zh-CN"/>
        </w:rPr>
        <w:t xml:space="preserve"> smlouvy ………….. na hodnotu škody ve výši min………..</w:t>
      </w:r>
      <w:r w:rsidRPr="00942670">
        <w:rPr>
          <w:rFonts w:cs="Arial"/>
          <w:kern w:val="3"/>
          <w:szCs w:val="22"/>
          <w:lang w:eastAsia="zh-CN"/>
        </w:rPr>
        <w:t xml:space="preserve"> – Kč a tato bude doložena před podpisem smlouvy o dílo zadavateli.</w:t>
      </w:r>
    </w:p>
    <w:p w:rsidR="00942670" w:rsidRPr="00942670" w:rsidRDefault="00942670" w:rsidP="00942670">
      <w:pPr>
        <w:widowControl w:val="0"/>
        <w:suppressAutoHyphens/>
        <w:autoSpaceDN w:val="0"/>
        <w:spacing w:after="80" w:line="256" w:lineRule="auto"/>
        <w:jc w:val="center"/>
        <w:textAlignment w:val="baseline"/>
        <w:rPr>
          <w:rFonts w:cs="Arial"/>
          <w:b/>
          <w:kern w:val="3"/>
          <w:szCs w:val="22"/>
          <w:highlight w:val="yellow"/>
          <w:lang w:eastAsia="zh-CN"/>
        </w:rPr>
      </w:pP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t>X.</w:t>
      </w:r>
    </w:p>
    <w:p w:rsidR="00942670" w:rsidRPr="00942670" w:rsidRDefault="00942670" w:rsidP="00942670">
      <w:pPr>
        <w:widowControl w:val="0"/>
        <w:suppressAutoHyphens/>
        <w:autoSpaceDN w:val="0"/>
        <w:spacing w:line="360" w:lineRule="auto"/>
        <w:jc w:val="center"/>
        <w:textAlignment w:val="baseline"/>
        <w:rPr>
          <w:rFonts w:cs="Arial"/>
          <w:kern w:val="3"/>
          <w:lang w:eastAsia="zh-CN"/>
        </w:rPr>
      </w:pPr>
      <w:r w:rsidRPr="00942670">
        <w:rPr>
          <w:rFonts w:cs="Arial"/>
          <w:b/>
          <w:kern w:val="3"/>
          <w:szCs w:val="22"/>
          <w:lang w:eastAsia="zh-CN"/>
        </w:rPr>
        <w:t>Spolupůsobení objednatele a zhotovitele</w:t>
      </w:r>
    </w:p>
    <w:p w:rsidR="00942670" w:rsidRPr="00942670" w:rsidRDefault="00942670" w:rsidP="00942670">
      <w:pPr>
        <w:widowControl w:val="0"/>
        <w:suppressAutoHyphens/>
        <w:autoSpaceDN w:val="0"/>
        <w:spacing w:after="80" w:line="256" w:lineRule="auto"/>
        <w:ind w:left="720" w:hanging="720"/>
        <w:jc w:val="both"/>
        <w:textAlignment w:val="baseline"/>
        <w:rPr>
          <w:rFonts w:cs="Arial"/>
          <w:kern w:val="3"/>
          <w:lang w:eastAsia="zh-CN"/>
        </w:rPr>
      </w:pPr>
      <w:r w:rsidRPr="00942670">
        <w:rPr>
          <w:rFonts w:cs="Arial"/>
          <w:kern w:val="3"/>
          <w:szCs w:val="22"/>
          <w:lang w:eastAsia="zh-CN"/>
        </w:rPr>
        <w:t>10.1</w:t>
      </w:r>
      <w:r w:rsidRPr="00942670">
        <w:rPr>
          <w:rFonts w:cs="Arial"/>
          <w:kern w:val="3"/>
          <w:szCs w:val="22"/>
          <w:lang w:eastAsia="zh-CN"/>
        </w:rPr>
        <w:tab/>
        <w:t xml:space="preserve">Objednatel si vyhrazuje právo nepřevzít práce, které nejsou prováděny dle zákona č. 22/1997 Sb., o technických požadavcích na výrobky, ve znění pozdějších předpisů, neodpovídají ČSN, ostatním platným předpisům a kvalitě v současné době běžně požadované. Zhotovitel provede opravu </w:t>
      </w:r>
      <w:r w:rsidRPr="00942670">
        <w:rPr>
          <w:rFonts w:cs="Arial"/>
          <w:kern w:val="3"/>
          <w:szCs w:val="22"/>
          <w:lang w:eastAsia="zh-CN"/>
        </w:rPr>
        <w:lastRenderedPageBreak/>
        <w:t>nekvalitních prací na svůj náklad.</w:t>
      </w: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10.2</w:t>
      </w:r>
      <w:r w:rsidRPr="00942670">
        <w:rPr>
          <w:rFonts w:cs="Arial"/>
          <w:kern w:val="3"/>
          <w:szCs w:val="22"/>
          <w:lang w:eastAsia="zh-CN"/>
        </w:rPr>
        <w:tab/>
        <w:t>Zhotovitel postupuje při provádění díla samostatně a při respektování zejména:</w:t>
      </w:r>
    </w:p>
    <w:p w:rsidR="00942670" w:rsidRPr="00942670" w:rsidRDefault="00942670" w:rsidP="00942670">
      <w:pPr>
        <w:widowControl w:val="0"/>
        <w:suppressAutoHyphens/>
        <w:autoSpaceDN w:val="0"/>
        <w:spacing w:after="80" w:line="256" w:lineRule="auto"/>
        <w:ind w:left="993" w:hanging="284"/>
        <w:jc w:val="both"/>
        <w:textAlignment w:val="baseline"/>
        <w:rPr>
          <w:rFonts w:cs="Arial"/>
          <w:kern w:val="3"/>
          <w:lang w:eastAsia="zh-CN"/>
        </w:rPr>
      </w:pPr>
      <w:r w:rsidRPr="00942670">
        <w:rPr>
          <w:rFonts w:cs="Arial"/>
          <w:kern w:val="3"/>
          <w:szCs w:val="22"/>
          <w:lang w:eastAsia="zh-CN"/>
        </w:rPr>
        <w:t>-</w:t>
      </w:r>
      <w:r w:rsidRPr="00942670">
        <w:rPr>
          <w:rFonts w:cs="Arial"/>
          <w:kern w:val="3"/>
          <w:szCs w:val="22"/>
          <w:lang w:eastAsia="zh-CN"/>
        </w:rPr>
        <w:tab/>
        <w:t>ustanovení zák. č. 183/ 2006 Sb., o územním plánování a stavebním řádu</w:t>
      </w:r>
    </w:p>
    <w:p w:rsidR="00942670" w:rsidRPr="00942670" w:rsidRDefault="00942670" w:rsidP="00942670">
      <w:pPr>
        <w:widowControl w:val="0"/>
        <w:suppressAutoHyphens/>
        <w:autoSpaceDN w:val="0"/>
        <w:spacing w:after="80" w:line="256" w:lineRule="auto"/>
        <w:ind w:left="993" w:hanging="284"/>
        <w:jc w:val="both"/>
        <w:textAlignment w:val="baseline"/>
        <w:rPr>
          <w:rFonts w:cs="Arial"/>
          <w:kern w:val="3"/>
          <w:lang w:eastAsia="zh-CN"/>
        </w:rPr>
      </w:pPr>
      <w:r w:rsidRPr="00942670">
        <w:rPr>
          <w:rFonts w:cs="Arial"/>
          <w:kern w:val="3"/>
          <w:szCs w:val="22"/>
          <w:lang w:eastAsia="zh-CN"/>
        </w:rPr>
        <w:t xml:space="preserve">- </w:t>
      </w:r>
      <w:r w:rsidRPr="00942670">
        <w:rPr>
          <w:rFonts w:cs="Arial"/>
          <w:kern w:val="3"/>
          <w:szCs w:val="22"/>
          <w:lang w:eastAsia="zh-CN"/>
        </w:rPr>
        <w:tab/>
        <w:t>ustanovení vyhlášky č. 268/2009 Sb., o technických požadavcích na stavby</w:t>
      </w:r>
    </w:p>
    <w:p w:rsidR="00942670" w:rsidRPr="00942670" w:rsidRDefault="00942670" w:rsidP="00942670">
      <w:pPr>
        <w:widowControl w:val="0"/>
        <w:suppressAutoHyphens/>
        <w:autoSpaceDN w:val="0"/>
        <w:spacing w:after="80" w:line="256" w:lineRule="auto"/>
        <w:ind w:left="993" w:hanging="284"/>
        <w:jc w:val="both"/>
        <w:textAlignment w:val="baseline"/>
        <w:rPr>
          <w:rFonts w:cs="Arial"/>
          <w:kern w:val="3"/>
          <w:lang w:eastAsia="zh-CN"/>
        </w:rPr>
      </w:pPr>
      <w:r w:rsidRPr="00942670">
        <w:rPr>
          <w:rFonts w:cs="Arial"/>
          <w:kern w:val="3"/>
          <w:szCs w:val="22"/>
          <w:lang w:eastAsia="zh-CN"/>
        </w:rPr>
        <w:t>-</w:t>
      </w:r>
      <w:r w:rsidRPr="00942670">
        <w:rPr>
          <w:rFonts w:cs="Arial"/>
          <w:kern w:val="3"/>
          <w:szCs w:val="22"/>
          <w:lang w:eastAsia="zh-CN"/>
        </w:rPr>
        <w:tab/>
        <w:t>ustanovení vyhlášky č. 398/2009 Sb. o obecných technických požadavcích zabezpečujících bezbariérové užívání staveb</w:t>
      </w:r>
    </w:p>
    <w:p w:rsidR="00942670" w:rsidRPr="00942670" w:rsidRDefault="00942670" w:rsidP="00942670">
      <w:pPr>
        <w:widowControl w:val="0"/>
        <w:suppressAutoHyphens/>
        <w:autoSpaceDN w:val="0"/>
        <w:spacing w:after="80" w:line="256" w:lineRule="auto"/>
        <w:ind w:left="993" w:hanging="284"/>
        <w:jc w:val="both"/>
        <w:textAlignment w:val="baseline"/>
        <w:rPr>
          <w:rFonts w:cs="Arial"/>
          <w:kern w:val="3"/>
          <w:lang w:eastAsia="zh-CN"/>
        </w:rPr>
      </w:pPr>
      <w:r w:rsidRPr="00942670">
        <w:rPr>
          <w:rFonts w:cs="Arial"/>
          <w:kern w:val="3"/>
          <w:szCs w:val="22"/>
          <w:lang w:eastAsia="zh-CN"/>
        </w:rPr>
        <w:t>-</w:t>
      </w:r>
      <w:r w:rsidRPr="00942670">
        <w:rPr>
          <w:rFonts w:cs="Arial"/>
          <w:kern w:val="3"/>
          <w:szCs w:val="22"/>
          <w:lang w:eastAsia="zh-CN"/>
        </w:rPr>
        <w:tab/>
        <w:t>ustanovení zákona č. 133/1985 Sb., o požární ochraně, ve znění pozdějších předpisů a </w:t>
      </w:r>
      <w:proofErr w:type="spellStart"/>
      <w:r w:rsidRPr="00942670">
        <w:rPr>
          <w:rFonts w:cs="Arial"/>
          <w:kern w:val="3"/>
          <w:szCs w:val="22"/>
          <w:lang w:eastAsia="zh-CN"/>
        </w:rPr>
        <w:t>vyhl</w:t>
      </w:r>
      <w:proofErr w:type="spellEnd"/>
      <w:r w:rsidRPr="00942670">
        <w:rPr>
          <w:rFonts w:cs="Arial"/>
          <w:kern w:val="3"/>
          <w:szCs w:val="22"/>
          <w:lang w:eastAsia="zh-CN"/>
        </w:rPr>
        <w:t>. č. 246/2001 Sb., o stanovení podmínek požární bezpečnosti a výkonu státního požárního dozoru</w:t>
      </w:r>
    </w:p>
    <w:p w:rsidR="00942670" w:rsidRPr="00942670" w:rsidRDefault="00942670" w:rsidP="00942670">
      <w:pPr>
        <w:widowControl w:val="0"/>
        <w:suppressAutoHyphens/>
        <w:autoSpaceDN w:val="0"/>
        <w:spacing w:after="80" w:line="256" w:lineRule="auto"/>
        <w:ind w:left="993" w:hanging="284"/>
        <w:jc w:val="both"/>
        <w:textAlignment w:val="baseline"/>
        <w:rPr>
          <w:rFonts w:cs="Arial"/>
          <w:kern w:val="3"/>
          <w:lang w:eastAsia="zh-CN"/>
        </w:rPr>
      </w:pPr>
      <w:proofErr w:type="gramStart"/>
      <w:r w:rsidRPr="00942670">
        <w:rPr>
          <w:rFonts w:cs="Arial"/>
          <w:kern w:val="3"/>
          <w:szCs w:val="22"/>
          <w:lang w:eastAsia="zh-CN"/>
        </w:rPr>
        <w:t>-   ustanovení</w:t>
      </w:r>
      <w:proofErr w:type="gramEnd"/>
      <w:r w:rsidRPr="00942670">
        <w:rPr>
          <w:rFonts w:cs="Arial"/>
          <w:kern w:val="3"/>
          <w:szCs w:val="22"/>
          <w:lang w:eastAsia="zh-CN"/>
        </w:rPr>
        <w:t xml:space="preserve"> zákona č. 309/2006 Sb., zákon o zajištění dalších podmínek bezpečnosti a ochrany zdraví při práci, ve znění pozdějších předpisů, prováděcích vyhlášek a nařízení a zákonů souvisejících s bezpečností práce</w:t>
      </w:r>
    </w:p>
    <w:p w:rsidR="00942670" w:rsidRPr="00942670" w:rsidRDefault="00942670" w:rsidP="00942670">
      <w:pPr>
        <w:widowControl w:val="0"/>
        <w:suppressAutoHyphens/>
        <w:autoSpaceDN w:val="0"/>
        <w:spacing w:after="80" w:line="256" w:lineRule="auto"/>
        <w:ind w:left="993" w:hanging="284"/>
        <w:jc w:val="both"/>
        <w:textAlignment w:val="baseline"/>
        <w:rPr>
          <w:rFonts w:cs="Arial"/>
          <w:kern w:val="3"/>
          <w:lang w:eastAsia="zh-CN"/>
        </w:rPr>
      </w:pPr>
      <w:r w:rsidRPr="00942670">
        <w:rPr>
          <w:rFonts w:cs="Arial"/>
          <w:kern w:val="3"/>
          <w:szCs w:val="22"/>
          <w:lang w:eastAsia="zh-CN"/>
        </w:rPr>
        <w:t>-</w:t>
      </w:r>
      <w:r w:rsidRPr="00942670">
        <w:rPr>
          <w:rFonts w:cs="Arial"/>
          <w:kern w:val="3"/>
          <w:szCs w:val="22"/>
          <w:lang w:eastAsia="zh-CN"/>
        </w:rPr>
        <w:tab/>
        <w:t>ustanovení zákona č. 22/1997 Sb. o technických požadavcích na výrobky a o změně a doplnění některých zákonů, ve znění pozdějších předpisů</w:t>
      </w:r>
    </w:p>
    <w:p w:rsidR="00942670" w:rsidRPr="00942670" w:rsidRDefault="00942670" w:rsidP="00942670">
      <w:pPr>
        <w:widowControl w:val="0"/>
        <w:suppressAutoHyphens/>
        <w:autoSpaceDN w:val="0"/>
        <w:spacing w:after="80" w:line="256" w:lineRule="auto"/>
        <w:ind w:left="993" w:hanging="273"/>
        <w:jc w:val="both"/>
        <w:textAlignment w:val="baseline"/>
        <w:rPr>
          <w:rFonts w:cs="Arial"/>
          <w:kern w:val="3"/>
          <w:lang w:eastAsia="zh-CN"/>
        </w:rPr>
      </w:pPr>
      <w:r w:rsidRPr="00942670">
        <w:rPr>
          <w:rFonts w:cs="Arial"/>
          <w:kern w:val="3"/>
          <w:szCs w:val="22"/>
          <w:lang w:eastAsia="zh-CN"/>
        </w:rPr>
        <w:t>-</w:t>
      </w:r>
      <w:r w:rsidRPr="00942670">
        <w:rPr>
          <w:rFonts w:cs="Arial"/>
          <w:kern w:val="3"/>
          <w:szCs w:val="22"/>
          <w:lang w:eastAsia="zh-CN"/>
        </w:rPr>
        <w:tab/>
        <w:t>ustanovení nařízení vlády č.163/2002 Sb., kterým se stanoví technické požadavky na vybrané stavební výrobky</w:t>
      </w:r>
    </w:p>
    <w:p w:rsidR="00942670" w:rsidRPr="00942670" w:rsidRDefault="00942670" w:rsidP="00942670">
      <w:pPr>
        <w:widowControl w:val="0"/>
        <w:suppressAutoHyphens/>
        <w:autoSpaceDN w:val="0"/>
        <w:spacing w:after="80" w:line="256" w:lineRule="auto"/>
        <w:ind w:left="993" w:hanging="273"/>
        <w:jc w:val="both"/>
        <w:textAlignment w:val="baseline"/>
        <w:rPr>
          <w:rFonts w:cs="Arial"/>
          <w:kern w:val="3"/>
          <w:lang w:eastAsia="zh-CN"/>
        </w:rPr>
      </w:pPr>
      <w:r w:rsidRPr="00942670">
        <w:rPr>
          <w:rFonts w:cs="Arial"/>
          <w:kern w:val="3"/>
          <w:szCs w:val="22"/>
          <w:lang w:eastAsia="zh-CN"/>
        </w:rPr>
        <w:t>-</w:t>
      </w:r>
      <w:r w:rsidRPr="00942670">
        <w:rPr>
          <w:rFonts w:cs="Arial"/>
          <w:kern w:val="3"/>
          <w:szCs w:val="22"/>
          <w:lang w:eastAsia="zh-CN"/>
        </w:rPr>
        <w:tab/>
        <w:t>požadavků stanovených hygienickými, ekologickými a jinými předpisy, vydanými k tomu oprávněnými orgány</w:t>
      </w:r>
    </w:p>
    <w:p w:rsidR="00942670" w:rsidRPr="00942670" w:rsidRDefault="00942670" w:rsidP="00942670">
      <w:pPr>
        <w:widowControl w:val="0"/>
        <w:suppressAutoHyphens/>
        <w:autoSpaceDN w:val="0"/>
        <w:spacing w:after="80" w:line="256" w:lineRule="auto"/>
        <w:ind w:left="720" w:hanging="720"/>
        <w:jc w:val="both"/>
        <w:textAlignment w:val="baseline"/>
        <w:rPr>
          <w:rFonts w:cs="Arial"/>
          <w:kern w:val="3"/>
          <w:lang w:eastAsia="zh-CN"/>
        </w:rPr>
      </w:pPr>
      <w:r w:rsidRPr="00942670">
        <w:rPr>
          <w:rFonts w:cs="Arial"/>
          <w:kern w:val="3"/>
          <w:szCs w:val="22"/>
          <w:lang w:eastAsia="zh-CN"/>
        </w:rPr>
        <w:t>10.4</w:t>
      </w:r>
      <w:r w:rsidRPr="00942670">
        <w:rPr>
          <w:rFonts w:cs="Arial"/>
          <w:kern w:val="3"/>
          <w:szCs w:val="22"/>
          <w:lang w:eastAsia="zh-CN"/>
        </w:rPr>
        <w:tab/>
        <w:t>Zhotovitel je povinen upozornit objednatele bez zbytečného odkladu na nevhodnou povahu</w:t>
      </w:r>
      <w:r w:rsidRPr="00942670">
        <w:rPr>
          <w:rFonts w:cs="Arial"/>
          <w:b/>
          <w:kern w:val="3"/>
          <w:szCs w:val="22"/>
          <w:lang w:eastAsia="zh-CN"/>
        </w:rPr>
        <w:t xml:space="preserve"> </w:t>
      </w:r>
      <w:r w:rsidRPr="00942670">
        <w:rPr>
          <w:rFonts w:cs="Arial"/>
          <w:kern w:val="3"/>
          <w:szCs w:val="22"/>
          <w:lang w:eastAsia="zh-CN"/>
        </w:rPr>
        <w:t>věcí převzatých od objednatele nebo pokynů daných mu objednatelem k provedení díla, jestliže zhotovitel mohl tuto nevhodnost zjistit při vynaložení odborné péče.</w:t>
      </w:r>
    </w:p>
    <w:p w:rsidR="00942670" w:rsidRPr="00942670" w:rsidRDefault="00942670" w:rsidP="00942670">
      <w:pPr>
        <w:widowControl w:val="0"/>
        <w:suppressAutoHyphens/>
        <w:autoSpaceDN w:val="0"/>
        <w:spacing w:after="80" w:line="256" w:lineRule="auto"/>
        <w:ind w:left="720" w:hanging="720"/>
        <w:jc w:val="both"/>
        <w:textAlignment w:val="baseline"/>
        <w:rPr>
          <w:rFonts w:cs="Arial"/>
          <w:kern w:val="3"/>
          <w:lang w:eastAsia="zh-CN"/>
        </w:rPr>
      </w:pPr>
      <w:r w:rsidRPr="00942670">
        <w:rPr>
          <w:rFonts w:cs="Arial"/>
          <w:kern w:val="3"/>
          <w:szCs w:val="22"/>
          <w:lang w:eastAsia="zh-CN"/>
        </w:rPr>
        <w:t>10.5</w:t>
      </w:r>
      <w:r w:rsidRPr="00942670">
        <w:rPr>
          <w:rFonts w:cs="Arial"/>
          <w:kern w:val="3"/>
          <w:szCs w:val="22"/>
          <w:lang w:eastAsia="zh-CN"/>
        </w:rPr>
        <w:tab/>
        <w:t xml:space="preserve">Zhotovitel, který </w:t>
      </w:r>
      <w:proofErr w:type="gramStart"/>
      <w:r w:rsidRPr="00942670">
        <w:rPr>
          <w:rFonts w:cs="Arial"/>
          <w:kern w:val="3"/>
          <w:szCs w:val="22"/>
          <w:lang w:eastAsia="zh-CN"/>
        </w:rPr>
        <w:t>nesplnil</w:t>
      </w:r>
      <w:proofErr w:type="gramEnd"/>
      <w:r w:rsidRPr="00942670">
        <w:rPr>
          <w:rFonts w:cs="Arial"/>
          <w:kern w:val="3"/>
          <w:szCs w:val="22"/>
          <w:lang w:eastAsia="zh-CN"/>
        </w:rPr>
        <w:t xml:space="preserve"> povinnost uvedenou v bodě 10.4 </w:t>
      </w:r>
      <w:proofErr w:type="gramStart"/>
      <w:r w:rsidRPr="00942670">
        <w:rPr>
          <w:rFonts w:cs="Arial"/>
          <w:kern w:val="3"/>
          <w:szCs w:val="22"/>
          <w:lang w:eastAsia="zh-CN"/>
        </w:rPr>
        <w:t>odpovídá</w:t>
      </w:r>
      <w:proofErr w:type="gramEnd"/>
      <w:r w:rsidRPr="00942670">
        <w:rPr>
          <w:rFonts w:cs="Arial"/>
          <w:kern w:val="3"/>
          <w:szCs w:val="22"/>
          <w:lang w:eastAsia="zh-CN"/>
        </w:rPr>
        <w:t xml:space="preserve"> za vady díla, způsobené použitím nevhodných věcí předaných objednatelem nebo pokynů daných objednatelem.</w:t>
      </w:r>
    </w:p>
    <w:p w:rsidR="00942670" w:rsidRPr="00942670" w:rsidRDefault="00942670" w:rsidP="00942670">
      <w:pPr>
        <w:widowControl w:val="0"/>
        <w:tabs>
          <w:tab w:val="left" w:pos="720"/>
        </w:tabs>
        <w:suppressAutoHyphens/>
        <w:autoSpaceDN w:val="0"/>
        <w:spacing w:after="80" w:line="256" w:lineRule="auto"/>
        <w:jc w:val="both"/>
        <w:textAlignment w:val="baseline"/>
        <w:rPr>
          <w:rFonts w:cs="Arial"/>
          <w:kern w:val="3"/>
          <w:szCs w:val="22"/>
          <w:highlight w:val="green"/>
          <w:lang w:eastAsia="zh-CN"/>
        </w:rPr>
      </w:pP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t>XI.</w:t>
      </w:r>
    </w:p>
    <w:p w:rsidR="00942670" w:rsidRPr="00942670" w:rsidRDefault="00942670" w:rsidP="00942670">
      <w:pPr>
        <w:widowControl w:val="0"/>
        <w:suppressAutoHyphens/>
        <w:autoSpaceDN w:val="0"/>
        <w:spacing w:line="360" w:lineRule="auto"/>
        <w:jc w:val="center"/>
        <w:textAlignment w:val="baseline"/>
        <w:rPr>
          <w:rFonts w:cs="Arial"/>
          <w:kern w:val="3"/>
          <w:lang w:eastAsia="zh-CN"/>
        </w:rPr>
      </w:pPr>
      <w:r w:rsidRPr="00942670">
        <w:rPr>
          <w:rFonts w:cs="Arial"/>
          <w:b/>
          <w:kern w:val="3"/>
          <w:szCs w:val="22"/>
          <w:lang w:eastAsia="zh-CN"/>
        </w:rPr>
        <w:t>Předání a převzetí</w:t>
      </w:r>
    </w:p>
    <w:p w:rsidR="00942670" w:rsidRPr="00942670" w:rsidRDefault="00942670" w:rsidP="00942670">
      <w:pPr>
        <w:widowControl w:val="0"/>
        <w:suppressAutoHyphens/>
        <w:autoSpaceDN w:val="0"/>
        <w:spacing w:after="80" w:line="256" w:lineRule="auto"/>
        <w:ind w:left="705" w:hanging="705"/>
        <w:jc w:val="both"/>
        <w:textAlignment w:val="baseline"/>
        <w:rPr>
          <w:rFonts w:cs="Arial"/>
          <w:kern w:val="3"/>
          <w:lang w:eastAsia="zh-CN"/>
        </w:rPr>
      </w:pPr>
      <w:r w:rsidRPr="00942670">
        <w:rPr>
          <w:rFonts w:cs="Arial"/>
          <w:kern w:val="3"/>
          <w:szCs w:val="22"/>
          <w:lang w:eastAsia="zh-CN"/>
        </w:rPr>
        <w:t>11.1</w:t>
      </w:r>
      <w:r w:rsidRPr="00942670">
        <w:rPr>
          <w:rFonts w:cs="Arial"/>
          <w:kern w:val="3"/>
          <w:szCs w:val="22"/>
          <w:lang w:eastAsia="zh-CN"/>
        </w:rPr>
        <w:tab/>
        <w:t>O předání a převzetí díla bude vždy sepsán písemný protokol, který pořizuje objednatel ve spolupráci se zhotovitelem stavby.</w:t>
      </w: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11.2</w:t>
      </w:r>
      <w:r w:rsidRPr="00942670">
        <w:rPr>
          <w:rFonts w:cs="Arial"/>
          <w:kern w:val="3"/>
          <w:szCs w:val="22"/>
          <w:lang w:eastAsia="zh-CN"/>
        </w:rPr>
        <w:tab/>
        <w:t>Zhotovitel připraví před zahájením přejímacího řízení nezbytné doklady, zejména:</w:t>
      </w:r>
    </w:p>
    <w:p w:rsidR="00942670" w:rsidRPr="00942670" w:rsidRDefault="00942670" w:rsidP="00942670">
      <w:pPr>
        <w:widowControl w:val="0"/>
        <w:numPr>
          <w:ilvl w:val="0"/>
          <w:numId w:val="27"/>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atesty o použitých materiálech</w:t>
      </w:r>
    </w:p>
    <w:p w:rsidR="00942670" w:rsidRPr="00942670" w:rsidRDefault="00942670" w:rsidP="00942670">
      <w:pPr>
        <w:widowControl w:val="0"/>
        <w:numPr>
          <w:ilvl w:val="0"/>
          <w:numId w:val="27"/>
        </w:numPr>
        <w:tabs>
          <w:tab w:val="left" w:pos="1696"/>
        </w:tabs>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zápisy o osvědčení a provedených zkouškách a měřeních, revizní zprávy výchozí, revizní zprávu</w:t>
      </w:r>
    </w:p>
    <w:p w:rsidR="00942670" w:rsidRPr="00942670" w:rsidRDefault="00942670" w:rsidP="00942670">
      <w:pPr>
        <w:widowControl w:val="0"/>
        <w:numPr>
          <w:ilvl w:val="0"/>
          <w:numId w:val="27"/>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zápisy o prověření prací a konstrukcí zakrytých v průběhu prací</w:t>
      </w:r>
    </w:p>
    <w:p w:rsidR="00942670" w:rsidRPr="00942670" w:rsidRDefault="00942670" w:rsidP="00942670">
      <w:pPr>
        <w:widowControl w:val="0"/>
        <w:numPr>
          <w:ilvl w:val="0"/>
          <w:numId w:val="27"/>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 xml:space="preserve">stavební </w:t>
      </w:r>
      <w:r w:rsidR="00BB6FC4" w:rsidRPr="00BB6FC4">
        <w:rPr>
          <w:rFonts w:cs="Arial"/>
          <w:kern w:val="3"/>
          <w:szCs w:val="22"/>
          <w:lang w:eastAsia="zh-CN"/>
        </w:rPr>
        <w:t xml:space="preserve">(montážní) </w:t>
      </w:r>
      <w:r w:rsidRPr="00942670">
        <w:rPr>
          <w:rFonts w:cs="Arial"/>
          <w:kern w:val="3"/>
          <w:szCs w:val="22"/>
          <w:lang w:eastAsia="zh-CN"/>
        </w:rPr>
        <w:t>deníky</w:t>
      </w:r>
    </w:p>
    <w:p w:rsidR="00942670" w:rsidRPr="00942670" w:rsidRDefault="00942670" w:rsidP="00942670">
      <w:pPr>
        <w:widowControl w:val="0"/>
        <w:numPr>
          <w:ilvl w:val="0"/>
          <w:numId w:val="27"/>
        </w:numPr>
        <w:tabs>
          <w:tab w:val="left" w:pos="-214"/>
        </w:tabs>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zkušební, záruční listy a dodací listy</w:t>
      </w:r>
    </w:p>
    <w:p w:rsidR="00942670" w:rsidRPr="00942670" w:rsidRDefault="00942670" w:rsidP="00942670">
      <w:pPr>
        <w:widowControl w:val="0"/>
        <w:numPr>
          <w:ilvl w:val="0"/>
          <w:numId w:val="27"/>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3x dokumentaci skutečného provedení potvrzenou oprávněnou osobou</w:t>
      </w:r>
    </w:p>
    <w:p w:rsidR="00942670" w:rsidRPr="00942670" w:rsidRDefault="00942670" w:rsidP="00942670">
      <w:pPr>
        <w:widowControl w:val="0"/>
        <w:numPr>
          <w:ilvl w:val="0"/>
          <w:numId w:val="27"/>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prohlášení o shodě na použité stavební výrobky podle § 13 zák. č. 22/1997 Sb. a nařízení vlády č. 163/2002 Sb., kterým se stanoví technické požadavky na stavební výrobky</w:t>
      </w:r>
    </w:p>
    <w:p w:rsidR="00942670" w:rsidRPr="00942670" w:rsidRDefault="00942670" w:rsidP="00942670">
      <w:pPr>
        <w:widowControl w:val="0"/>
        <w:suppressAutoHyphens/>
        <w:autoSpaceDN w:val="0"/>
        <w:spacing w:after="80" w:line="256" w:lineRule="auto"/>
        <w:ind w:left="900" w:hanging="12"/>
        <w:jc w:val="both"/>
        <w:textAlignment w:val="baseline"/>
        <w:rPr>
          <w:rFonts w:cs="Arial"/>
          <w:kern w:val="3"/>
          <w:lang w:eastAsia="zh-CN"/>
        </w:rPr>
      </w:pPr>
      <w:r w:rsidRPr="00942670">
        <w:rPr>
          <w:rFonts w:cs="Arial"/>
          <w:kern w:val="3"/>
          <w:szCs w:val="22"/>
          <w:lang w:eastAsia="zh-CN"/>
        </w:rPr>
        <w:t>Nebudou-li tyto podklady řádně připraveny, není objednatel povinen dílo převzít, objednatel může však zahájit částečné převzetí díla.  Do doby předání výše uvedených dokladů se dílo považuje za nepředané bez vad a nedodělků.</w:t>
      </w:r>
    </w:p>
    <w:p w:rsidR="00942670" w:rsidRPr="00942670" w:rsidRDefault="00942670" w:rsidP="00942670">
      <w:pPr>
        <w:widowControl w:val="0"/>
        <w:suppressAutoHyphens/>
        <w:autoSpaceDN w:val="0"/>
        <w:spacing w:after="80" w:line="256" w:lineRule="auto"/>
        <w:ind w:left="705" w:hanging="705"/>
        <w:jc w:val="both"/>
        <w:textAlignment w:val="baseline"/>
        <w:rPr>
          <w:rFonts w:cs="Arial"/>
          <w:kern w:val="3"/>
          <w:lang w:eastAsia="zh-CN"/>
        </w:rPr>
      </w:pPr>
      <w:r w:rsidRPr="00942670">
        <w:rPr>
          <w:rFonts w:cs="Arial"/>
          <w:kern w:val="3"/>
          <w:szCs w:val="22"/>
          <w:lang w:eastAsia="zh-CN"/>
        </w:rPr>
        <w:t>11.3</w:t>
      </w:r>
      <w:r w:rsidRPr="00942670">
        <w:rPr>
          <w:rFonts w:cs="Arial"/>
          <w:kern w:val="3"/>
          <w:szCs w:val="22"/>
          <w:lang w:eastAsia="zh-CN"/>
        </w:rPr>
        <w:tab/>
        <w:t xml:space="preserve">Objednatel má právo vyžádat si kopie výše uvedených dokladů dle bodu </w:t>
      </w:r>
      <w:proofErr w:type="gramStart"/>
      <w:r w:rsidRPr="00942670">
        <w:rPr>
          <w:rFonts w:cs="Arial"/>
          <w:kern w:val="3"/>
          <w:szCs w:val="22"/>
          <w:lang w:eastAsia="zh-CN"/>
        </w:rPr>
        <w:t>11.2. kdykoli</w:t>
      </w:r>
      <w:proofErr w:type="gramEnd"/>
      <w:r w:rsidRPr="00942670">
        <w:rPr>
          <w:rFonts w:cs="Arial"/>
          <w:kern w:val="3"/>
          <w:szCs w:val="22"/>
          <w:lang w:eastAsia="zh-CN"/>
        </w:rPr>
        <w:t xml:space="preserve"> v průběhu stavby.</w:t>
      </w:r>
    </w:p>
    <w:p w:rsidR="00942670" w:rsidRPr="00942670" w:rsidRDefault="00942670" w:rsidP="00942670">
      <w:pPr>
        <w:widowControl w:val="0"/>
        <w:suppressAutoHyphens/>
        <w:autoSpaceDN w:val="0"/>
        <w:spacing w:after="80" w:line="256" w:lineRule="auto"/>
        <w:ind w:firstLine="708"/>
        <w:jc w:val="both"/>
        <w:textAlignment w:val="baseline"/>
        <w:rPr>
          <w:rFonts w:cs="Arial"/>
          <w:kern w:val="3"/>
          <w:szCs w:val="22"/>
          <w:highlight w:val="green"/>
          <w:lang w:eastAsia="zh-CN"/>
        </w:rPr>
      </w:pP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t>XII.</w:t>
      </w:r>
    </w:p>
    <w:p w:rsidR="00942670" w:rsidRPr="00942670" w:rsidRDefault="00942670" w:rsidP="00942670">
      <w:pPr>
        <w:widowControl w:val="0"/>
        <w:suppressAutoHyphens/>
        <w:autoSpaceDN w:val="0"/>
        <w:spacing w:line="360" w:lineRule="auto"/>
        <w:jc w:val="center"/>
        <w:textAlignment w:val="baseline"/>
        <w:rPr>
          <w:rFonts w:cs="Arial"/>
          <w:kern w:val="3"/>
          <w:lang w:eastAsia="zh-CN"/>
        </w:rPr>
      </w:pPr>
      <w:r w:rsidRPr="00942670">
        <w:rPr>
          <w:rFonts w:cs="Arial"/>
          <w:b/>
          <w:kern w:val="3"/>
          <w:szCs w:val="22"/>
          <w:lang w:eastAsia="zh-CN"/>
        </w:rPr>
        <w:t>Ostatní ujednání</w:t>
      </w:r>
    </w:p>
    <w:p w:rsidR="00942670" w:rsidRPr="00942670" w:rsidRDefault="00942670" w:rsidP="00942670">
      <w:pPr>
        <w:widowControl w:val="0"/>
        <w:numPr>
          <w:ilvl w:val="0"/>
          <w:numId w:val="20"/>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0"/>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0"/>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0"/>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0"/>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0"/>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0"/>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0"/>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0"/>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0"/>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0"/>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0"/>
          <w:numId w:val="20"/>
        </w:numPr>
        <w:suppressAutoHyphens/>
        <w:autoSpaceDN w:val="0"/>
        <w:spacing w:after="80" w:line="256" w:lineRule="auto"/>
        <w:jc w:val="both"/>
        <w:textAlignment w:val="baseline"/>
        <w:rPr>
          <w:rFonts w:cs="Arial"/>
          <w:vanish/>
          <w:kern w:val="3"/>
          <w:szCs w:val="22"/>
          <w:highlight w:val="green"/>
          <w:lang w:eastAsia="zh-CN"/>
        </w:rPr>
      </w:pPr>
    </w:p>
    <w:p w:rsidR="00942670" w:rsidRPr="00942670" w:rsidRDefault="00942670" w:rsidP="00942670">
      <w:pPr>
        <w:widowControl w:val="0"/>
        <w:numPr>
          <w:ilvl w:val="1"/>
          <w:numId w:val="20"/>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 xml:space="preserve">Zhotovitel je povinen vést ode dne převzetí staveniště o pracích, které provádí, stavební </w:t>
      </w:r>
      <w:r w:rsidR="00BB6FC4" w:rsidRPr="00BB6FC4">
        <w:rPr>
          <w:rFonts w:cs="Arial"/>
          <w:kern w:val="3"/>
          <w:szCs w:val="22"/>
          <w:lang w:eastAsia="zh-CN"/>
        </w:rPr>
        <w:t xml:space="preserve">(montážní) </w:t>
      </w:r>
      <w:r w:rsidRPr="00942670">
        <w:rPr>
          <w:rFonts w:cs="Arial"/>
          <w:kern w:val="3"/>
          <w:szCs w:val="22"/>
          <w:lang w:eastAsia="zh-CN"/>
        </w:rPr>
        <w:t xml:space="preserve">deník v souladu s přílohou 5 </w:t>
      </w:r>
      <w:proofErr w:type="spellStart"/>
      <w:r w:rsidRPr="00942670">
        <w:rPr>
          <w:rFonts w:cs="Arial"/>
          <w:kern w:val="3"/>
          <w:szCs w:val="22"/>
          <w:lang w:eastAsia="zh-CN"/>
        </w:rPr>
        <w:t>vyhl</w:t>
      </w:r>
      <w:proofErr w:type="spellEnd"/>
      <w:r w:rsidRPr="00942670">
        <w:rPr>
          <w:rFonts w:cs="Arial"/>
          <w:kern w:val="3"/>
          <w:szCs w:val="22"/>
          <w:lang w:eastAsia="zh-CN"/>
        </w:rPr>
        <w:t>. č. 499/2006 Sb. Do deníku se zapisují všechny skutečnosti důležité pro plnění smlouvy, zejména předání a převzetí staveniště, dále údaje o časovém postupu prací, jejich jakosti, zdůvodnění odchylek prováděných prací od projektové dokumentace, údaje důležité pro posouzení hospodárnosti prací a údaje nutné pro posouzení prací orgány státní správy.</w:t>
      </w:r>
    </w:p>
    <w:p w:rsidR="00942670" w:rsidRPr="00942670" w:rsidRDefault="00942670" w:rsidP="00942670">
      <w:pPr>
        <w:widowControl w:val="0"/>
        <w:numPr>
          <w:ilvl w:val="1"/>
          <w:numId w:val="20"/>
        </w:numPr>
        <w:suppressAutoHyphens/>
        <w:autoSpaceDN w:val="0"/>
        <w:spacing w:after="80" w:line="256" w:lineRule="auto"/>
        <w:jc w:val="both"/>
        <w:textAlignment w:val="baseline"/>
        <w:rPr>
          <w:rFonts w:cs="Arial"/>
          <w:kern w:val="3"/>
          <w:lang w:eastAsia="zh-CN"/>
        </w:rPr>
      </w:pPr>
      <w:r w:rsidRPr="00942670">
        <w:rPr>
          <w:rFonts w:cs="Arial"/>
          <w:kern w:val="3"/>
          <w:lang w:eastAsia="zh-CN"/>
        </w:rPr>
        <w:t xml:space="preserve">Technický dozor objednatele je oprávněn sledovat obsah deníku a k zápisům připojovat své </w:t>
      </w:r>
      <w:r w:rsidRPr="00942670">
        <w:rPr>
          <w:rFonts w:cs="Arial"/>
          <w:kern w:val="3"/>
          <w:lang w:eastAsia="zh-CN"/>
        </w:rPr>
        <w:lastRenderedPageBreak/>
        <w:t>stanovisko. Během pracovní doby musí být deník trvale přístupný a uložený na staveništi. Povinnost vést deník končí odstraněním případných vad a nedodělků.</w:t>
      </w:r>
    </w:p>
    <w:p w:rsidR="00942670" w:rsidRPr="00942670" w:rsidRDefault="00942670" w:rsidP="00942670">
      <w:pPr>
        <w:widowControl w:val="0"/>
        <w:numPr>
          <w:ilvl w:val="1"/>
          <w:numId w:val="20"/>
        </w:numPr>
        <w:suppressAutoHyphens/>
        <w:autoSpaceDN w:val="0"/>
        <w:spacing w:after="80" w:line="256" w:lineRule="auto"/>
        <w:jc w:val="both"/>
        <w:textAlignment w:val="baseline"/>
        <w:rPr>
          <w:rFonts w:cs="Arial"/>
          <w:kern w:val="3"/>
          <w:lang w:eastAsia="zh-CN"/>
        </w:rPr>
      </w:pPr>
      <w:r w:rsidRPr="00942670">
        <w:rPr>
          <w:rFonts w:cs="Arial"/>
          <w:kern w:val="3"/>
          <w:lang w:eastAsia="zh-CN"/>
        </w:rPr>
        <w:t>Technický dozor je oprávněn dát pracovníkům zhotovitele příkaz přerušit práci, pokud odpovědný orgán zhotovitele není dosažitelný a je-li ohrožena bezpečnost prováděné stavby, život anebo zdraví pracujících na stavbě nebo hrozí-li jiné vážné hospodářské škody. Technický dozor však není oprávněn zasahovat do hospodářské činnosti zhotovitele.</w:t>
      </w:r>
    </w:p>
    <w:p w:rsidR="00942670" w:rsidRPr="00942670" w:rsidRDefault="00942670" w:rsidP="00942670">
      <w:pPr>
        <w:widowControl w:val="0"/>
        <w:numPr>
          <w:ilvl w:val="1"/>
          <w:numId w:val="20"/>
        </w:numPr>
        <w:suppressAutoHyphens/>
        <w:autoSpaceDN w:val="0"/>
        <w:spacing w:after="80" w:line="276" w:lineRule="auto"/>
        <w:ind w:left="578" w:hanging="578"/>
        <w:textAlignment w:val="baseline"/>
        <w:rPr>
          <w:rFonts w:cs="Arial"/>
          <w:kern w:val="3"/>
          <w:lang w:eastAsia="zh-CN"/>
        </w:rPr>
      </w:pPr>
      <w:r w:rsidRPr="00942670">
        <w:rPr>
          <w:rFonts w:cs="Arial"/>
          <w:kern w:val="3"/>
          <w:lang w:eastAsia="zh-CN"/>
        </w:rPr>
        <w:t>Smluvní strany se dohodly, že lze započítat vzájemné pohledávky.</w:t>
      </w:r>
    </w:p>
    <w:p w:rsidR="00942670" w:rsidRPr="00942670" w:rsidRDefault="00942670" w:rsidP="00942670">
      <w:pPr>
        <w:widowControl w:val="0"/>
        <w:numPr>
          <w:ilvl w:val="1"/>
          <w:numId w:val="20"/>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Vlastníkem zhotovovaného díla je objednatel. Nebezpečí škody na něm až do jeho řádného ukončení a předání objednateli nese zhotovitel.</w:t>
      </w:r>
    </w:p>
    <w:p w:rsidR="00942670" w:rsidRPr="00942670" w:rsidRDefault="00942670" w:rsidP="00942670">
      <w:pPr>
        <w:widowControl w:val="0"/>
        <w:numPr>
          <w:ilvl w:val="1"/>
          <w:numId w:val="20"/>
        </w:numPr>
        <w:suppressAutoHyphens/>
        <w:autoSpaceDN w:val="0"/>
        <w:spacing w:after="80" w:line="256" w:lineRule="auto"/>
        <w:textAlignment w:val="baseline"/>
        <w:rPr>
          <w:rFonts w:cs="Arial"/>
          <w:kern w:val="3"/>
          <w:lang w:eastAsia="zh-CN"/>
        </w:rPr>
      </w:pPr>
      <w:r w:rsidRPr="00942670">
        <w:rPr>
          <w:rFonts w:cs="Arial"/>
          <w:kern w:val="3"/>
          <w:szCs w:val="22"/>
          <w:lang w:eastAsia="zh-CN"/>
        </w:rPr>
        <w:t>Vznikne-li zhotoviteli nárok na náhradu škody, uhradí se škoda skutečná bez ušlého zisku.</w:t>
      </w:r>
    </w:p>
    <w:p w:rsidR="00942670" w:rsidRPr="00942670" w:rsidRDefault="00942670" w:rsidP="00942670">
      <w:pPr>
        <w:widowControl w:val="0"/>
        <w:numPr>
          <w:ilvl w:val="1"/>
          <w:numId w:val="20"/>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Smluvní strany výslovně souhlasí s tím, aby tato smlouva byla vedena v evidenci smluv vedené městem Litvínov, která bude přístupná dle zákona 106/1999 Sb., o svobodném přístupu k informacím, ve znění pozdějších předpisů, a která obsahuje údaje o smluvních stranách, předmětu smlouvy, číselné označení této smlouvy a datum jejího uzavření.</w:t>
      </w:r>
    </w:p>
    <w:p w:rsidR="00942670" w:rsidRPr="00942670" w:rsidRDefault="00942670" w:rsidP="00942670">
      <w:pPr>
        <w:widowControl w:val="0"/>
        <w:numPr>
          <w:ilvl w:val="1"/>
          <w:numId w:val="20"/>
        </w:numPr>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Smluvní strany prohlašují, že skutečnosti uvedené v této smlouvě nepovažují za obchodní tajemství ve smyslu § 504 Občanského zákoníku a udělují svolení k jejich zpřístupnění ve smyslu zák. č. 106/1999 Sb., o svobodném přístupu k informacím, ve znění pozdějších předpisů, a zveřejnění bez ustanovení jakýchkoliv dalších podmínek.</w:t>
      </w:r>
    </w:p>
    <w:p w:rsidR="00942670" w:rsidRPr="00942670" w:rsidRDefault="00942670" w:rsidP="00942670">
      <w:pPr>
        <w:widowControl w:val="0"/>
        <w:tabs>
          <w:tab w:val="left" w:pos="2220"/>
        </w:tabs>
        <w:suppressAutoHyphens/>
        <w:autoSpaceDN w:val="0"/>
        <w:spacing w:after="80" w:line="256" w:lineRule="auto"/>
        <w:ind w:left="1155"/>
        <w:jc w:val="both"/>
        <w:textAlignment w:val="baseline"/>
        <w:rPr>
          <w:rFonts w:cs="Arial"/>
          <w:kern w:val="3"/>
          <w:szCs w:val="22"/>
          <w:highlight w:val="green"/>
          <w:lang w:eastAsia="zh-CN"/>
        </w:rPr>
      </w:pPr>
    </w:p>
    <w:p w:rsidR="00942670" w:rsidRPr="00942670" w:rsidRDefault="00942670" w:rsidP="00942670">
      <w:pPr>
        <w:widowControl w:val="0"/>
        <w:suppressAutoHyphens/>
        <w:autoSpaceDN w:val="0"/>
        <w:spacing w:line="256" w:lineRule="auto"/>
        <w:jc w:val="center"/>
        <w:textAlignment w:val="baseline"/>
        <w:rPr>
          <w:rFonts w:cs="Arial"/>
          <w:kern w:val="3"/>
          <w:lang w:eastAsia="zh-CN"/>
        </w:rPr>
      </w:pPr>
      <w:r w:rsidRPr="00942670">
        <w:rPr>
          <w:rFonts w:cs="Arial"/>
          <w:b/>
          <w:kern w:val="3"/>
          <w:szCs w:val="22"/>
          <w:lang w:eastAsia="zh-CN"/>
        </w:rPr>
        <w:t>XIII.</w:t>
      </w:r>
    </w:p>
    <w:p w:rsidR="00942670" w:rsidRPr="00942670" w:rsidRDefault="00942670" w:rsidP="00942670">
      <w:pPr>
        <w:widowControl w:val="0"/>
        <w:suppressAutoHyphens/>
        <w:autoSpaceDN w:val="0"/>
        <w:spacing w:line="360" w:lineRule="auto"/>
        <w:jc w:val="center"/>
        <w:textAlignment w:val="baseline"/>
        <w:rPr>
          <w:rFonts w:cs="Arial"/>
          <w:kern w:val="3"/>
          <w:lang w:eastAsia="zh-CN"/>
        </w:rPr>
      </w:pPr>
      <w:r w:rsidRPr="00942670">
        <w:rPr>
          <w:rFonts w:cs="Arial"/>
          <w:b/>
          <w:kern w:val="3"/>
          <w:szCs w:val="22"/>
          <w:lang w:eastAsia="zh-CN"/>
        </w:rPr>
        <w:t>Závěrečná ujednání</w:t>
      </w:r>
    </w:p>
    <w:p w:rsidR="00942670" w:rsidRPr="00942670" w:rsidRDefault="00942670" w:rsidP="00942670">
      <w:pPr>
        <w:widowControl w:val="0"/>
        <w:suppressAutoHyphens/>
        <w:autoSpaceDN w:val="0"/>
        <w:spacing w:after="80" w:line="256" w:lineRule="auto"/>
        <w:ind w:left="709" w:hanging="709"/>
        <w:textAlignment w:val="baseline"/>
        <w:rPr>
          <w:rFonts w:cs="Arial"/>
          <w:kern w:val="3"/>
          <w:lang w:eastAsia="zh-CN"/>
        </w:rPr>
      </w:pPr>
      <w:r w:rsidRPr="00942670">
        <w:rPr>
          <w:rFonts w:cs="Arial"/>
          <w:kern w:val="3"/>
          <w:lang w:eastAsia="zh-CN"/>
        </w:rPr>
        <w:t>13.1</w:t>
      </w:r>
      <w:r w:rsidRPr="00942670">
        <w:rPr>
          <w:rFonts w:cs="Arial"/>
          <w:kern w:val="3"/>
          <w:lang w:eastAsia="zh-CN"/>
        </w:rPr>
        <w:tab/>
        <w:t>Smluvní strany se dohodly, že prodlení s plněním díla zhotovitelem je podstatným porušením této smlouvy.</w:t>
      </w:r>
    </w:p>
    <w:p w:rsidR="00942670" w:rsidRPr="00942670" w:rsidRDefault="00942670" w:rsidP="00942670">
      <w:pPr>
        <w:widowControl w:val="0"/>
        <w:suppressAutoHyphens/>
        <w:autoSpaceDN w:val="0"/>
        <w:spacing w:after="80" w:line="256" w:lineRule="auto"/>
        <w:ind w:left="709" w:hanging="709"/>
        <w:textAlignment w:val="baseline"/>
        <w:rPr>
          <w:rFonts w:cs="Arial"/>
          <w:kern w:val="3"/>
          <w:lang w:eastAsia="zh-CN"/>
        </w:rPr>
      </w:pPr>
      <w:r w:rsidRPr="00942670">
        <w:rPr>
          <w:rFonts w:cs="Arial"/>
          <w:kern w:val="3"/>
          <w:lang w:eastAsia="zh-CN"/>
        </w:rPr>
        <w:t>13.2</w:t>
      </w:r>
      <w:r w:rsidRPr="00942670">
        <w:rPr>
          <w:rFonts w:cs="Arial"/>
          <w:kern w:val="3"/>
          <w:lang w:eastAsia="zh-CN"/>
        </w:rPr>
        <w:tab/>
      </w:r>
      <w:r w:rsidRPr="00942670">
        <w:rPr>
          <w:rFonts w:cs="Arial"/>
          <w:kern w:val="3"/>
          <w:szCs w:val="22"/>
          <w:lang w:eastAsia="zh-CN"/>
        </w:rPr>
        <w:t>Pokud bude zhotovitel v prodlení s plněním díla dle bodu 4.1 více než o 7 dní, je objednatel oprávněn od této smlouvy o dílo jednostranně</w:t>
      </w:r>
      <w:r w:rsidRPr="00942670">
        <w:rPr>
          <w:rFonts w:cs="Arial"/>
          <w:kern w:val="3"/>
          <w:lang w:eastAsia="zh-CN"/>
        </w:rPr>
        <w:t xml:space="preserve"> odstoupit.</w:t>
      </w:r>
    </w:p>
    <w:p w:rsidR="00942670" w:rsidRPr="00942670" w:rsidRDefault="00942670" w:rsidP="00942670">
      <w:pPr>
        <w:widowControl w:val="0"/>
        <w:suppressAutoHyphens/>
        <w:autoSpaceDN w:val="0"/>
        <w:spacing w:after="80" w:line="256" w:lineRule="auto"/>
        <w:ind w:left="709" w:hanging="709"/>
        <w:textAlignment w:val="baseline"/>
        <w:rPr>
          <w:rFonts w:cs="Arial"/>
          <w:kern w:val="3"/>
          <w:lang w:eastAsia="zh-CN"/>
        </w:rPr>
      </w:pPr>
      <w:r w:rsidRPr="00942670">
        <w:rPr>
          <w:rFonts w:cs="Arial"/>
          <w:kern w:val="3"/>
          <w:lang w:eastAsia="zh-CN"/>
        </w:rPr>
        <w:t>13.3</w:t>
      </w:r>
      <w:r w:rsidRPr="00942670">
        <w:rPr>
          <w:rFonts w:cs="Arial"/>
          <w:kern w:val="3"/>
          <w:lang w:eastAsia="zh-CN"/>
        </w:rPr>
        <w:tab/>
      </w:r>
      <w:r w:rsidRPr="00942670">
        <w:rPr>
          <w:rFonts w:cs="Arial"/>
          <w:kern w:val="3"/>
          <w:szCs w:val="22"/>
          <w:lang w:eastAsia="zh-CN"/>
        </w:rPr>
        <w:t>Pokud bude zhotovitel v prodlení s plněním díla dle bodu 4.1 více než o 7 dní, je objednatel oprávněn tuto smlouvu o dílo jednostranně vypovědět bez náhrady vzájemného plnění.</w:t>
      </w:r>
    </w:p>
    <w:p w:rsidR="00942670" w:rsidRPr="00942670" w:rsidRDefault="00942670" w:rsidP="00942670">
      <w:pPr>
        <w:widowControl w:val="0"/>
        <w:suppressAutoHyphens/>
        <w:autoSpaceDN w:val="0"/>
        <w:spacing w:after="80" w:line="256" w:lineRule="auto"/>
        <w:ind w:left="709" w:hanging="709"/>
        <w:textAlignment w:val="baseline"/>
        <w:rPr>
          <w:rFonts w:cs="Arial"/>
          <w:kern w:val="3"/>
          <w:lang w:eastAsia="zh-CN"/>
        </w:rPr>
      </w:pPr>
      <w:r w:rsidRPr="00942670">
        <w:rPr>
          <w:rFonts w:cs="Arial"/>
          <w:kern w:val="3"/>
          <w:szCs w:val="22"/>
          <w:lang w:eastAsia="zh-CN"/>
        </w:rPr>
        <w:t>13.4</w:t>
      </w:r>
      <w:r w:rsidRPr="00942670">
        <w:rPr>
          <w:rFonts w:cs="Arial"/>
          <w:kern w:val="3"/>
          <w:szCs w:val="22"/>
          <w:lang w:eastAsia="zh-CN"/>
        </w:rPr>
        <w:tab/>
        <w:t>Výpovědní lhůta činí 10 dnů a počíná běžet dnem doručení druhé smluvní straně (zhotoviteli).</w:t>
      </w:r>
    </w:p>
    <w:p w:rsidR="00942670" w:rsidRPr="00942670" w:rsidRDefault="00942670" w:rsidP="00942670">
      <w:pPr>
        <w:widowControl w:val="0"/>
        <w:suppressAutoHyphens/>
        <w:autoSpaceDN w:val="0"/>
        <w:spacing w:after="80" w:line="256" w:lineRule="auto"/>
        <w:ind w:left="720" w:hanging="720"/>
        <w:jc w:val="both"/>
        <w:textAlignment w:val="baseline"/>
        <w:rPr>
          <w:rFonts w:cs="Arial"/>
          <w:kern w:val="3"/>
          <w:lang w:eastAsia="zh-CN"/>
        </w:rPr>
      </w:pPr>
      <w:r w:rsidRPr="00942670">
        <w:rPr>
          <w:rFonts w:cs="Arial"/>
          <w:kern w:val="3"/>
          <w:szCs w:val="22"/>
          <w:lang w:eastAsia="zh-CN"/>
        </w:rPr>
        <w:t>13.5</w:t>
      </w:r>
      <w:r w:rsidRPr="00942670">
        <w:rPr>
          <w:rFonts w:cs="Arial"/>
          <w:kern w:val="3"/>
          <w:szCs w:val="22"/>
          <w:lang w:eastAsia="zh-CN"/>
        </w:rPr>
        <w:tab/>
        <w:t>Měnit nebo doplňovat text této smlouvy je možné jen formou písemných dodatků, které budou platné, jestliže budou řádně potvrzené a podepsané oprávněnými zástupci smluvních stran.</w:t>
      </w: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13.6</w:t>
      </w:r>
      <w:r w:rsidRPr="00942670">
        <w:rPr>
          <w:rFonts w:cs="Arial"/>
          <w:kern w:val="3"/>
          <w:szCs w:val="22"/>
          <w:lang w:eastAsia="zh-CN"/>
        </w:rPr>
        <w:tab/>
        <w:t xml:space="preserve">Smlouva je vyhotovena ve </w:t>
      </w:r>
      <w:r w:rsidR="00412EA7" w:rsidRPr="00412EA7">
        <w:rPr>
          <w:rFonts w:cs="Arial"/>
          <w:kern w:val="3"/>
          <w:szCs w:val="22"/>
          <w:lang w:eastAsia="zh-CN"/>
        </w:rPr>
        <w:t>4</w:t>
      </w:r>
      <w:r w:rsidRPr="00942670">
        <w:rPr>
          <w:rFonts w:cs="Arial"/>
          <w:kern w:val="3"/>
          <w:szCs w:val="22"/>
          <w:lang w:eastAsia="zh-CN"/>
        </w:rPr>
        <w:t xml:space="preserve"> stejnopisech, z nichž </w:t>
      </w:r>
      <w:r w:rsidR="00412EA7" w:rsidRPr="00412EA7">
        <w:rPr>
          <w:rFonts w:cs="Arial"/>
          <w:kern w:val="3"/>
          <w:szCs w:val="22"/>
          <w:lang w:eastAsia="zh-CN"/>
        </w:rPr>
        <w:t>3</w:t>
      </w:r>
      <w:r w:rsidRPr="00942670">
        <w:rPr>
          <w:rFonts w:cs="Arial"/>
          <w:kern w:val="3"/>
          <w:szCs w:val="22"/>
          <w:lang w:eastAsia="zh-CN"/>
        </w:rPr>
        <w:t xml:space="preserve"> obdrží objednatel a 1 zhotovitel.</w:t>
      </w:r>
    </w:p>
    <w:p w:rsidR="00942670" w:rsidRPr="00942670" w:rsidRDefault="00942670" w:rsidP="00942670">
      <w:pPr>
        <w:widowControl w:val="0"/>
        <w:suppressAutoHyphens/>
        <w:autoSpaceDN w:val="0"/>
        <w:spacing w:after="80" w:line="256" w:lineRule="auto"/>
        <w:ind w:left="709" w:hanging="709"/>
        <w:jc w:val="both"/>
        <w:textAlignment w:val="baseline"/>
        <w:rPr>
          <w:rFonts w:cs="Arial"/>
          <w:kern w:val="3"/>
          <w:lang w:eastAsia="zh-CN"/>
        </w:rPr>
      </w:pPr>
      <w:r w:rsidRPr="00942670">
        <w:rPr>
          <w:rFonts w:cs="Arial"/>
          <w:kern w:val="3"/>
          <w:szCs w:val="22"/>
          <w:lang w:eastAsia="zh-CN"/>
        </w:rPr>
        <w:t>13.7</w:t>
      </w:r>
      <w:r w:rsidRPr="00942670">
        <w:rPr>
          <w:rFonts w:cs="Arial"/>
          <w:kern w:val="3"/>
          <w:szCs w:val="22"/>
          <w:lang w:eastAsia="zh-CN"/>
        </w:rPr>
        <w:tab/>
        <w:t xml:space="preserve">Tato smlouva nabývá platnosti dnem podpisu oběma smluvními stranami. Smlouva se stává účinnou dnem, kdy bude zhotoviteli na adresu jeho sídla doručena výzva objednatele, kterou deklaruje vůli, aby bylo zahájeno plnění závazku z této smlouvy. Jestliže tato výzva nebude zhotoviteli doručena ani do </w:t>
      </w:r>
      <w:proofErr w:type="gramStart"/>
      <w:r w:rsidR="00412EA7">
        <w:rPr>
          <w:rFonts w:cs="Arial"/>
          <w:kern w:val="3"/>
          <w:szCs w:val="22"/>
          <w:lang w:eastAsia="zh-CN"/>
        </w:rPr>
        <w:t>30</w:t>
      </w:r>
      <w:r w:rsidRPr="00942670">
        <w:rPr>
          <w:rFonts w:cs="Arial"/>
          <w:kern w:val="3"/>
          <w:szCs w:val="22"/>
          <w:lang w:eastAsia="zh-CN"/>
        </w:rPr>
        <w:t>.</w:t>
      </w:r>
      <w:r w:rsidR="00412EA7">
        <w:rPr>
          <w:rFonts w:cs="Arial"/>
          <w:kern w:val="3"/>
          <w:szCs w:val="22"/>
          <w:lang w:eastAsia="zh-CN"/>
        </w:rPr>
        <w:t>6</w:t>
      </w:r>
      <w:r w:rsidRPr="00942670">
        <w:rPr>
          <w:rFonts w:cs="Arial"/>
          <w:kern w:val="3"/>
          <w:szCs w:val="22"/>
          <w:lang w:eastAsia="zh-CN"/>
        </w:rPr>
        <w:t>.201</w:t>
      </w:r>
      <w:r w:rsidR="00412EA7">
        <w:rPr>
          <w:rFonts w:cs="Arial"/>
          <w:kern w:val="3"/>
          <w:szCs w:val="22"/>
          <w:lang w:eastAsia="zh-CN"/>
        </w:rPr>
        <w:t>5</w:t>
      </w:r>
      <w:proofErr w:type="gramEnd"/>
      <w:r w:rsidRPr="00942670">
        <w:rPr>
          <w:rFonts w:cs="Arial"/>
          <w:color w:val="FF0000"/>
          <w:kern w:val="3"/>
          <w:szCs w:val="22"/>
          <w:lang w:eastAsia="zh-CN"/>
        </w:rPr>
        <w:t>,</w:t>
      </w:r>
      <w:r w:rsidRPr="00942670">
        <w:rPr>
          <w:rFonts w:cs="Arial"/>
          <w:kern w:val="3"/>
          <w:szCs w:val="22"/>
          <w:lang w:eastAsia="zh-CN"/>
        </w:rPr>
        <w:t xml:space="preserve"> smlouva se rozvazuje a v celém rozsahu zaniká bez nároku smluvních stran na náhradu škody.</w:t>
      </w:r>
    </w:p>
    <w:p w:rsidR="00942670" w:rsidRPr="00942670" w:rsidRDefault="00942670" w:rsidP="00942670">
      <w:pPr>
        <w:widowControl w:val="0"/>
        <w:suppressAutoHyphens/>
        <w:autoSpaceDN w:val="0"/>
        <w:spacing w:after="80" w:line="256" w:lineRule="auto"/>
        <w:ind w:left="720" w:hanging="720"/>
        <w:jc w:val="both"/>
        <w:textAlignment w:val="baseline"/>
        <w:rPr>
          <w:rFonts w:cs="Arial"/>
          <w:kern w:val="3"/>
          <w:lang w:eastAsia="zh-CN"/>
        </w:rPr>
      </w:pPr>
      <w:r w:rsidRPr="00942670">
        <w:rPr>
          <w:rFonts w:cs="Arial"/>
          <w:kern w:val="3"/>
          <w:szCs w:val="22"/>
          <w:lang w:eastAsia="zh-CN"/>
        </w:rPr>
        <w:t>13.8</w:t>
      </w:r>
      <w:r w:rsidRPr="00942670">
        <w:rPr>
          <w:rFonts w:cs="Arial"/>
          <w:kern w:val="3"/>
          <w:szCs w:val="22"/>
          <w:lang w:eastAsia="zh-CN"/>
        </w:rPr>
        <w:tab/>
        <w:t xml:space="preserve">Obě smluvní strany se dohodly, že tento smluvní vztah se bude řídit ustanoveními zákona č. 89/2012 </w:t>
      </w:r>
      <w:proofErr w:type="spellStart"/>
      <w:r w:rsidRPr="00942670">
        <w:rPr>
          <w:rFonts w:cs="Arial"/>
          <w:kern w:val="3"/>
          <w:szCs w:val="22"/>
          <w:lang w:eastAsia="zh-CN"/>
        </w:rPr>
        <w:t>Sb</w:t>
      </w:r>
      <w:proofErr w:type="spellEnd"/>
      <w:r w:rsidRPr="00942670">
        <w:rPr>
          <w:rFonts w:cs="Arial"/>
          <w:kern w:val="3"/>
          <w:szCs w:val="22"/>
          <w:lang w:eastAsia="zh-CN"/>
        </w:rPr>
        <w:t>, Občanského zákoníku, ve znění pozdějších předpisů, a dalších platných obecně závazných právních předpisů.</w:t>
      </w:r>
    </w:p>
    <w:p w:rsidR="00942670" w:rsidRPr="00942670" w:rsidRDefault="00942670" w:rsidP="00942670">
      <w:pPr>
        <w:widowControl w:val="0"/>
        <w:suppressAutoHyphens/>
        <w:autoSpaceDN w:val="0"/>
        <w:spacing w:after="80" w:line="256" w:lineRule="auto"/>
        <w:ind w:left="720" w:hanging="720"/>
        <w:jc w:val="both"/>
        <w:textAlignment w:val="baseline"/>
        <w:rPr>
          <w:rFonts w:cs="Arial"/>
          <w:kern w:val="3"/>
          <w:lang w:eastAsia="zh-CN"/>
        </w:rPr>
      </w:pPr>
      <w:r w:rsidRPr="00942670">
        <w:rPr>
          <w:rFonts w:cs="Arial"/>
          <w:kern w:val="3"/>
          <w:szCs w:val="22"/>
          <w:lang w:eastAsia="zh-CN"/>
        </w:rPr>
        <w:t>13.9</w:t>
      </w:r>
      <w:r w:rsidRPr="00942670">
        <w:rPr>
          <w:rFonts w:cs="Arial"/>
          <w:kern w:val="3"/>
          <w:szCs w:val="22"/>
          <w:lang w:eastAsia="zh-CN"/>
        </w:rPr>
        <w:tab/>
        <w:t>Objednatel a zhotovitel shodně prohlašují, že si tuto smlouvu před jejím podpisem přečetli, že byla uzavřena po vzájemném projednání, podle jejich pravé a svobodné vůle, vážně a srozumitelně, nikoliv v tísni a za nápadně nevýhodných podmínek.</w:t>
      </w:r>
    </w:p>
    <w:p w:rsidR="00942670" w:rsidRPr="00942670" w:rsidRDefault="00942670" w:rsidP="00942670">
      <w:pPr>
        <w:widowControl w:val="0"/>
        <w:suppressAutoHyphens/>
        <w:autoSpaceDN w:val="0"/>
        <w:spacing w:after="80" w:line="256" w:lineRule="auto"/>
        <w:jc w:val="both"/>
        <w:textAlignment w:val="baseline"/>
        <w:rPr>
          <w:rFonts w:cs="Arial"/>
          <w:kern w:val="3"/>
          <w:szCs w:val="22"/>
          <w:highlight w:val="green"/>
          <w:lang w:eastAsia="zh-CN"/>
        </w:rPr>
      </w:pPr>
    </w:p>
    <w:p w:rsidR="00942670" w:rsidRPr="00942670" w:rsidRDefault="00942670" w:rsidP="00942670">
      <w:pPr>
        <w:widowControl w:val="0"/>
        <w:suppressAutoHyphens/>
        <w:autoSpaceDN w:val="0"/>
        <w:spacing w:after="80" w:line="256" w:lineRule="auto"/>
        <w:jc w:val="both"/>
        <w:textAlignment w:val="baseline"/>
        <w:rPr>
          <w:rFonts w:cs="Arial"/>
          <w:kern w:val="3"/>
          <w:szCs w:val="22"/>
          <w:lang w:eastAsia="zh-CN"/>
        </w:rPr>
      </w:pP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ab/>
        <w:t>V Litvínově dne</w:t>
      </w:r>
      <w:r w:rsidRPr="00942670">
        <w:rPr>
          <w:rFonts w:cs="Arial"/>
          <w:kern w:val="3"/>
          <w:szCs w:val="22"/>
          <w:lang w:eastAsia="zh-CN"/>
        </w:rPr>
        <w:tab/>
        <w:t xml:space="preserve">              </w:t>
      </w:r>
      <w:r w:rsidRPr="00942670">
        <w:rPr>
          <w:rFonts w:cs="Arial"/>
          <w:kern w:val="3"/>
          <w:szCs w:val="22"/>
          <w:lang w:eastAsia="zh-CN"/>
        </w:rPr>
        <w:tab/>
      </w:r>
      <w:r w:rsidRPr="00942670">
        <w:rPr>
          <w:rFonts w:cs="Arial"/>
          <w:kern w:val="3"/>
          <w:szCs w:val="22"/>
          <w:lang w:eastAsia="zh-CN"/>
        </w:rPr>
        <w:tab/>
      </w:r>
      <w:r w:rsidRPr="00942670">
        <w:rPr>
          <w:rFonts w:cs="Arial"/>
          <w:kern w:val="3"/>
          <w:szCs w:val="22"/>
          <w:lang w:eastAsia="zh-CN"/>
        </w:rPr>
        <w:tab/>
      </w:r>
      <w:r w:rsidRPr="00942670">
        <w:rPr>
          <w:rFonts w:cs="Arial"/>
          <w:kern w:val="3"/>
          <w:szCs w:val="22"/>
          <w:lang w:eastAsia="zh-CN"/>
        </w:rPr>
        <w:tab/>
        <w:t xml:space="preserve">V </w:t>
      </w:r>
      <w:proofErr w:type="gramStart"/>
      <w:r w:rsidRPr="00942670">
        <w:rPr>
          <w:rFonts w:cs="Arial"/>
          <w:kern w:val="3"/>
          <w:szCs w:val="22"/>
          <w:lang w:eastAsia="zh-CN"/>
        </w:rPr>
        <w:t>Litvínově  dne</w:t>
      </w:r>
      <w:proofErr w:type="gramEnd"/>
    </w:p>
    <w:p w:rsidR="00942670" w:rsidRPr="00942670" w:rsidRDefault="00942670" w:rsidP="00942670">
      <w:pPr>
        <w:widowControl w:val="0"/>
        <w:suppressAutoHyphens/>
        <w:autoSpaceDN w:val="0"/>
        <w:spacing w:after="80" w:line="256" w:lineRule="auto"/>
        <w:jc w:val="both"/>
        <w:textAlignment w:val="baseline"/>
        <w:rPr>
          <w:rFonts w:cs="Arial"/>
          <w:kern w:val="3"/>
          <w:szCs w:val="22"/>
          <w:lang w:eastAsia="zh-CN"/>
        </w:rPr>
      </w:pP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eastAsia="Arial" w:cs="Arial"/>
          <w:kern w:val="3"/>
          <w:szCs w:val="22"/>
          <w:lang w:eastAsia="zh-CN"/>
        </w:rPr>
        <w:t xml:space="preserve">                </w:t>
      </w:r>
      <w:r w:rsidRPr="00942670">
        <w:rPr>
          <w:rFonts w:cs="Arial"/>
          <w:kern w:val="3"/>
          <w:szCs w:val="22"/>
          <w:lang w:eastAsia="zh-CN"/>
        </w:rPr>
        <w:t>Za objednatele:</w:t>
      </w:r>
      <w:r w:rsidRPr="00942670">
        <w:rPr>
          <w:rFonts w:cs="Arial"/>
          <w:kern w:val="3"/>
          <w:szCs w:val="22"/>
          <w:lang w:eastAsia="zh-CN"/>
        </w:rPr>
        <w:tab/>
      </w:r>
      <w:r w:rsidRPr="00942670">
        <w:rPr>
          <w:rFonts w:cs="Arial"/>
          <w:kern w:val="3"/>
          <w:szCs w:val="22"/>
          <w:lang w:eastAsia="zh-CN"/>
        </w:rPr>
        <w:tab/>
      </w:r>
      <w:r w:rsidRPr="00942670">
        <w:rPr>
          <w:rFonts w:cs="Arial"/>
          <w:kern w:val="3"/>
          <w:szCs w:val="22"/>
          <w:lang w:eastAsia="zh-CN"/>
        </w:rPr>
        <w:tab/>
      </w:r>
      <w:r w:rsidRPr="00942670">
        <w:rPr>
          <w:rFonts w:cs="Arial"/>
          <w:kern w:val="3"/>
          <w:szCs w:val="22"/>
          <w:lang w:eastAsia="zh-CN"/>
        </w:rPr>
        <w:tab/>
        <w:t xml:space="preserve">                      Za zhotovitele:</w:t>
      </w:r>
    </w:p>
    <w:p w:rsidR="00942670" w:rsidRPr="00942670" w:rsidRDefault="00942670" w:rsidP="00942670">
      <w:pPr>
        <w:widowControl w:val="0"/>
        <w:suppressAutoHyphens/>
        <w:autoSpaceDN w:val="0"/>
        <w:spacing w:after="80" w:line="256" w:lineRule="auto"/>
        <w:jc w:val="both"/>
        <w:textAlignment w:val="baseline"/>
        <w:rPr>
          <w:rFonts w:cs="Arial"/>
          <w:kern w:val="3"/>
          <w:szCs w:val="22"/>
          <w:lang w:eastAsia="zh-CN"/>
        </w:rPr>
      </w:pPr>
    </w:p>
    <w:p w:rsidR="00942670" w:rsidRPr="00942670" w:rsidRDefault="00942670" w:rsidP="00942670">
      <w:pPr>
        <w:widowControl w:val="0"/>
        <w:suppressAutoHyphens/>
        <w:autoSpaceDN w:val="0"/>
        <w:spacing w:after="80" w:line="256" w:lineRule="auto"/>
        <w:jc w:val="both"/>
        <w:textAlignment w:val="baseline"/>
        <w:rPr>
          <w:rFonts w:cs="Arial"/>
          <w:kern w:val="3"/>
          <w:szCs w:val="22"/>
          <w:lang w:eastAsia="zh-CN"/>
        </w:rPr>
      </w:pPr>
    </w:p>
    <w:p w:rsidR="00942670" w:rsidRPr="00942670" w:rsidRDefault="00942670" w:rsidP="00942670">
      <w:pPr>
        <w:widowControl w:val="0"/>
        <w:suppressAutoHyphens/>
        <w:autoSpaceDN w:val="0"/>
        <w:spacing w:after="80" w:line="256" w:lineRule="auto"/>
        <w:jc w:val="both"/>
        <w:textAlignment w:val="baseline"/>
        <w:rPr>
          <w:rFonts w:cs="Arial"/>
          <w:kern w:val="3"/>
          <w:lang w:eastAsia="zh-CN"/>
        </w:rPr>
      </w:pPr>
      <w:r w:rsidRPr="00942670">
        <w:rPr>
          <w:rFonts w:cs="Arial"/>
          <w:kern w:val="3"/>
          <w:szCs w:val="22"/>
          <w:lang w:eastAsia="zh-CN"/>
        </w:rPr>
        <w:tab/>
        <w:t xml:space="preserve">........................................................              </w:t>
      </w:r>
      <w:r w:rsidRPr="00942670">
        <w:rPr>
          <w:rFonts w:cs="Arial"/>
          <w:kern w:val="3"/>
          <w:szCs w:val="22"/>
          <w:lang w:eastAsia="zh-CN"/>
        </w:rPr>
        <w:tab/>
        <w:t xml:space="preserve">              .............................................................</w:t>
      </w:r>
    </w:p>
    <w:p w:rsidR="00942670" w:rsidRPr="008E7635" w:rsidRDefault="00942670" w:rsidP="008E7635">
      <w:pPr>
        <w:widowControl w:val="0"/>
        <w:suppressAutoHyphens/>
        <w:autoSpaceDN w:val="0"/>
        <w:spacing w:after="80" w:line="256" w:lineRule="auto"/>
        <w:jc w:val="both"/>
        <w:textAlignment w:val="baseline"/>
        <w:rPr>
          <w:rFonts w:cs="Arial"/>
          <w:kern w:val="3"/>
          <w:lang w:eastAsia="zh-CN"/>
        </w:rPr>
      </w:pPr>
      <w:r w:rsidRPr="00942670">
        <w:rPr>
          <w:rFonts w:eastAsia="Arial" w:cs="Arial"/>
          <w:kern w:val="3"/>
          <w:szCs w:val="22"/>
          <w:lang w:eastAsia="zh-CN"/>
        </w:rPr>
        <w:t xml:space="preserve">                    Ing. Miroslav Otcovský</w:t>
      </w:r>
      <w:r w:rsidRPr="00942670">
        <w:rPr>
          <w:rFonts w:cs="Arial"/>
          <w:kern w:val="3"/>
          <w:szCs w:val="22"/>
          <w:lang w:eastAsia="zh-CN"/>
        </w:rPr>
        <w:t xml:space="preserve">                       </w:t>
      </w:r>
      <w:r w:rsidR="008E7635">
        <w:rPr>
          <w:rFonts w:cs="Arial"/>
          <w:kern w:val="3"/>
          <w:szCs w:val="22"/>
          <w:lang w:eastAsia="zh-CN"/>
        </w:rPr>
        <w:t xml:space="preserve">                       </w:t>
      </w:r>
    </w:p>
    <w:sectPr w:rsidR="00942670" w:rsidRPr="008E7635" w:rsidSect="00D311EA">
      <w:pgSz w:w="11907" w:h="16840" w:code="9"/>
      <w:pgMar w:top="709" w:right="1275" w:bottom="1276" w:left="1134" w:header="708" w:footer="45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18" w:rsidRDefault="00504A18">
      <w:r>
        <w:separator/>
      </w:r>
    </w:p>
    <w:p w:rsidR="00504A18" w:rsidRDefault="00504A18"/>
  </w:endnote>
  <w:endnote w:type="continuationSeparator" w:id="0">
    <w:p w:rsidR="00504A18" w:rsidRDefault="00504A18">
      <w:r>
        <w:continuationSeparator/>
      </w:r>
    </w:p>
    <w:p w:rsidR="00504A18" w:rsidRDefault="00504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18" w:rsidRDefault="00504A18">
      <w:r>
        <w:separator/>
      </w:r>
    </w:p>
    <w:p w:rsidR="00504A18" w:rsidRDefault="00504A18"/>
  </w:footnote>
  <w:footnote w:type="continuationSeparator" w:id="0">
    <w:p w:rsidR="00504A18" w:rsidRDefault="00504A18">
      <w:r>
        <w:continuationSeparator/>
      </w:r>
    </w:p>
    <w:p w:rsidR="00504A18" w:rsidRDefault="00504A18"/>
  </w:footnote>
  <w:footnote w:id="1">
    <w:p w:rsidR="00592892" w:rsidRPr="00821024" w:rsidRDefault="00592892" w:rsidP="00346902">
      <w:pPr>
        <w:pStyle w:val="Textpoznpodarou"/>
      </w:pPr>
      <w:r>
        <w:rPr>
          <w:rStyle w:val="Znakapoznpodarou"/>
        </w:rPr>
        <w:footnoteRef/>
      </w:r>
      <w:r>
        <w:t xml:space="preserve"> </w:t>
      </w:r>
      <w:r w:rsidRPr="00821024">
        <w:rPr>
          <w:rFonts w:ascii="Tahoma" w:hAnsi="Tahoma" w:cs="Tahoma"/>
          <w:sz w:val="16"/>
          <w:szCs w:val="16"/>
        </w:rPr>
        <w:t xml:space="preserve">Oprávněnou osobou se rozumí statutární zástupce uchazeče. Nebo statutárním zástupcem písemně pověřená osoba. V případě takového pověření musí být součástí nabídky plná moc, nebo jiný obdobný dokument, který uvádí rozsah oprávnění </w:t>
      </w:r>
      <w:r>
        <w:rPr>
          <w:rFonts w:ascii="Tahoma" w:hAnsi="Tahoma" w:cs="Tahoma"/>
          <w:sz w:val="16"/>
          <w:szCs w:val="16"/>
        </w:rPr>
        <w:t xml:space="preserve">(zejména úkony za uchazeče v tomto výběrovém řízení) </w:t>
      </w:r>
      <w:r w:rsidRPr="00821024">
        <w:rPr>
          <w:rFonts w:ascii="Tahoma" w:hAnsi="Tahoma" w:cs="Tahoma"/>
          <w:sz w:val="16"/>
          <w:szCs w:val="16"/>
        </w:rPr>
        <w:t>svěřená pověřené osobě, včetně podpisu statutárního zástupce uchazeče</w:t>
      </w:r>
      <w:r>
        <w:rPr>
          <w:rFonts w:ascii="Tahoma" w:hAnsi="Tahoma" w:cs="Tahoma"/>
          <w:sz w:val="16"/>
          <w:szCs w:val="16"/>
        </w:rPr>
        <w:t xml:space="preserve"> na takové listině</w:t>
      </w:r>
      <w:r w:rsidRPr="00821024">
        <w:rPr>
          <w:rFonts w:ascii="Tahoma" w:hAnsi="Tahoma" w:cs="Tahoma"/>
          <w:sz w:val="16"/>
          <w:szCs w:val="16"/>
        </w:rPr>
        <w:t>.</w:t>
      </w:r>
    </w:p>
    <w:p w:rsidR="00592892" w:rsidRDefault="00592892" w:rsidP="00346902">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454"/>
        </w:tabs>
        <w:ind w:left="1" w:firstLine="288"/>
      </w:pPr>
    </w:lvl>
    <w:lvl w:ilvl="1">
      <w:start w:val="1"/>
      <w:numFmt w:val="none"/>
      <w:suff w:val="nothing"/>
      <w:lvlText w:val="2.1"/>
      <w:lvlJc w:val="left"/>
      <w:pPr>
        <w:tabs>
          <w:tab w:val="num" w:pos="0"/>
        </w:tabs>
        <w:ind w:left="1" w:firstLine="360"/>
      </w:pPr>
      <w:rPr>
        <w:rFonts w:ascii="Courier New" w:hAnsi="Courier New" w:cs="Courier New"/>
      </w:rPr>
    </w:lvl>
    <w:lvl w:ilvl="2">
      <w:start w:val="1"/>
      <w:numFmt w:val="decimal"/>
      <w:lvlText w:val="%3."/>
      <w:lvlJc w:val="left"/>
      <w:pPr>
        <w:tabs>
          <w:tab w:val="num" w:pos="964"/>
        </w:tabs>
        <w:ind w:left="695" w:hanging="334"/>
      </w:pPr>
      <w:rPr>
        <w:rFonts w:ascii="Wingdings" w:hAnsi="Wingdings"/>
      </w:rPr>
    </w:lvl>
    <w:lvl w:ilvl="3">
      <w:start w:val="1"/>
      <w:numFmt w:val="decimal"/>
      <w:lvlText w:val="%4.."/>
      <w:lvlJc w:val="left"/>
      <w:pPr>
        <w:tabs>
          <w:tab w:val="num" w:pos="1441"/>
        </w:tabs>
        <w:ind w:left="1369" w:hanging="648"/>
      </w:pPr>
    </w:lvl>
    <w:lvl w:ilvl="4">
      <w:start w:val="1"/>
      <w:numFmt w:val="decimal"/>
      <w:lvlText w:val="%3.%4.%5."/>
      <w:lvlJc w:val="left"/>
      <w:pPr>
        <w:tabs>
          <w:tab w:val="num" w:pos="2161"/>
        </w:tabs>
        <w:ind w:left="1873" w:hanging="792"/>
      </w:pPr>
    </w:lvl>
    <w:lvl w:ilvl="5">
      <w:start w:val="1"/>
      <w:numFmt w:val="decimal"/>
      <w:lvlText w:val="%3.%4.%5.%6."/>
      <w:lvlJc w:val="left"/>
      <w:pPr>
        <w:tabs>
          <w:tab w:val="num" w:pos="2521"/>
        </w:tabs>
        <w:ind w:left="2377" w:hanging="936"/>
      </w:pPr>
    </w:lvl>
    <w:lvl w:ilvl="6">
      <w:start w:val="1"/>
      <w:numFmt w:val="decimal"/>
      <w:lvlText w:val="%3.%4.%5.%6.%7."/>
      <w:lvlJc w:val="left"/>
      <w:pPr>
        <w:tabs>
          <w:tab w:val="num" w:pos="3241"/>
        </w:tabs>
        <w:ind w:left="2881" w:hanging="1080"/>
      </w:pPr>
    </w:lvl>
    <w:lvl w:ilvl="7">
      <w:start w:val="1"/>
      <w:numFmt w:val="decimal"/>
      <w:lvlText w:val="%3.%4.%5.%6.%7.%8."/>
      <w:lvlJc w:val="left"/>
      <w:pPr>
        <w:tabs>
          <w:tab w:val="num" w:pos="3601"/>
        </w:tabs>
        <w:ind w:left="3385" w:hanging="1224"/>
      </w:pPr>
    </w:lvl>
    <w:lvl w:ilvl="8">
      <w:start w:val="1"/>
      <w:numFmt w:val="decimal"/>
      <w:lvlText w:val="%3.%4.%5.%6.%7.%8.%9."/>
      <w:lvlJc w:val="left"/>
      <w:pPr>
        <w:tabs>
          <w:tab w:val="num" w:pos="4321"/>
        </w:tabs>
        <w:ind w:left="3961" w:hanging="144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F905C0"/>
    <w:multiLevelType w:val="multilevel"/>
    <w:tmpl w:val="77CC36C2"/>
    <w:styleLink w:val="WWNum10"/>
    <w:lvl w:ilvl="0">
      <w:start w:val="6"/>
      <w:numFmt w:val="decimal"/>
      <w:lvlText w:val="%1."/>
      <w:lvlJc w:val="left"/>
      <w:pPr>
        <w:ind w:left="360" w:hanging="360"/>
      </w:pPr>
    </w:lvl>
    <w:lvl w:ilvl="1">
      <w:start w:val="1"/>
      <w:numFmt w:val="decimal"/>
      <w:lvlText w:val="%1.%2."/>
      <w:lvlJc w:val="left"/>
      <w:pPr>
        <w:ind w:left="786" w:hanging="360"/>
      </w:pPr>
      <w:rPr>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1A41172"/>
    <w:multiLevelType w:val="multilevel"/>
    <w:tmpl w:val="CE18F558"/>
    <w:styleLink w:val="WWNum2"/>
    <w:lvl w:ilvl="0">
      <w:numFmt w:val="bullet"/>
      <w:lvlText w:val="-"/>
      <w:lvlJc w:val="left"/>
      <w:pPr>
        <w:ind w:left="108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D0947A3"/>
    <w:multiLevelType w:val="multilevel"/>
    <w:tmpl w:val="249E0E2A"/>
    <w:lvl w:ilvl="0">
      <w:start w:val="8"/>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3B3EBD"/>
    <w:multiLevelType w:val="multilevel"/>
    <w:tmpl w:val="32565EB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CE1395"/>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F67515D"/>
    <w:multiLevelType w:val="hybridMultilevel"/>
    <w:tmpl w:val="260A9A22"/>
    <w:lvl w:ilvl="0" w:tplc="DB64384C">
      <w:start w:val="4"/>
      <w:numFmt w:val="bullet"/>
      <w:lvlText w:val="-"/>
      <w:lvlJc w:val="left"/>
      <w:pPr>
        <w:ind w:left="1068"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B70929"/>
    <w:multiLevelType w:val="multilevel"/>
    <w:tmpl w:val="4B0A164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47E02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816EA0"/>
    <w:multiLevelType w:val="multilevel"/>
    <w:tmpl w:val="746CCD14"/>
    <w:styleLink w:val="WWNum4"/>
    <w:lvl w:ilvl="0">
      <w:start w:val="6"/>
      <w:numFmt w:val="decimal"/>
      <w:lvlText w:val="%1"/>
      <w:lvlJc w:val="left"/>
      <w:pPr>
        <w:ind w:left="360" w:hanging="360"/>
      </w:pPr>
    </w:lvl>
    <w:lvl w:ilvl="1">
      <w:start w:val="4"/>
      <w:numFmt w:val="decimal"/>
      <w:lvlText w:val="%1.%2"/>
      <w:lvlJc w:val="left"/>
      <w:pPr>
        <w:ind w:left="360" w:hanging="360"/>
      </w:pPr>
      <w:rPr>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38BB1E9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F9A340B"/>
    <w:multiLevelType w:val="hybridMultilevel"/>
    <w:tmpl w:val="852C62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0E432DE"/>
    <w:multiLevelType w:val="hybridMultilevel"/>
    <w:tmpl w:val="493025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D53033"/>
    <w:multiLevelType w:val="multilevel"/>
    <w:tmpl w:val="99CE0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745358"/>
    <w:multiLevelType w:val="multilevel"/>
    <w:tmpl w:val="52F84FD0"/>
    <w:styleLink w:val="WWNum12"/>
    <w:lvl w:ilvl="0">
      <w:start w:val="7"/>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4B631D3"/>
    <w:multiLevelType w:val="multilevel"/>
    <w:tmpl w:val="2C68DC1E"/>
    <w:lvl w:ilvl="0">
      <w:start w:val="1"/>
      <w:numFmt w:val="low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AC36EEE"/>
    <w:multiLevelType w:val="hybridMultilevel"/>
    <w:tmpl w:val="AD4EF47C"/>
    <w:lvl w:ilvl="0" w:tplc="E9D64968">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51561773"/>
    <w:multiLevelType w:val="hybridMultilevel"/>
    <w:tmpl w:val="C724533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516D1293"/>
    <w:multiLevelType w:val="multilevel"/>
    <w:tmpl w:val="B88C83CE"/>
    <w:lvl w:ilvl="0">
      <w:start w:val="1"/>
      <w:numFmt w:val="decimal"/>
      <w:pStyle w:val="ZN1"/>
      <w:lvlText w:val="%1"/>
      <w:lvlJc w:val="right"/>
      <w:pPr>
        <w:tabs>
          <w:tab w:val="num" w:pos="454"/>
        </w:tabs>
        <w:ind w:left="1" w:firstLine="288"/>
      </w:pPr>
      <w:rPr>
        <w:rFonts w:hint="default"/>
      </w:rPr>
    </w:lvl>
    <w:lvl w:ilvl="1">
      <w:start w:val="1"/>
      <w:numFmt w:val="none"/>
      <w:lvlRestart w:val="0"/>
      <w:pStyle w:val="ZN2"/>
      <w:lvlText w:val="2.1%2"/>
      <w:lvlJc w:val="left"/>
      <w:pPr>
        <w:tabs>
          <w:tab w:val="num" w:pos="794"/>
        </w:tabs>
        <w:ind w:left="1" w:firstLine="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N3"/>
      <w:lvlText w:val="%1.%2.%3"/>
      <w:lvlJc w:val="left"/>
      <w:pPr>
        <w:tabs>
          <w:tab w:val="num" w:pos="964"/>
        </w:tabs>
        <w:ind w:left="695" w:hanging="334"/>
      </w:pPr>
      <w:rPr>
        <w:rFonts w:ascii="Arial" w:hAnsi="Arial" w:hint="default"/>
        <w:b/>
        <w:i w:val="0"/>
        <w:sz w:val="20"/>
      </w:rPr>
    </w:lvl>
    <w:lvl w:ilvl="3">
      <w:start w:val="1"/>
      <w:numFmt w:val="decimal"/>
      <w:lvlText w:val="%1.%2.%3.%4."/>
      <w:lvlJc w:val="left"/>
      <w:pPr>
        <w:tabs>
          <w:tab w:val="num" w:pos="1441"/>
        </w:tabs>
        <w:ind w:left="1369" w:hanging="648"/>
      </w:pPr>
      <w:rPr>
        <w:rFonts w:hint="default"/>
      </w:rPr>
    </w:lvl>
    <w:lvl w:ilvl="4">
      <w:start w:val="1"/>
      <w:numFmt w:val="decimal"/>
      <w:lvlText w:val="%1.%2.%3.%4.%5."/>
      <w:lvlJc w:val="left"/>
      <w:pPr>
        <w:tabs>
          <w:tab w:val="num" w:pos="2161"/>
        </w:tabs>
        <w:ind w:left="1873" w:hanging="792"/>
      </w:pPr>
      <w:rPr>
        <w:rFonts w:hint="default"/>
      </w:rPr>
    </w:lvl>
    <w:lvl w:ilvl="5">
      <w:start w:val="1"/>
      <w:numFmt w:val="decimal"/>
      <w:lvlText w:val="%1.%2.%3.%4.%5.%6."/>
      <w:lvlJc w:val="left"/>
      <w:pPr>
        <w:tabs>
          <w:tab w:val="num" w:pos="2521"/>
        </w:tabs>
        <w:ind w:left="2377" w:hanging="936"/>
      </w:pPr>
      <w:rPr>
        <w:rFonts w:hint="default"/>
      </w:rPr>
    </w:lvl>
    <w:lvl w:ilvl="6">
      <w:start w:val="1"/>
      <w:numFmt w:val="decimal"/>
      <w:lvlText w:val="%1.%2.%3.%4.%5.%6.%7."/>
      <w:lvlJc w:val="left"/>
      <w:pPr>
        <w:tabs>
          <w:tab w:val="num" w:pos="3241"/>
        </w:tabs>
        <w:ind w:left="2881" w:hanging="1080"/>
      </w:pPr>
      <w:rPr>
        <w:rFonts w:hint="default"/>
      </w:rPr>
    </w:lvl>
    <w:lvl w:ilvl="7">
      <w:start w:val="1"/>
      <w:numFmt w:val="decimal"/>
      <w:lvlText w:val="%1.%2.%3.%4.%5.%6.%7.%8."/>
      <w:lvlJc w:val="left"/>
      <w:pPr>
        <w:tabs>
          <w:tab w:val="num" w:pos="3601"/>
        </w:tabs>
        <w:ind w:left="3385" w:hanging="1224"/>
      </w:pPr>
      <w:rPr>
        <w:rFonts w:hint="default"/>
      </w:rPr>
    </w:lvl>
    <w:lvl w:ilvl="8">
      <w:start w:val="1"/>
      <w:numFmt w:val="decimal"/>
      <w:lvlText w:val="%1.%2.%3.%4.%5.%6.%7.%8.%9."/>
      <w:lvlJc w:val="left"/>
      <w:pPr>
        <w:tabs>
          <w:tab w:val="num" w:pos="4321"/>
        </w:tabs>
        <w:ind w:left="3961" w:hanging="1440"/>
      </w:pPr>
      <w:rPr>
        <w:rFonts w:hint="default"/>
      </w:rPr>
    </w:lvl>
  </w:abstractNum>
  <w:abstractNum w:abstractNumId="20">
    <w:nsid w:val="5E552471"/>
    <w:multiLevelType w:val="hybridMultilevel"/>
    <w:tmpl w:val="6BC25DA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67463E4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C8451B9"/>
    <w:multiLevelType w:val="multilevel"/>
    <w:tmpl w:val="00283B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0507E88"/>
    <w:multiLevelType w:val="hybridMultilevel"/>
    <w:tmpl w:val="0E1A795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7A555929"/>
    <w:multiLevelType w:val="multilevel"/>
    <w:tmpl w:val="AA38C36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817759"/>
    <w:multiLevelType w:val="multilevel"/>
    <w:tmpl w:val="00283B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8"/>
  </w:num>
  <w:num w:numId="3">
    <w:abstractNumId w:val="7"/>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2"/>
  </w:num>
  <w:num w:numId="7">
    <w:abstractNumId w:val="1"/>
  </w:num>
  <w:num w:numId="8">
    <w:abstractNumId w:val="5"/>
  </w:num>
  <w:num w:numId="9">
    <w:abstractNumId w:val="3"/>
  </w:num>
  <w:num w:numId="10">
    <w:abstractNumId w:val="5"/>
    <w:lvlOverride w:ilvl="0">
      <w:startOverride w:val="1"/>
    </w:lvlOverride>
  </w:num>
  <w:num w:numId="11">
    <w:abstractNumId w:val="3"/>
  </w:num>
  <w:num w:numId="12">
    <w:abstractNumId w:val="12"/>
  </w:num>
  <w:num w:numId="13">
    <w:abstractNumId w:val="20"/>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0"/>
  </w:num>
  <w:num w:numId="17">
    <w:abstractNumId w:val="2"/>
  </w:num>
  <w:num w:numId="18">
    <w:abstractNumId w:val="15"/>
  </w:num>
  <w:num w:numId="19">
    <w:abstractNumId w:val="4"/>
  </w:num>
  <w:num w:numId="20">
    <w:abstractNumId w:val="21"/>
  </w:num>
  <w:num w:numId="21">
    <w:abstractNumId w:val="11"/>
  </w:num>
  <w:num w:numId="22">
    <w:abstractNumId w:val="6"/>
  </w:num>
  <w:num w:numId="23">
    <w:abstractNumId w:val="17"/>
  </w:num>
  <w:num w:numId="24">
    <w:abstractNumId w:val="13"/>
  </w:num>
  <w:num w:numId="25">
    <w:abstractNumId w:val="9"/>
  </w:num>
  <w:num w:numId="26">
    <w:abstractNumId w:val="24"/>
  </w:num>
  <w:num w:numId="2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DC"/>
    <w:rsid w:val="000013C9"/>
    <w:rsid w:val="00002FE2"/>
    <w:rsid w:val="00004845"/>
    <w:rsid w:val="00004CA1"/>
    <w:rsid w:val="00005414"/>
    <w:rsid w:val="00010494"/>
    <w:rsid w:val="000107B8"/>
    <w:rsid w:val="00011174"/>
    <w:rsid w:val="00011F20"/>
    <w:rsid w:val="00012E32"/>
    <w:rsid w:val="000139B7"/>
    <w:rsid w:val="000153EE"/>
    <w:rsid w:val="00016837"/>
    <w:rsid w:val="00017FF2"/>
    <w:rsid w:val="0002004A"/>
    <w:rsid w:val="0002083F"/>
    <w:rsid w:val="00020D5F"/>
    <w:rsid w:val="000233C1"/>
    <w:rsid w:val="000238D2"/>
    <w:rsid w:val="00024BD2"/>
    <w:rsid w:val="000251E7"/>
    <w:rsid w:val="000258FC"/>
    <w:rsid w:val="00025A3C"/>
    <w:rsid w:val="00025DB8"/>
    <w:rsid w:val="000263D1"/>
    <w:rsid w:val="00027478"/>
    <w:rsid w:val="00027CF5"/>
    <w:rsid w:val="00030AF5"/>
    <w:rsid w:val="00030C9E"/>
    <w:rsid w:val="000318E2"/>
    <w:rsid w:val="00031FEC"/>
    <w:rsid w:val="00032638"/>
    <w:rsid w:val="00032920"/>
    <w:rsid w:val="0003397E"/>
    <w:rsid w:val="00035E9C"/>
    <w:rsid w:val="000369F9"/>
    <w:rsid w:val="000401FB"/>
    <w:rsid w:val="000405F0"/>
    <w:rsid w:val="000427D3"/>
    <w:rsid w:val="00043651"/>
    <w:rsid w:val="000449B4"/>
    <w:rsid w:val="00044E1C"/>
    <w:rsid w:val="00045CCD"/>
    <w:rsid w:val="00045DF6"/>
    <w:rsid w:val="00047B8E"/>
    <w:rsid w:val="0005007E"/>
    <w:rsid w:val="0005134A"/>
    <w:rsid w:val="0005171D"/>
    <w:rsid w:val="000525E7"/>
    <w:rsid w:val="000533A9"/>
    <w:rsid w:val="00053DD9"/>
    <w:rsid w:val="00054DCB"/>
    <w:rsid w:val="00054E5B"/>
    <w:rsid w:val="00055F34"/>
    <w:rsid w:val="000571D6"/>
    <w:rsid w:val="000606C4"/>
    <w:rsid w:val="00060A58"/>
    <w:rsid w:val="00061229"/>
    <w:rsid w:val="000614C3"/>
    <w:rsid w:val="000617EB"/>
    <w:rsid w:val="00062B06"/>
    <w:rsid w:val="0006331F"/>
    <w:rsid w:val="00063935"/>
    <w:rsid w:val="00064C16"/>
    <w:rsid w:val="000660D3"/>
    <w:rsid w:val="000667B2"/>
    <w:rsid w:val="00067228"/>
    <w:rsid w:val="00067A23"/>
    <w:rsid w:val="00067D3E"/>
    <w:rsid w:val="00075666"/>
    <w:rsid w:val="0007780C"/>
    <w:rsid w:val="00080AE7"/>
    <w:rsid w:val="00081129"/>
    <w:rsid w:val="000818E9"/>
    <w:rsid w:val="000826BB"/>
    <w:rsid w:val="00082B05"/>
    <w:rsid w:val="00082E25"/>
    <w:rsid w:val="00083A51"/>
    <w:rsid w:val="00083B10"/>
    <w:rsid w:val="0008457E"/>
    <w:rsid w:val="00085ACB"/>
    <w:rsid w:val="00085E69"/>
    <w:rsid w:val="000876EB"/>
    <w:rsid w:val="00087E74"/>
    <w:rsid w:val="0009097F"/>
    <w:rsid w:val="00091CC9"/>
    <w:rsid w:val="00091EA3"/>
    <w:rsid w:val="00092B32"/>
    <w:rsid w:val="00093ABB"/>
    <w:rsid w:val="00094564"/>
    <w:rsid w:val="000A0F1D"/>
    <w:rsid w:val="000A2417"/>
    <w:rsid w:val="000A26AD"/>
    <w:rsid w:val="000A3B86"/>
    <w:rsid w:val="000A3E9F"/>
    <w:rsid w:val="000A5245"/>
    <w:rsid w:val="000A6E6D"/>
    <w:rsid w:val="000A79AA"/>
    <w:rsid w:val="000A7D82"/>
    <w:rsid w:val="000B0434"/>
    <w:rsid w:val="000B0B85"/>
    <w:rsid w:val="000B0E7F"/>
    <w:rsid w:val="000B12DB"/>
    <w:rsid w:val="000B1A08"/>
    <w:rsid w:val="000B230D"/>
    <w:rsid w:val="000B281C"/>
    <w:rsid w:val="000B395F"/>
    <w:rsid w:val="000B4F8F"/>
    <w:rsid w:val="000C12C7"/>
    <w:rsid w:val="000C13D1"/>
    <w:rsid w:val="000C1E4B"/>
    <w:rsid w:val="000C2299"/>
    <w:rsid w:val="000C3B6D"/>
    <w:rsid w:val="000C4994"/>
    <w:rsid w:val="000C4AB8"/>
    <w:rsid w:val="000C6BDF"/>
    <w:rsid w:val="000C7DBB"/>
    <w:rsid w:val="000D1366"/>
    <w:rsid w:val="000D4D01"/>
    <w:rsid w:val="000D5383"/>
    <w:rsid w:val="000D599E"/>
    <w:rsid w:val="000D6084"/>
    <w:rsid w:val="000D6CD6"/>
    <w:rsid w:val="000D6F6B"/>
    <w:rsid w:val="000E196A"/>
    <w:rsid w:val="000E434C"/>
    <w:rsid w:val="000E5873"/>
    <w:rsid w:val="000E5B66"/>
    <w:rsid w:val="000F0410"/>
    <w:rsid w:val="000F360A"/>
    <w:rsid w:val="000F38C5"/>
    <w:rsid w:val="000F49DC"/>
    <w:rsid w:val="00100437"/>
    <w:rsid w:val="00100A20"/>
    <w:rsid w:val="00100F74"/>
    <w:rsid w:val="0010128B"/>
    <w:rsid w:val="00101B8B"/>
    <w:rsid w:val="00101BBA"/>
    <w:rsid w:val="0010541D"/>
    <w:rsid w:val="00107CEA"/>
    <w:rsid w:val="00115730"/>
    <w:rsid w:val="00116047"/>
    <w:rsid w:val="001170CF"/>
    <w:rsid w:val="00120D93"/>
    <w:rsid w:val="001229A1"/>
    <w:rsid w:val="00123479"/>
    <w:rsid w:val="00123AD4"/>
    <w:rsid w:val="00123B77"/>
    <w:rsid w:val="00126A9C"/>
    <w:rsid w:val="00131F99"/>
    <w:rsid w:val="001323DB"/>
    <w:rsid w:val="00133280"/>
    <w:rsid w:val="001345BE"/>
    <w:rsid w:val="00134667"/>
    <w:rsid w:val="001357E8"/>
    <w:rsid w:val="00136D0B"/>
    <w:rsid w:val="00140CD7"/>
    <w:rsid w:val="00140FFA"/>
    <w:rsid w:val="001441A4"/>
    <w:rsid w:val="00145374"/>
    <w:rsid w:val="00146042"/>
    <w:rsid w:val="001464CF"/>
    <w:rsid w:val="00147129"/>
    <w:rsid w:val="00147BCB"/>
    <w:rsid w:val="001502F9"/>
    <w:rsid w:val="00152474"/>
    <w:rsid w:val="00153097"/>
    <w:rsid w:val="00154968"/>
    <w:rsid w:val="00154BCA"/>
    <w:rsid w:val="00156185"/>
    <w:rsid w:val="00157EEE"/>
    <w:rsid w:val="00160F28"/>
    <w:rsid w:val="001638D3"/>
    <w:rsid w:val="00163988"/>
    <w:rsid w:val="00165FD7"/>
    <w:rsid w:val="00166A1C"/>
    <w:rsid w:val="00167709"/>
    <w:rsid w:val="00167D49"/>
    <w:rsid w:val="00170958"/>
    <w:rsid w:val="0017097A"/>
    <w:rsid w:val="001709A8"/>
    <w:rsid w:val="00172A29"/>
    <w:rsid w:val="00172D37"/>
    <w:rsid w:val="00173200"/>
    <w:rsid w:val="001732A6"/>
    <w:rsid w:val="001765A6"/>
    <w:rsid w:val="00176D47"/>
    <w:rsid w:val="001813B3"/>
    <w:rsid w:val="00183E28"/>
    <w:rsid w:val="00185681"/>
    <w:rsid w:val="00185E14"/>
    <w:rsid w:val="001864F5"/>
    <w:rsid w:val="00186540"/>
    <w:rsid w:val="00187298"/>
    <w:rsid w:val="0018773D"/>
    <w:rsid w:val="00187F44"/>
    <w:rsid w:val="001901DE"/>
    <w:rsid w:val="00194459"/>
    <w:rsid w:val="00194D87"/>
    <w:rsid w:val="0019563E"/>
    <w:rsid w:val="001967B9"/>
    <w:rsid w:val="001A0FC8"/>
    <w:rsid w:val="001A18DA"/>
    <w:rsid w:val="001A2828"/>
    <w:rsid w:val="001A2938"/>
    <w:rsid w:val="001A2E4C"/>
    <w:rsid w:val="001A3DFB"/>
    <w:rsid w:val="001A68A5"/>
    <w:rsid w:val="001A7630"/>
    <w:rsid w:val="001A791A"/>
    <w:rsid w:val="001B0624"/>
    <w:rsid w:val="001B08B3"/>
    <w:rsid w:val="001B1D87"/>
    <w:rsid w:val="001B2A4E"/>
    <w:rsid w:val="001B2E51"/>
    <w:rsid w:val="001B4133"/>
    <w:rsid w:val="001B672B"/>
    <w:rsid w:val="001B7B8C"/>
    <w:rsid w:val="001B7C5B"/>
    <w:rsid w:val="001C14FC"/>
    <w:rsid w:val="001C2CA2"/>
    <w:rsid w:val="001C4096"/>
    <w:rsid w:val="001C43AC"/>
    <w:rsid w:val="001C5972"/>
    <w:rsid w:val="001C5E8A"/>
    <w:rsid w:val="001D05F2"/>
    <w:rsid w:val="001D27DA"/>
    <w:rsid w:val="001D4EB0"/>
    <w:rsid w:val="001E1E30"/>
    <w:rsid w:val="001E375A"/>
    <w:rsid w:val="001E3A20"/>
    <w:rsid w:val="001E4E93"/>
    <w:rsid w:val="001E582C"/>
    <w:rsid w:val="001E6426"/>
    <w:rsid w:val="001E6BF1"/>
    <w:rsid w:val="001E7799"/>
    <w:rsid w:val="001F0C27"/>
    <w:rsid w:val="001F0EB9"/>
    <w:rsid w:val="001F305C"/>
    <w:rsid w:val="001F3BF7"/>
    <w:rsid w:val="001F63B3"/>
    <w:rsid w:val="001F6C9B"/>
    <w:rsid w:val="002011E1"/>
    <w:rsid w:val="0020337B"/>
    <w:rsid w:val="00205376"/>
    <w:rsid w:val="00205E62"/>
    <w:rsid w:val="00207FBF"/>
    <w:rsid w:val="00210AE4"/>
    <w:rsid w:val="002126AF"/>
    <w:rsid w:val="0021277D"/>
    <w:rsid w:val="00212AA8"/>
    <w:rsid w:val="00212AC4"/>
    <w:rsid w:val="00213466"/>
    <w:rsid w:val="00214C54"/>
    <w:rsid w:val="00216CD0"/>
    <w:rsid w:val="00221443"/>
    <w:rsid w:val="0022191A"/>
    <w:rsid w:val="00221A14"/>
    <w:rsid w:val="00222556"/>
    <w:rsid w:val="0022270A"/>
    <w:rsid w:val="0022309B"/>
    <w:rsid w:val="002243B0"/>
    <w:rsid w:val="002245DD"/>
    <w:rsid w:val="002276BA"/>
    <w:rsid w:val="00230631"/>
    <w:rsid w:val="0023301B"/>
    <w:rsid w:val="002338E6"/>
    <w:rsid w:val="00234987"/>
    <w:rsid w:val="00234EFD"/>
    <w:rsid w:val="00235DB6"/>
    <w:rsid w:val="00237451"/>
    <w:rsid w:val="00237D2B"/>
    <w:rsid w:val="0024051E"/>
    <w:rsid w:val="002413AA"/>
    <w:rsid w:val="00241DD1"/>
    <w:rsid w:val="0024616F"/>
    <w:rsid w:val="00251111"/>
    <w:rsid w:val="0025112F"/>
    <w:rsid w:val="00251F17"/>
    <w:rsid w:val="00252324"/>
    <w:rsid w:val="002526A1"/>
    <w:rsid w:val="002544B9"/>
    <w:rsid w:val="00261248"/>
    <w:rsid w:val="002613AF"/>
    <w:rsid w:val="00261EFE"/>
    <w:rsid w:val="00261FDA"/>
    <w:rsid w:val="00262282"/>
    <w:rsid w:val="002625FB"/>
    <w:rsid w:val="00262A02"/>
    <w:rsid w:val="002651FD"/>
    <w:rsid w:val="00266F2C"/>
    <w:rsid w:val="00267515"/>
    <w:rsid w:val="002675D5"/>
    <w:rsid w:val="00271C51"/>
    <w:rsid w:val="00272E63"/>
    <w:rsid w:val="00273CA7"/>
    <w:rsid w:val="00273FE2"/>
    <w:rsid w:val="0027409A"/>
    <w:rsid w:val="00274C98"/>
    <w:rsid w:val="00276000"/>
    <w:rsid w:val="0027666E"/>
    <w:rsid w:val="0027771D"/>
    <w:rsid w:val="00280105"/>
    <w:rsid w:val="00280901"/>
    <w:rsid w:val="0028311C"/>
    <w:rsid w:val="002852BE"/>
    <w:rsid w:val="00285323"/>
    <w:rsid w:val="00285A66"/>
    <w:rsid w:val="00286CBF"/>
    <w:rsid w:val="00290EF6"/>
    <w:rsid w:val="0029125C"/>
    <w:rsid w:val="00291E22"/>
    <w:rsid w:val="00294A47"/>
    <w:rsid w:val="00296430"/>
    <w:rsid w:val="002971B7"/>
    <w:rsid w:val="002A01FE"/>
    <w:rsid w:val="002A079E"/>
    <w:rsid w:val="002A0E2C"/>
    <w:rsid w:val="002A2655"/>
    <w:rsid w:val="002A308E"/>
    <w:rsid w:val="002A50B5"/>
    <w:rsid w:val="002A5956"/>
    <w:rsid w:val="002A5B5A"/>
    <w:rsid w:val="002A610F"/>
    <w:rsid w:val="002B009F"/>
    <w:rsid w:val="002B0EC3"/>
    <w:rsid w:val="002B143E"/>
    <w:rsid w:val="002B19CE"/>
    <w:rsid w:val="002B45C0"/>
    <w:rsid w:val="002B54EB"/>
    <w:rsid w:val="002B560B"/>
    <w:rsid w:val="002B6EEC"/>
    <w:rsid w:val="002C39C9"/>
    <w:rsid w:val="002C3D82"/>
    <w:rsid w:val="002C4886"/>
    <w:rsid w:val="002C4CCA"/>
    <w:rsid w:val="002C5A62"/>
    <w:rsid w:val="002C5B3E"/>
    <w:rsid w:val="002C76DA"/>
    <w:rsid w:val="002C78E1"/>
    <w:rsid w:val="002D047A"/>
    <w:rsid w:val="002D04D3"/>
    <w:rsid w:val="002D2802"/>
    <w:rsid w:val="002D712B"/>
    <w:rsid w:val="002E0F68"/>
    <w:rsid w:val="002E0F99"/>
    <w:rsid w:val="002E2548"/>
    <w:rsid w:val="002E2D9A"/>
    <w:rsid w:val="002E34AF"/>
    <w:rsid w:val="002E60C3"/>
    <w:rsid w:val="002E7488"/>
    <w:rsid w:val="002F13CB"/>
    <w:rsid w:val="002F1A10"/>
    <w:rsid w:val="002F235D"/>
    <w:rsid w:val="002F2DF9"/>
    <w:rsid w:val="002F2E01"/>
    <w:rsid w:val="002F33CA"/>
    <w:rsid w:val="002F4058"/>
    <w:rsid w:val="002F42F4"/>
    <w:rsid w:val="002F4C1D"/>
    <w:rsid w:val="002F4D3D"/>
    <w:rsid w:val="002F5779"/>
    <w:rsid w:val="002F6145"/>
    <w:rsid w:val="00300422"/>
    <w:rsid w:val="00300489"/>
    <w:rsid w:val="00300CA5"/>
    <w:rsid w:val="00300E06"/>
    <w:rsid w:val="003011A2"/>
    <w:rsid w:val="00301351"/>
    <w:rsid w:val="00302E20"/>
    <w:rsid w:val="0030586F"/>
    <w:rsid w:val="00306C79"/>
    <w:rsid w:val="003076F7"/>
    <w:rsid w:val="00310D39"/>
    <w:rsid w:val="00311076"/>
    <w:rsid w:val="00311F93"/>
    <w:rsid w:val="00312C20"/>
    <w:rsid w:val="00312F79"/>
    <w:rsid w:val="00313281"/>
    <w:rsid w:val="00313C2D"/>
    <w:rsid w:val="00313DE0"/>
    <w:rsid w:val="00321C62"/>
    <w:rsid w:val="00322610"/>
    <w:rsid w:val="00322FE9"/>
    <w:rsid w:val="00324103"/>
    <w:rsid w:val="00324F43"/>
    <w:rsid w:val="00330DF6"/>
    <w:rsid w:val="00331B8F"/>
    <w:rsid w:val="003343A4"/>
    <w:rsid w:val="00334646"/>
    <w:rsid w:val="00335B9A"/>
    <w:rsid w:val="0034220A"/>
    <w:rsid w:val="0034244E"/>
    <w:rsid w:val="00342480"/>
    <w:rsid w:val="00342F52"/>
    <w:rsid w:val="00343AE1"/>
    <w:rsid w:val="00343D04"/>
    <w:rsid w:val="003446FC"/>
    <w:rsid w:val="003452C7"/>
    <w:rsid w:val="00345A62"/>
    <w:rsid w:val="00346902"/>
    <w:rsid w:val="00352170"/>
    <w:rsid w:val="0035606C"/>
    <w:rsid w:val="0036184D"/>
    <w:rsid w:val="0036360E"/>
    <w:rsid w:val="00363C89"/>
    <w:rsid w:val="00364438"/>
    <w:rsid w:val="003675E8"/>
    <w:rsid w:val="00370B51"/>
    <w:rsid w:val="00370B67"/>
    <w:rsid w:val="0037150D"/>
    <w:rsid w:val="00371931"/>
    <w:rsid w:val="00371C45"/>
    <w:rsid w:val="00372AEC"/>
    <w:rsid w:val="00374636"/>
    <w:rsid w:val="00375D04"/>
    <w:rsid w:val="00380609"/>
    <w:rsid w:val="00380B51"/>
    <w:rsid w:val="003824E0"/>
    <w:rsid w:val="00382576"/>
    <w:rsid w:val="003835F2"/>
    <w:rsid w:val="00383D5C"/>
    <w:rsid w:val="003849EB"/>
    <w:rsid w:val="00385B0B"/>
    <w:rsid w:val="00386D10"/>
    <w:rsid w:val="00387221"/>
    <w:rsid w:val="003874C8"/>
    <w:rsid w:val="00387EA3"/>
    <w:rsid w:val="00390357"/>
    <w:rsid w:val="00390476"/>
    <w:rsid w:val="00391405"/>
    <w:rsid w:val="00394191"/>
    <w:rsid w:val="003941D9"/>
    <w:rsid w:val="00394681"/>
    <w:rsid w:val="003950FE"/>
    <w:rsid w:val="00395403"/>
    <w:rsid w:val="003959A0"/>
    <w:rsid w:val="003975B6"/>
    <w:rsid w:val="003A154F"/>
    <w:rsid w:val="003A302B"/>
    <w:rsid w:val="003A3F03"/>
    <w:rsid w:val="003A505E"/>
    <w:rsid w:val="003A53F9"/>
    <w:rsid w:val="003A545A"/>
    <w:rsid w:val="003A5B6A"/>
    <w:rsid w:val="003A69DF"/>
    <w:rsid w:val="003A6AB8"/>
    <w:rsid w:val="003A6BD2"/>
    <w:rsid w:val="003A75FB"/>
    <w:rsid w:val="003A7B45"/>
    <w:rsid w:val="003B05BF"/>
    <w:rsid w:val="003B1A4E"/>
    <w:rsid w:val="003B40BC"/>
    <w:rsid w:val="003B743F"/>
    <w:rsid w:val="003C0F27"/>
    <w:rsid w:val="003C10DA"/>
    <w:rsid w:val="003C1C86"/>
    <w:rsid w:val="003C1F09"/>
    <w:rsid w:val="003C2CD1"/>
    <w:rsid w:val="003C40FC"/>
    <w:rsid w:val="003C4526"/>
    <w:rsid w:val="003C4A86"/>
    <w:rsid w:val="003C56EE"/>
    <w:rsid w:val="003C59E1"/>
    <w:rsid w:val="003C6940"/>
    <w:rsid w:val="003C7B3B"/>
    <w:rsid w:val="003D06A8"/>
    <w:rsid w:val="003D257A"/>
    <w:rsid w:val="003D3068"/>
    <w:rsid w:val="003D6CDE"/>
    <w:rsid w:val="003D7E9B"/>
    <w:rsid w:val="003E1BD7"/>
    <w:rsid w:val="003E1F7D"/>
    <w:rsid w:val="003E234C"/>
    <w:rsid w:val="003E397D"/>
    <w:rsid w:val="003E5950"/>
    <w:rsid w:val="003E68DF"/>
    <w:rsid w:val="003E6E6B"/>
    <w:rsid w:val="003F02F6"/>
    <w:rsid w:val="003F04DC"/>
    <w:rsid w:val="003F2480"/>
    <w:rsid w:val="003F420E"/>
    <w:rsid w:val="003F4428"/>
    <w:rsid w:val="003F4D03"/>
    <w:rsid w:val="003F566A"/>
    <w:rsid w:val="003F5F46"/>
    <w:rsid w:val="003F6B01"/>
    <w:rsid w:val="003F7E98"/>
    <w:rsid w:val="0040028C"/>
    <w:rsid w:val="00400C97"/>
    <w:rsid w:val="00400F26"/>
    <w:rsid w:val="0040267C"/>
    <w:rsid w:val="00403245"/>
    <w:rsid w:val="004037FB"/>
    <w:rsid w:val="00404914"/>
    <w:rsid w:val="00404FDC"/>
    <w:rsid w:val="00405D27"/>
    <w:rsid w:val="00406141"/>
    <w:rsid w:val="00407202"/>
    <w:rsid w:val="00407927"/>
    <w:rsid w:val="00410CCB"/>
    <w:rsid w:val="00410D07"/>
    <w:rsid w:val="00411BE1"/>
    <w:rsid w:val="00412EA7"/>
    <w:rsid w:val="00413AFF"/>
    <w:rsid w:val="004143F9"/>
    <w:rsid w:val="004147A1"/>
    <w:rsid w:val="0041504B"/>
    <w:rsid w:val="00417056"/>
    <w:rsid w:val="004174C4"/>
    <w:rsid w:val="00421CDD"/>
    <w:rsid w:val="00424676"/>
    <w:rsid w:val="00425934"/>
    <w:rsid w:val="00425FF0"/>
    <w:rsid w:val="00426523"/>
    <w:rsid w:val="00426802"/>
    <w:rsid w:val="00430597"/>
    <w:rsid w:val="00431998"/>
    <w:rsid w:val="0043306E"/>
    <w:rsid w:val="004338A8"/>
    <w:rsid w:val="00434723"/>
    <w:rsid w:val="00435FC5"/>
    <w:rsid w:val="004375C2"/>
    <w:rsid w:val="00437EF0"/>
    <w:rsid w:val="00440470"/>
    <w:rsid w:val="0044374E"/>
    <w:rsid w:val="00443D7A"/>
    <w:rsid w:val="00447600"/>
    <w:rsid w:val="004508AA"/>
    <w:rsid w:val="00451102"/>
    <w:rsid w:val="0045245F"/>
    <w:rsid w:val="004547DD"/>
    <w:rsid w:val="004549A9"/>
    <w:rsid w:val="00454D9C"/>
    <w:rsid w:val="0045530E"/>
    <w:rsid w:val="0045542C"/>
    <w:rsid w:val="0045645B"/>
    <w:rsid w:val="004575B9"/>
    <w:rsid w:val="00462990"/>
    <w:rsid w:val="00463EEC"/>
    <w:rsid w:val="00464DDA"/>
    <w:rsid w:val="004653F5"/>
    <w:rsid w:val="00467925"/>
    <w:rsid w:val="00470B04"/>
    <w:rsid w:val="00471578"/>
    <w:rsid w:val="0047234B"/>
    <w:rsid w:val="004752A3"/>
    <w:rsid w:val="004753CE"/>
    <w:rsid w:val="004758AA"/>
    <w:rsid w:val="00476B66"/>
    <w:rsid w:val="004774A7"/>
    <w:rsid w:val="004829DD"/>
    <w:rsid w:val="00482AB2"/>
    <w:rsid w:val="00484E14"/>
    <w:rsid w:val="00486259"/>
    <w:rsid w:val="004903E9"/>
    <w:rsid w:val="00490D8C"/>
    <w:rsid w:val="0049190C"/>
    <w:rsid w:val="00491F72"/>
    <w:rsid w:val="00492305"/>
    <w:rsid w:val="00492CAA"/>
    <w:rsid w:val="00492D76"/>
    <w:rsid w:val="00492F2A"/>
    <w:rsid w:val="00492FAD"/>
    <w:rsid w:val="004938DB"/>
    <w:rsid w:val="00497AB1"/>
    <w:rsid w:val="00497B2B"/>
    <w:rsid w:val="004A104C"/>
    <w:rsid w:val="004A1762"/>
    <w:rsid w:val="004A1B01"/>
    <w:rsid w:val="004A2B12"/>
    <w:rsid w:val="004A5569"/>
    <w:rsid w:val="004A6928"/>
    <w:rsid w:val="004A787B"/>
    <w:rsid w:val="004A7EE0"/>
    <w:rsid w:val="004B07CE"/>
    <w:rsid w:val="004B0ADA"/>
    <w:rsid w:val="004B0F09"/>
    <w:rsid w:val="004B1482"/>
    <w:rsid w:val="004B19FE"/>
    <w:rsid w:val="004B3BF0"/>
    <w:rsid w:val="004B43F3"/>
    <w:rsid w:val="004B484A"/>
    <w:rsid w:val="004C06D3"/>
    <w:rsid w:val="004C0FEF"/>
    <w:rsid w:val="004C10F5"/>
    <w:rsid w:val="004C1FE5"/>
    <w:rsid w:val="004C6C82"/>
    <w:rsid w:val="004C752E"/>
    <w:rsid w:val="004C77C9"/>
    <w:rsid w:val="004C79F4"/>
    <w:rsid w:val="004D00CA"/>
    <w:rsid w:val="004D04B2"/>
    <w:rsid w:val="004D30E9"/>
    <w:rsid w:val="004D55A0"/>
    <w:rsid w:val="004D5BF1"/>
    <w:rsid w:val="004D60E2"/>
    <w:rsid w:val="004D7B8D"/>
    <w:rsid w:val="004E029E"/>
    <w:rsid w:val="004E08BF"/>
    <w:rsid w:val="004E3047"/>
    <w:rsid w:val="004E3E1F"/>
    <w:rsid w:val="004E486E"/>
    <w:rsid w:val="004E547F"/>
    <w:rsid w:val="004E5ECB"/>
    <w:rsid w:val="004E6232"/>
    <w:rsid w:val="004E654E"/>
    <w:rsid w:val="004E76B2"/>
    <w:rsid w:val="004F1CF7"/>
    <w:rsid w:val="004F2888"/>
    <w:rsid w:val="004F484D"/>
    <w:rsid w:val="004F5017"/>
    <w:rsid w:val="004F5625"/>
    <w:rsid w:val="004F70C3"/>
    <w:rsid w:val="004F70CB"/>
    <w:rsid w:val="004F72D4"/>
    <w:rsid w:val="004F77D9"/>
    <w:rsid w:val="004F7F56"/>
    <w:rsid w:val="00501C98"/>
    <w:rsid w:val="00502CD0"/>
    <w:rsid w:val="00503B34"/>
    <w:rsid w:val="00504332"/>
    <w:rsid w:val="00504A18"/>
    <w:rsid w:val="005070E8"/>
    <w:rsid w:val="00510310"/>
    <w:rsid w:val="005106C5"/>
    <w:rsid w:val="005120EA"/>
    <w:rsid w:val="00517653"/>
    <w:rsid w:val="005202B5"/>
    <w:rsid w:val="0052267F"/>
    <w:rsid w:val="00522B7E"/>
    <w:rsid w:val="00522CC5"/>
    <w:rsid w:val="00522E56"/>
    <w:rsid w:val="0052672B"/>
    <w:rsid w:val="00526D12"/>
    <w:rsid w:val="00526D87"/>
    <w:rsid w:val="0053117E"/>
    <w:rsid w:val="005330CB"/>
    <w:rsid w:val="00533372"/>
    <w:rsid w:val="00533C95"/>
    <w:rsid w:val="0053425E"/>
    <w:rsid w:val="005342AB"/>
    <w:rsid w:val="00534A5E"/>
    <w:rsid w:val="00534D69"/>
    <w:rsid w:val="00535478"/>
    <w:rsid w:val="00535C42"/>
    <w:rsid w:val="00536B53"/>
    <w:rsid w:val="005376B4"/>
    <w:rsid w:val="00537841"/>
    <w:rsid w:val="00537A73"/>
    <w:rsid w:val="00542253"/>
    <w:rsid w:val="00542DCB"/>
    <w:rsid w:val="00542DE9"/>
    <w:rsid w:val="005430BC"/>
    <w:rsid w:val="00545F2B"/>
    <w:rsid w:val="00546FE5"/>
    <w:rsid w:val="00551FAC"/>
    <w:rsid w:val="00552341"/>
    <w:rsid w:val="00552508"/>
    <w:rsid w:val="00552C51"/>
    <w:rsid w:val="005535F9"/>
    <w:rsid w:val="00553730"/>
    <w:rsid w:val="00553E4D"/>
    <w:rsid w:val="0055503C"/>
    <w:rsid w:val="00555219"/>
    <w:rsid w:val="00555EE1"/>
    <w:rsid w:val="005564A2"/>
    <w:rsid w:val="00557D70"/>
    <w:rsid w:val="00561224"/>
    <w:rsid w:val="00562376"/>
    <w:rsid w:val="00562B96"/>
    <w:rsid w:val="00563459"/>
    <w:rsid w:val="00563E28"/>
    <w:rsid w:val="00565992"/>
    <w:rsid w:val="00566C37"/>
    <w:rsid w:val="00567E29"/>
    <w:rsid w:val="00571F0E"/>
    <w:rsid w:val="0057248D"/>
    <w:rsid w:val="00573473"/>
    <w:rsid w:val="00573505"/>
    <w:rsid w:val="005754BA"/>
    <w:rsid w:val="00577249"/>
    <w:rsid w:val="0058543A"/>
    <w:rsid w:val="00585468"/>
    <w:rsid w:val="005864F5"/>
    <w:rsid w:val="00586B2D"/>
    <w:rsid w:val="00587552"/>
    <w:rsid w:val="00587E27"/>
    <w:rsid w:val="0059147B"/>
    <w:rsid w:val="00592892"/>
    <w:rsid w:val="0059379C"/>
    <w:rsid w:val="00595021"/>
    <w:rsid w:val="005961A3"/>
    <w:rsid w:val="005969A1"/>
    <w:rsid w:val="005A0889"/>
    <w:rsid w:val="005A0C0F"/>
    <w:rsid w:val="005A19AA"/>
    <w:rsid w:val="005A213C"/>
    <w:rsid w:val="005A2B0C"/>
    <w:rsid w:val="005A2F67"/>
    <w:rsid w:val="005A368B"/>
    <w:rsid w:val="005A530C"/>
    <w:rsid w:val="005A5D57"/>
    <w:rsid w:val="005A6094"/>
    <w:rsid w:val="005A60BC"/>
    <w:rsid w:val="005A73C3"/>
    <w:rsid w:val="005A73D8"/>
    <w:rsid w:val="005A7D52"/>
    <w:rsid w:val="005B0D5A"/>
    <w:rsid w:val="005B1404"/>
    <w:rsid w:val="005B16E4"/>
    <w:rsid w:val="005B368B"/>
    <w:rsid w:val="005B534C"/>
    <w:rsid w:val="005B58B5"/>
    <w:rsid w:val="005B7C7B"/>
    <w:rsid w:val="005C0059"/>
    <w:rsid w:val="005C17A5"/>
    <w:rsid w:val="005C1CD3"/>
    <w:rsid w:val="005C28E3"/>
    <w:rsid w:val="005C2C25"/>
    <w:rsid w:val="005C3213"/>
    <w:rsid w:val="005C3358"/>
    <w:rsid w:val="005C3C15"/>
    <w:rsid w:val="005C3D55"/>
    <w:rsid w:val="005C498A"/>
    <w:rsid w:val="005C7003"/>
    <w:rsid w:val="005C7076"/>
    <w:rsid w:val="005C75D7"/>
    <w:rsid w:val="005D10D1"/>
    <w:rsid w:val="005D112D"/>
    <w:rsid w:val="005D143E"/>
    <w:rsid w:val="005D1F36"/>
    <w:rsid w:val="005D2146"/>
    <w:rsid w:val="005D21D2"/>
    <w:rsid w:val="005D5A11"/>
    <w:rsid w:val="005D64A2"/>
    <w:rsid w:val="005D692B"/>
    <w:rsid w:val="005E06CD"/>
    <w:rsid w:val="005E161A"/>
    <w:rsid w:val="005E1E8D"/>
    <w:rsid w:val="005E2374"/>
    <w:rsid w:val="005E26B1"/>
    <w:rsid w:val="005E3C94"/>
    <w:rsid w:val="005E5A57"/>
    <w:rsid w:val="005E5DC1"/>
    <w:rsid w:val="005F33DB"/>
    <w:rsid w:val="005F459A"/>
    <w:rsid w:val="005F51F2"/>
    <w:rsid w:val="005F6468"/>
    <w:rsid w:val="005F6BB8"/>
    <w:rsid w:val="00600313"/>
    <w:rsid w:val="00602ABC"/>
    <w:rsid w:val="0060482E"/>
    <w:rsid w:val="00604B63"/>
    <w:rsid w:val="006053AB"/>
    <w:rsid w:val="00605F68"/>
    <w:rsid w:val="00606CAC"/>
    <w:rsid w:val="00611437"/>
    <w:rsid w:val="006115B4"/>
    <w:rsid w:val="006117A8"/>
    <w:rsid w:val="00613332"/>
    <w:rsid w:val="00615036"/>
    <w:rsid w:val="0061686D"/>
    <w:rsid w:val="006171DA"/>
    <w:rsid w:val="00617B6E"/>
    <w:rsid w:val="00620227"/>
    <w:rsid w:val="00624A21"/>
    <w:rsid w:val="00624D9D"/>
    <w:rsid w:val="006250FE"/>
    <w:rsid w:val="00627323"/>
    <w:rsid w:val="00632132"/>
    <w:rsid w:val="0063361D"/>
    <w:rsid w:val="00633A8B"/>
    <w:rsid w:val="006370DD"/>
    <w:rsid w:val="00637FF5"/>
    <w:rsid w:val="00641420"/>
    <w:rsid w:val="00641E7D"/>
    <w:rsid w:val="00642641"/>
    <w:rsid w:val="00642C37"/>
    <w:rsid w:val="006438F1"/>
    <w:rsid w:val="0064564F"/>
    <w:rsid w:val="00645D6F"/>
    <w:rsid w:val="00645FD9"/>
    <w:rsid w:val="00646E75"/>
    <w:rsid w:val="00650DAA"/>
    <w:rsid w:val="00652DB1"/>
    <w:rsid w:val="0065499A"/>
    <w:rsid w:val="00655953"/>
    <w:rsid w:val="006611BC"/>
    <w:rsid w:val="00661E05"/>
    <w:rsid w:val="00662678"/>
    <w:rsid w:val="00662D10"/>
    <w:rsid w:val="00663B53"/>
    <w:rsid w:val="00663B91"/>
    <w:rsid w:val="00665137"/>
    <w:rsid w:val="006651EF"/>
    <w:rsid w:val="00665E1B"/>
    <w:rsid w:val="00667039"/>
    <w:rsid w:val="00667CF1"/>
    <w:rsid w:val="0067111D"/>
    <w:rsid w:val="006736E2"/>
    <w:rsid w:val="006739FD"/>
    <w:rsid w:val="00675F8A"/>
    <w:rsid w:val="00677672"/>
    <w:rsid w:val="006800FA"/>
    <w:rsid w:val="00681936"/>
    <w:rsid w:val="00682B00"/>
    <w:rsid w:val="00682B9C"/>
    <w:rsid w:val="006830E3"/>
    <w:rsid w:val="00685803"/>
    <w:rsid w:val="00686830"/>
    <w:rsid w:val="00686D63"/>
    <w:rsid w:val="00690298"/>
    <w:rsid w:val="00690EE5"/>
    <w:rsid w:val="00692D40"/>
    <w:rsid w:val="006932EE"/>
    <w:rsid w:val="00693621"/>
    <w:rsid w:val="00693786"/>
    <w:rsid w:val="00693CE7"/>
    <w:rsid w:val="00696CE9"/>
    <w:rsid w:val="00697876"/>
    <w:rsid w:val="006A0CCE"/>
    <w:rsid w:val="006A166E"/>
    <w:rsid w:val="006A2357"/>
    <w:rsid w:val="006A2FAF"/>
    <w:rsid w:val="006A3B7B"/>
    <w:rsid w:val="006A5348"/>
    <w:rsid w:val="006A7B1A"/>
    <w:rsid w:val="006A7F94"/>
    <w:rsid w:val="006B0F67"/>
    <w:rsid w:val="006B1669"/>
    <w:rsid w:val="006B2368"/>
    <w:rsid w:val="006B2A50"/>
    <w:rsid w:val="006B30D1"/>
    <w:rsid w:val="006B43CC"/>
    <w:rsid w:val="006C0594"/>
    <w:rsid w:val="006C2F6A"/>
    <w:rsid w:val="006C3AF5"/>
    <w:rsid w:val="006C42CF"/>
    <w:rsid w:val="006C5051"/>
    <w:rsid w:val="006C5592"/>
    <w:rsid w:val="006C5A6A"/>
    <w:rsid w:val="006C73C5"/>
    <w:rsid w:val="006D260B"/>
    <w:rsid w:val="006D2CF0"/>
    <w:rsid w:val="006D3C8D"/>
    <w:rsid w:val="006D3E5D"/>
    <w:rsid w:val="006D4965"/>
    <w:rsid w:val="006D63FC"/>
    <w:rsid w:val="006D676A"/>
    <w:rsid w:val="006E1184"/>
    <w:rsid w:val="006E1D1A"/>
    <w:rsid w:val="006E20EA"/>
    <w:rsid w:val="006E2518"/>
    <w:rsid w:val="006E2DD1"/>
    <w:rsid w:val="006E3B22"/>
    <w:rsid w:val="006E44F1"/>
    <w:rsid w:val="006E50D1"/>
    <w:rsid w:val="006E777D"/>
    <w:rsid w:val="006E7E1C"/>
    <w:rsid w:val="006F0DD7"/>
    <w:rsid w:val="006F160A"/>
    <w:rsid w:val="006F3C01"/>
    <w:rsid w:val="006F4ED8"/>
    <w:rsid w:val="006F587C"/>
    <w:rsid w:val="006F75DE"/>
    <w:rsid w:val="0070132D"/>
    <w:rsid w:val="00702C37"/>
    <w:rsid w:val="00703A27"/>
    <w:rsid w:val="007042DB"/>
    <w:rsid w:val="007103AE"/>
    <w:rsid w:val="0071062B"/>
    <w:rsid w:val="0071488F"/>
    <w:rsid w:val="00714F86"/>
    <w:rsid w:val="007170FB"/>
    <w:rsid w:val="00717578"/>
    <w:rsid w:val="0072277E"/>
    <w:rsid w:val="00722CDA"/>
    <w:rsid w:val="00722EDC"/>
    <w:rsid w:val="00724E33"/>
    <w:rsid w:val="00727AC1"/>
    <w:rsid w:val="00730159"/>
    <w:rsid w:val="007317BE"/>
    <w:rsid w:val="00731BC0"/>
    <w:rsid w:val="007320AE"/>
    <w:rsid w:val="007323D0"/>
    <w:rsid w:val="0073251B"/>
    <w:rsid w:val="00732B00"/>
    <w:rsid w:val="007348E8"/>
    <w:rsid w:val="0073645F"/>
    <w:rsid w:val="00736557"/>
    <w:rsid w:val="007368C2"/>
    <w:rsid w:val="00737670"/>
    <w:rsid w:val="0074128E"/>
    <w:rsid w:val="007442F7"/>
    <w:rsid w:val="00744B94"/>
    <w:rsid w:val="00746D6A"/>
    <w:rsid w:val="0074771C"/>
    <w:rsid w:val="007501B1"/>
    <w:rsid w:val="007520EB"/>
    <w:rsid w:val="00752A8C"/>
    <w:rsid w:val="0075509D"/>
    <w:rsid w:val="00755A85"/>
    <w:rsid w:val="007563D4"/>
    <w:rsid w:val="00756FC9"/>
    <w:rsid w:val="00757FD4"/>
    <w:rsid w:val="00760FF4"/>
    <w:rsid w:val="00762EC4"/>
    <w:rsid w:val="007637F5"/>
    <w:rsid w:val="0076537A"/>
    <w:rsid w:val="007654FA"/>
    <w:rsid w:val="007665AB"/>
    <w:rsid w:val="007679B9"/>
    <w:rsid w:val="007701BA"/>
    <w:rsid w:val="00770476"/>
    <w:rsid w:val="00772044"/>
    <w:rsid w:val="0077316C"/>
    <w:rsid w:val="00773FFA"/>
    <w:rsid w:val="00774469"/>
    <w:rsid w:val="007815E8"/>
    <w:rsid w:val="00784407"/>
    <w:rsid w:val="00785300"/>
    <w:rsid w:val="007908C9"/>
    <w:rsid w:val="0079194C"/>
    <w:rsid w:val="007931FA"/>
    <w:rsid w:val="00793F73"/>
    <w:rsid w:val="00794E0A"/>
    <w:rsid w:val="00795CC0"/>
    <w:rsid w:val="00795E41"/>
    <w:rsid w:val="00795E5B"/>
    <w:rsid w:val="007A1788"/>
    <w:rsid w:val="007A1958"/>
    <w:rsid w:val="007A1B04"/>
    <w:rsid w:val="007A45F7"/>
    <w:rsid w:val="007A4637"/>
    <w:rsid w:val="007A53E9"/>
    <w:rsid w:val="007A5A3A"/>
    <w:rsid w:val="007A749E"/>
    <w:rsid w:val="007B0376"/>
    <w:rsid w:val="007B057D"/>
    <w:rsid w:val="007B1E48"/>
    <w:rsid w:val="007B32BB"/>
    <w:rsid w:val="007B45B1"/>
    <w:rsid w:val="007B490B"/>
    <w:rsid w:val="007B5035"/>
    <w:rsid w:val="007B571C"/>
    <w:rsid w:val="007B5D98"/>
    <w:rsid w:val="007B750D"/>
    <w:rsid w:val="007C4535"/>
    <w:rsid w:val="007C515A"/>
    <w:rsid w:val="007C5695"/>
    <w:rsid w:val="007C76D9"/>
    <w:rsid w:val="007D047B"/>
    <w:rsid w:val="007D1C26"/>
    <w:rsid w:val="007D2478"/>
    <w:rsid w:val="007D32F4"/>
    <w:rsid w:val="007D591F"/>
    <w:rsid w:val="007D59AB"/>
    <w:rsid w:val="007D632C"/>
    <w:rsid w:val="007D7E5C"/>
    <w:rsid w:val="007E0A23"/>
    <w:rsid w:val="007E5A85"/>
    <w:rsid w:val="007E7F05"/>
    <w:rsid w:val="007F1231"/>
    <w:rsid w:val="007F1411"/>
    <w:rsid w:val="007F217F"/>
    <w:rsid w:val="007F3A9F"/>
    <w:rsid w:val="007F5008"/>
    <w:rsid w:val="007F663B"/>
    <w:rsid w:val="00800399"/>
    <w:rsid w:val="00801162"/>
    <w:rsid w:val="0080134A"/>
    <w:rsid w:val="00801553"/>
    <w:rsid w:val="00804181"/>
    <w:rsid w:val="00805F03"/>
    <w:rsid w:val="00806296"/>
    <w:rsid w:val="00806955"/>
    <w:rsid w:val="00811331"/>
    <w:rsid w:val="00811565"/>
    <w:rsid w:val="00811EF8"/>
    <w:rsid w:val="0081330E"/>
    <w:rsid w:val="008143E9"/>
    <w:rsid w:val="00816B10"/>
    <w:rsid w:val="00817398"/>
    <w:rsid w:val="008213C4"/>
    <w:rsid w:val="00821704"/>
    <w:rsid w:val="00822A47"/>
    <w:rsid w:val="00822C09"/>
    <w:rsid w:val="00823C29"/>
    <w:rsid w:val="0082591B"/>
    <w:rsid w:val="0083027D"/>
    <w:rsid w:val="00830811"/>
    <w:rsid w:val="00830A7F"/>
    <w:rsid w:val="00830C3E"/>
    <w:rsid w:val="00831406"/>
    <w:rsid w:val="00831865"/>
    <w:rsid w:val="0083295C"/>
    <w:rsid w:val="00833ACC"/>
    <w:rsid w:val="008343CC"/>
    <w:rsid w:val="00834734"/>
    <w:rsid w:val="008351A4"/>
    <w:rsid w:val="00836A15"/>
    <w:rsid w:val="0083747C"/>
    <w:rsid w:val="00837901"/>
    <w:rsid w:val="0084136F"/>
    <w:rsid w:val="0084193F"/>
    <w:rsid w:val="00842261"/>
    <w:rsid w:val="0084307A"/>
    <w:rsid w:val="00844CD2"/>
    <w:rsid w:val="008455F7"/>
    <w:rsid w:val="00845BFB"/>
    <w:rsid w:val="0085090E"/>
    <w:rsid w:val="00850EE3"/>
    <w:rsid w:val="0085158D"/>
    <w:rsid w:val="00851D2E"/>
    <w:rsid w:val="00851EE0"/>
    <w:rsid w:val="00852420"/>
    <w:rsid w:val="00852FA3"/>
    <w:rsid w:val="00855B52"/>
    <w:rsid w:val="00855C05"/>
    <w:rsid w:val="00856A47"/>
    <w:rsid w:val="00857814"/>
    <w:rsid w:val="00857AEA"/>
    <w:rsid w:val="00857B11"/>
    <w:rsid w:val="00857B58"/>
    <w:rsid w:val="008600B5"/>
    <w:rsid w:val="008607B3"/>
    <w:rsid w:val="0086085C"/>
    <w:rsid w:val="008659FE"/>
    <w:rsid w:val="00866795"/>
    <w:rsid w:val="00866E7E"/>
    <w:rsid w:val="008712BA"/>
    <w:rsid w:val="008725FA"/>
    <w:rsid w:val="00874CED"/>
    <w:rsid w:val="00874D99"/>
    <w:rsid w:val="008763CF"/>
    <w:rsid w:val="00877035"/>
    <w:rsid w:val="0088064A"/>
    <w:rsid w:val="008828E6"/>
    <w:rsid w:val="0088377C"/>
    <w:rsid w:val="00883AF7"/>
    <w:rsid w:val="00883DA2"/>
    <w:rsid w:val="00885E24"/>
    <w:rsid w:val="008876E9"/>
    <w:rsid w:val="00891420"/>
    <w:rsid w:val="00892064"/>
    <w:rsid w:val="0089415C"/>
    <w:rsid w:val="00895458"/>
    <w:rsid w:val="00896037"/>
    <w:rsid w:val="0089730B"/>
    <w:rsid w:val="0089747C"/>
    <w:rsid w:val="00897F7A"/>
    <w:rsid w:val="008A000A"/>
    <w:rsid w:val="008A2B4D"/>
    <w:rsid w:val="008A4089"/>
    <w:rsid w:val="008A458A"/>
    <w:rsid w:val="008A513C"/>
    <w:rsid w:val="008A595E"/>
    <w:rsid w:val="008A5B6B"/>
    <w:rsid w:val="008A60F2"/>
    <w:rsid w:val="008A6788"/>
    <w:rsid w:val="008B23CF"/>
    <w:rsid w:val="008B3459"/>
    <w:rsid w:val="008B35F9"/>
    <w:rsid w:val="008B53B0"/>
    <w:rsid w:val="008B5B4E"/>
    <w:rsid w:val="008B5BF1"/>
    <w:rsid w:val="008B5D01"/>
    <w:rsid w:val="008C01D4"/>
    <w:rsid w:val="008C0204"/>
    <w:rsid w:val="008C151F"/>
    <w:rsid w:val="008C17E8"/>
    <w:rsid w:val="008C2AF6"/>
    <w:rsid w:val="008C40D3"/>
    <w:rsid w:val="008C60BF"/>
    <w:rsid w:val="008C6937"/>
    <w:rsid w:val="008C6B0D"/>
    <w:rsid w:val="008C6F92"/>
    <w:rsid w:val="008C724F"/>
    <w:rsid w:val="008C76A6"/>
    <w:rsid w:val="008D0825"/>
    <w:rsid w:val="008D0B48"/>
    <w:rsid w:val="008D0B7D"/>
    <w:rsid w:val="008D1CBB"/>
    <w:rsid w:val="008D2911"/>
    <w:rsid w:val="008D2993"/>
    <w:rsid w:val="008D2F59"/>
    <w:rsid w:val="008E0170"/>
    <w:rsid w:val="008E0845"/>
    <w:rsid w:val="008E0D46"/>
    <w:rsid w:val="008E103B"/>
    <w:rsid w:val="008E143F"/>
    <w:rsid w:val="008E3F00"/>
    <w:rsid w:val="008E4112"/>
    <w:rsid w:val="008E4DF5"/>
    <w:rsid w:val="008E4E46"/>
    <w:rsid w:val="008E6891"/>
    <w:rsid w:val="008E6DE6"/>
    <w:rsid w:val="008E7635"/>
    <w:rsid w:val="008E79D2"/>
    <w:rsid w:val="008F0F8E"/>
    <w:rsid w:val="008F2417"/>
    <w:rsid w:val="008F24AE"/>
    <w:rsid w:val="008F25AB"/>
    <w:rsid w:val="008F37AC"/>
    <w:rsid w:val="008F3B61"/>
    <w:rsid w:val="008F450D"/>
    <w:rsid w:val="008F4DC5"/>
    <w:rsid w:val="008F4E1C"/>
    <w:rsid w:val="008F6BE3"/>
    <w:rsid w:val="00900CD2"/>
    <w:rsid w:val="00901BA1"/>
    <w:rsid w:val="00901CD1"/>
    <w:rsid w:val="00902D43"/>
    <w:rsid w:val="00903519"/>
    <w:rsid w:val="0090538C"/>
    <w:rsid w:val="009070C9"/>
    <w:rsid w:val="00907B16"/>
    <w:rsid w:val="00912AB5"/>
    <w:rsid w:val="00913696"/>
    <w:rsid w:val="0091500D"/>
    <w:rsid w:val="00916D42"/>
    <w:rsid w:val="00917E9C"/>
    <w:rsid w:val="00920196"/>
    <w:rsid w:val="0092169A"/>
    <w:rsid w:val="009218FF"/>
    <w:rsid w:val="0092241E"/>
    <w:rsid w:val="00925CFC"/>
    <w:rsid w:val="009308A1"/>
    <w:rsid w:val="00930BE5"/>
    <w:rsid w:val="009316B7"/>
    <w:rsid w:val="00931A98"/>
    <w:rsid w:val="00932335"/>
    <w:rsid w:val="00933BA6"/>
    <w:rsid w:val="009343E1"/>
    <w:rsid w:val="00934668"/>
    <w:rsid w:val="0093485C"/>
    <w:rsid w:val="00936CA2"/>
    <w:rsid w:val="00937375"/>
    <w:rsid w:val="0093791C"/>
    <w:rsid w:val="00942670"/>
    <w:rsid w:val="00944CAF"/>
    <w:rsid w:val="00950386"/>
    <w:rsid w:val="00950628"/>
    <w:rsid w:val="00953EA0"/>
    <w:rsid w:val="00954CAB"/>
    <w:rsid w:val="0095504F"/>
    <w:rsid w:val="009559A7"/>
    <w:rsid w:val="009564F5"/>
    <w:rsid w:val="009571C8"/>
    <w:rsid w:val="00962142"/>
    <w:rsid w:val="009623F9"/>
    <w:rsid w:val="0096332D"/>
    <w:rsid w:val="009706B8"/>
    <w:rsid w:val="00970B00"/>
    <w:rsid w:val="009719E9"/>
    <w:rsid w:val="00975026"/>
    <w:rsid w:val="00975E02"/>
    <w:rsid w:val="009772E3"/>
    <w:rsid w:val="0097737C"/>
    <w:rsid w:val="0097747A"/>
    <w:rsid w:val="00977E09"/>
    <w:rsid w:val="009873A6"/>
    <w:rsid w:val="00987D24"/>
    <w:rsid w:val="009905FD"/>
    <w:rsid w:val="0099113D"/>
    <w:rsid w:val="009918B8"/>
    <w:rsid w:val="00991D4E"/>
    <w:rsid w:val="00993A7B"/>
    <w:rsid w:val="00995D9C"/>
    <w:rsid w:val="009978E1"/>
    <w:rsid w:val="009A0988"/>
    <w:rsid w:val="009A0A8E"/>
    <w:rsid w:val="009A181D"/>
    <w:rsid w:val="009A398C"/>
    <w:rsid w:val="009A3EA5"/>
    <w:rsid w:val="009A3EC5"/>
    <w:rsid w:val="009A568C"/>
    <w:rsid w:val="009A73A0"/>
    <w:rsid w:val="009A7A6F"/>
    <w:rsid w:val="009B1E06"/>
    <w:rsid w:val="009B241F"/>
    <w:rsid w:val="009B2963"/>
    <w:rsid w:val="009B29B3"/>
    <w:rsid w:val="009B3635"/>
    <w:rsid w:val="009B41F6"/>
    <w:rsid w:val="009B4A9A"/>
    <w:rsid w:val="009B5975"/>
    <w:rsid w:val="009B5978"/>
    <w:rsid w:val="009B5B66"/>
    <w:rsid w:val="009B7F8E"/>
    <w:rsid w:val="009C16B0"/>
    <w:rsid w:val="009C5094"/>
    <w:rsid w:val="009C5B21"/>
    <w:rsid w:val="009C668C"/>
    <w:rsid w:val="009C7F03"/>
    <w:rsid w:val="009D12CB"/>
    <w:rsid w:val="009D12CD"/>
    <w:rsid w:val="009D324B"/>
    <w:rsid w:val="009D660A"/>
    <w:rsid w:val="009D70A1"/>
    <w:rsid w:val="009E2BDB"/>
    <w:rsid w:val="009E3DF8"/>
    <w:rsid w:val="009E5F44"/>
    <w:rsid w:val="009E6294"/>
    <w:rsid w:val="009E6AA1"/>
    <w:rsid w:val="009E7452"/>
    <w:rsid w:val="009E7CBD"/>
    <w:rsid w:val="009E7F8D"/>
    <w:rsid w:val="009F0810"/>
    <w:rsid w:val="009F10E9"/>
    <w:rsid w:val="009F1AF3"/>
    <w:rsid w:val="009F2E63"/>
    <w:rsid w:val="009F37AB"/>
    <w:rsid w:val="009F4AD3"/>
    <w:rsid w:val="009F501D"/>
    <w:rsid w:val="009F609A"/>
    <w:rsid w:val="009F6914"/>
    <w:rsid w:val="009F6C40"/>
    <w:rsid w:val="009F7C26"/>
    <w:rsid w:val="00A00F7A"/>
    <w:rsid w:val="00A01B48"/>
    <w:rsid w:val="00A01B71"/>
    <w:rsid w:val="00A02F46"/>
    <w:rsid w:val="00A02F5B"/>
    <w:rsid w:val="00A030B8"/>
    <w:rsid w:val="00A03E9F"/>
    <w:rsid w:val="00A04781"/>
    <w:rsid w:val="00A05A6D"/>
    <w:rsid w:val="00A061CA"/>
    <w:rsid w:val="00A077D5"/>
    <w:rsid w:val="00A1021F"/>
    <w:rsid w:val="00A11ED7"/>
    <w:rsid w:val="00A12E2F"/>
    <w:rsid w:val="00A135E6"/>
    <w:rsid w:val="00A209FB"/>
    <w:rsid w:val="00A2135E"/>
    <w:rsid w:val="00A224D7"/>
    <w:rsid w:val="00A22924"/>
    <w:rsid w:val="00A22A56"/>
    <w:rsid w:val="00A23AC0"/>
    <w:rsid w:val="00A23B65"/>
    <w:rsid w:val="00A23DDF"/>
    <w:rsid w:val="00A250FD"/>
    <w:rsid w:val="00A256E2"/>
    <w:rsid w:val="00A26400"/>
    <w:rsid w:val="00A27356"/>
    <w:rsid w:val="00A2763B"/>
    <w:rsid w:val="00A30C14"/>
    <w:rsid w:val="00A3120C"/>
    <w:rsid w:val="00A31867"/>
    <w:rsid w:val="00A31ADE"/>
    <w:rsid w:val="00A31B9C"/>
    <w:rsid w:val="00A32946"/>
    <w:rsid w:val="00A3305A"/>
    <w:rsid w:val="00A33E0B"/>
    <w:rsid w:val="00A36DAA"/>
    <w:rsid w:val="00A40A7A"/>
    <w:rsid w:val="00A42621"/>
    <w:rsid w:val="00A44D46"/>
    <w:rsid w:val="00A44D59"/>
    <w:rsid w:val="00A45540"/>
    <w:rsid w:val="00A46A10"/>
    <w:rsid w:val="00A47361"/>
    <w:rsid w:val="00A477E4"/>
    <w:rsid w:val="00A5020B"/>
    <w:rsid w:val="00A521C9"/>
    <w:rsid w:val="00A5362E"/>
    <w:rsid w:val="00A543F0"/>
    <w:rsid w:val="00A54F45"/>
    <w:rsid w:val="00A60717"/>
    <w:rsid w:val="00A61B37"/>
    <w:rsid w:val="00A62215"/>
    <w:rsid w:val="00A62E01"/>
    <w:rsid w:val="00A6398D"/>
    <w:rsid w:val="00A65B7A"/>
    <w:rsid w:val="00A65D96"/>
    <w:rsid w:val="00A678E2"/>
    <w:rsid w:val="00A7068B"/>
    <w:rsid w:val="00A715F3"/>
    <w:rsid w:val="00A72CBD"/>
    <w:rsid w:val="00A72EFF"/>
    <w:rsid w:val="00A734D3"/>
    <w:rsid w:val="00A76277"/>
    <w:rsid w:val="00A771DC"/>
    <w:rsid w:val="00A82EAA"/>
    <w:rsid w:val="00A82FDE"/>
    <w:rsid w:val="00A87979"/>
    <w:rsid w:val="00A911DD"/>
    <w:rsid w:val="00A9221F"/>
    <w:rsid w:val="00A92C5B"/>
    <w:rsid w:val="00A93417"/>
    <w:rsid w:val="00A93AAE"/>
    <w:rsid w:val="00A93D96"/>
    <w:rsid w:val="00A94D46"/>
    <w:rsid w:val="00A94FD7"/>
    <w:rsid w:val="00A97CDD"/>
    <w:rsid w:val="00AA085D"/>
    <w:rsid w:val="00AA0F0F"/>
    <w:rsid w:val="00AA5341"/>
    <w:rsid w:val="00AA5C02"/>
    <w:rsid w:val="00AA5C7E"/>
    <w:rsid w:val="00AA66F1"/>
    <w:rsid w:val="00AA6AAF"/>
    <w:rsid w:val="00AA6B2B"/>
    <w:rsid w:val="00AA6EBA"/>
    <w:rsid w:val="00AA7269"/>
    <w:rsid w:val="00AA7621"/>
    <w:rsid w:val="00AB0614"/>
    <w:rsid w:val="00AB1569"/>
    <w:rsid w:val="00AB1985"/>
    <w:rsid w:val="00AB49A2"/>
    <w:rsid w:val="00AB5593"/>
    <w:rsid w:val="00AC034B"/>
    <w:rsid w:val="00AC23D0"/>
    <w:rsid w:val="00AC4798"/>
    <w:rsid w:val="00AC5701"/>
    <w:rsid w:val="00AC5708"/>
    <w:rsid w:val="00AC5DD3"/>
    <w:rsid w:val="00AC73B9"/>
    <w:rsid w:val="00AD1CC2"/>
    <w:rsid w:val="00AD479F"/>
    <w:rsid w:val="00AD5E19"/>
    <w:rsid w:val="00AD6339"/>
    <w:rsid w:val="00AD6633"/>
    <w:rsid w:val="00AD6DFD"/>
    <w:rsid w:val="00AE0191"/>
    <w:rsid w:val="00AE0530"/>
    <w:rsid w:val="00AE11AE"/>
    <w:rsid w:val="00AE12E4"/>
    <w:rsid w:val="00AE4A9B"/>
    <w:rsid w:val="00AE5FA1"/>
    <w:rsid w:val="00AE6CCC"/>
    <w:rsid w:val="00AE75EC"/>
    <w:rsid w:val="00AF35AE"/>
    <w:rsid w:val="00AF39EA"/>
    <w:rsid w:val="00AF40A7"/>
    <w:rsid w:val="00AF4F37"/>
    <w:rsid w:val="00AF5426"/>
    <w:rsid w:val="00AF6D4C"/>
    <w:rsid w:val="00AF7708"/>
    <w:rsid w:val="00B004A6"/>
    <w:rsid w:val="00B0318F"/>
    <w:rsid w:val="00B04596"/>
    <w:rsid w:val="00B0517E"/>
    <w:rsid w:val="00B052B2"/>
    <w:rsid w:val="00B05F17"/>
    <w:rsid w:val="00B07C8F"/>
    <w:rsid w:val="00B103A3"/>
    <w:rsid w:val="00B11441"/>
    <w:rsid w:val="00B11A2E"/>
    <w:rsid w:val="00B11AAD"/>
    <w:rsid w:val="00B12C7D"/>
    <w:rsid w:val="00B1321F"/>
    <w:rsid w:val="00B14582"/>
    <w:rsid w:val="00B15098"/>
    <w:rsid w:val="00B17A13"/>
    <w:rsid w:val="00B20361"/>
    <w:rsid w:val="00B226E0"/>
    <w:rsid w:val="00B23002"/>
    <w:rsid w:val="00B240F9"/>
    <w:rsid w:val="00B24ADE"/>
    <w:rsid w:val="00B2618B"/>
    <w:rsid w:val="00B26CB1"/>
    <w:rsid w:val="00B30180"/>
    <w:rsid w:val="00B30591"/>
    <w:rsid w:val="00B312CB"/>
    <w:rsid w:val="00B31FBD"/>
    <w:rsid w:val="00B32EA9"/>
    <w:rsid w:val="00B3442D"/>
    <w:rsid w:val="00B35FF9"/>
    <w:rsid w:val="00B407DA"/>
    <w:rsid w:val="00B409AE"/>
    <w:rsid w:val="00B41C23"/>
    <w:rsid w:val="00B423BE"/>
    <w:rsid w:val="00B46336"/>
    <w:rsid w:val="00B473CD"/>
    <w:rsid w:val="00B473E8"/>
    <w:rsid w:val="00B515B8"/>
    <w:rsid w:val="00B51E0C"/>
    <w:rsid w:val="00B5280F"/>
    <w:rsid w:val="00B55797"/>
    <w:rsid w:val="00B56B9A"/>
    <w:rsid w:val="00B57009"/>
    <w:rsid w:val="00B61252"/>
    <w:rsid w:val="00B62BC5"/>
    <w:rsid w:val="00B63DBB"/>
    <w:rsid w:val="00B6578B"/>
    <w:rsid w:val="00B6605A"/>
    <w:rsid w:val="00B66264"/>
    <w:rsid w:val="00B73397"/>
    <w:rsid w:val="00B74106"/>
    <w:rsid w:val="00B75667"/>
    <w:rsid w:val="00B80096"/>
    <w:rsid w:val="00B80764"/>
    <w:rsid w:val="00B82137"/>
    <w:rsid w:val="00B82CD9"/>
    <w:rsid w:val="00B866D7"/>
    <w:rsid w:val="00B86F21"/>
    <w:rsid w:val="00B87283"/>
    <w:rsid w:val="00B8753D"/>
    <w:rsid w:val="00B878B8"/>
    <w:rsid w:val="00B90AFA"/>
    <w:rsid w:val="00B93233"/>
    <w:rsid w:val="00B934E9"/>
    <w:rsid w:val="00B93598"/>
    <w:rsid w:val="00B9366E"/>
    <w:rsid w:val="00B93DB3"/>
    <w:rsid w:val="00B940D2"/>
    <w:rsid w:val="00BA44AA"/>
    <w:rsid w:val="00BA463E"/>
    <w:rsid w:val="00BA48A4"/>
    <w:rsid w:val="00BA4D7F"/>
    <w:rsid w:val="00BA585D"/>
    <w:rsid w:val="00BA7F2A"/>
    <w:rsid w:val="00BA7F53"/>
    <w:rsid w:val="00BB0525"/>
    <w:rsid w:val="00BB1644"/>
    <w:rsid w:val="00BB1764"/>
    <w:rsid w:val="00BB20C4"/>
    <w:rsid w:val="00BB2F6D"/>
    <w:rsid w:val="00BB51B0"/>
    <w:rsid w:val="00BB5377"/>
    <w:rsid w:val="00BB542E"/>
    <w:rsid w:val="00BB61A5"/>
    <w:rsid w:val="00BB6C79"/>
    <w:rsid w:val="00BB6FC4"/>
    <w:rsid w:val="00BC2885"/>
    <w:rsid w:val="00BC28F3"/>
    <w:rsid w:val="00BC335D"/>
    <w:rsid w:val="00BC393C"/>
    <w:rsid w:val="00BC414D"/>
    <w:rsid w:val="00BC577D"/>
    <w:rsid w:val="00BC5952"/>
    <w:rsid w:val="00BD167F"/>
    <w:rsid w:val="00BD1978"/>
    <w:rsid w:val="00BD1C1F"/>
    <w:rsid w:val="00BD4547"/>
    <w:rsid w:val="00BD46C1"/>
    <w:rsid w:val="00BD4890"/>
    <w:rsid w:val="00BD4DFB"/>
    <w:rsid w:val="00BE0826"/>
    <w:rsid w:val="00BE0E0F"/>
    <w:rsid w:val="00BE113B"/>
    <w:rsid w:val="00BE1FAB"/>
    <w:rsid w:val="00BE339B"/>
    <w:rsid w:val="00BE34F1"/>
    <w:rsid w:val="00BE38CF"/>
    <w:rsid w:val="00BE4A78"/>
    <w:rsid w:val="00BE5E3B"/>
    <w:rsid w:val="00BF0FB2"/>
    <w:rsid w:val="00BF2F1A"/>
    <w:rsid w:val="00BF4407"/>
    <w:rsid w:val="00C02BBA"/>
    <w:rsid w:val="00C04B2F"/>
    <w:rsid w:val="00C04D07"/>
    <w:rsid w:val="00C0579D"/>
    <w:rsid w:val="00C06EA1"/>
    <w:rsid w:val="00C07F0A"/>
    <w:rsid w:val="00C113E5"/>
    <w:rsid w:val="00C11566"/>
    <w:rsid w:val="00C129F5"/>
    <w:rsid w:val="00C12B42"/>
    <w:rsid w:val="00C1449F"/>
    <w:rsid w:val="00C157D6"/>
    <w:rsid w:val="00C15A6B"/>
    <w:rsid w:val="00C17C31"/>
    <w:rsid w:val="00C17C52"/>
    <w:rsid w:val="00C20C59"/>
    <w:rsid w:val="00C217FD"/>
    <w:rsid w:val="00C21F46"/>
    <w:rsid w:val="00C222A3"/>
    <w:rsid w:val="00C23124"/>
    <w:rsid w:val="00C24872"/>
    <w:rsid w:val="00C2652E"/>
    <w:rsid w:val="00C27669"/>
    <w:rsid w:val="00C3272F"/>
    <w:rsid w:val="00C32A92"/>
    <w:rsid w:val="00C3570F"/>
    <w:rsid w:val="00C367EB"/>
    <w:rsid w:val="00C37964"/>
    <w:rsid w:val="00C4239D"/>
    <w:rsid w:val="00C43C7B"/>
    <w:rsid w:val="00C46414"/>
    <w:rsid w:val="00C469D8"/>
    <w:rsid w:val="00C4734C"/>
    <w:rsid w:val="00C47677"/>
    <w:rsid w:val="00C47F00"/>
    <w:rsid w:val="00C500E6"/>
    <w:rsid w:val="00C53899"/>
    <w:rsid w:val="00C53B5C"/>
    <w:rsid w:val="00C5439A"/>
    <w:rsid w:val="00C54521"/>
    <w:rsid w:val="00C55750"/>
    <w:rsid w:val="00C56EFC"/>
    <w:rsid w:val="00C60093"/>
    <w:rsid w:val="00C612B9"/>
    <w:rsid w:val="00C6201C"/>
    <w:rsid w:val="00C63118"/>
    <w:rsid w:val="00C631AD"/>
    <w:rsid w:val="00C63414"/>
    <w:rsid w:val="00C64D50"/>
    <w:rsid w:val="00C6561E"/>
    <w:rsid w:val="00C656F3"/>
    <w:rsid w:val="00C65B4F"/>
    <w:rsid w:val="00C66FD2"/>
    <w:rsid w:val="00C67050"/>
    <w:rsid w:val="00C67506"/>
    <w:rsid w:val="00C676EC"/>
    <w:rsid w:val="00C67BBD"/>
    <w:rsid w:val="00C70149"/>
    <w:rsid w:val="00C70D5E"/>
    <w:rsid w:val="00C71066"/>
    <w:rsid w:val="00C72340"/>
    <w:rsid w:val="00C738C3"/>
    <w:rsid w:val="00C75B10"/>
    <w:rsid w:val="00C7657C"/>
    <w:rsid w:val="00C77E38"/>
    <w:rsid w:val="00C80387"/>
    <w:rsid w:val="00C80B7C"/>
    <w:rsid w:val="00C82560"/>
    <w:rsid w:val="00C835F7"/>
    <w:rsid w:val="00C8415D"/>
    <w:rsid w:val="00C848D2"/>
    <w:rsid w:val="00C84BF3"/>
    <w:rsid w:val="00C85A3B"/>
    <w:rsid w:val="00C87FC6"/>
    <w:rsid w:val="00C904CC"/>
    <w:rsid w:val="00C913D8"/>
    <w:rsid w:val="00C91E37"/>
    <w:rsid w:val="00C93119"/>
    <w:rsid w:val="00C935DE"/>
    <w:rsid w:val="00C96F37"/>
    <w:rsid w:val="00C9789B"/>
    <w:rsid w:val="00C97A15"/>
    <w:rsid w:val="00CA42CE"/>
    <w:rsid w:val="00CA5F07"/>
    <w:rsid w:val="00CA6B97"/>
    <w:rsid w:val="00CB0EE8"/>
    <w:rsid w:val="00CB1261"/>
    <w:rsid w:val="00CB45EE"/>
    <w:rsid w:val="00CB4699"/>
    <w:rsid w:val="00CB554C"/>
    <w:rsid w:val="00CB5BF9"/>
    <w:rsid w:val="00CB6668"/>
    <w:rsid w:val="00CB6BAD"/>
    <w:rsid w:val="00CB75DC"/>
    <w:rsid w:val="00CB7CE9"/>
    <w:rsid w:val="00CC01DF"/>
    <w:rsid w:val="00CC026A"/>
    <w:rsid w:val="00CC3DFB"/>
    <w:rsid w:val="00CC42D7"/>
    <w:rsid w:val="00CC45BF"/>
    <w:rsid w:val="00CC5140"/>
    <w:rsid w:val="00CC6DD4"/>
    <w:rsid w:val="00CC7C43"/>
    <w:rsid w:val="00CD0035"/>
    <w:rsid w:val="00CD12EC"/>
    <w:rsid w:val="00CD2557"/>
    <w:rsid w:val="00CD36AE"/>
    <w:rsid w:val="00CD3F6C"/>
    <w:rsid w:val="00CD473D"/>
    <w:rsid w:val="00CD4B7F"/>
    <w:rsid w:val="00CD4CE9"/>
    <w:rsid w:val="00CD4FBD"/>
    <w:rsid w:val="00CD5BAC"/>
    <w:rsid w:val="00CD73CA"/>
    <w:rsid w:val="00CE13D1"/>
    <w:rsid w:val="00CE1FA7"/>
    <w:rsid w:val="00CE4016"/>
    <w:rsid w:val="00CE40F9"/>
    <w:rsid w:val="00CE48E1"/>
    <w:rsid w:val="00CE5C74"/>
    <w:rsid w:val="00CE6DA5"/>
    <w:rsid w:val="00CE7172"/>
    <w:rsid w:val="00CE7A51"/>
    <w:rsid w:val="00CE7B3C"/>
    <w:rsid w:val="00CF1347"/>
    <w:rsid w:val="00CF359B"/>
    <w:rsid w:val="00CF58D1"/>
    <w:rsid w:val="00D0002F"/>
    <w:rsid w:val="00D0067D"/>
    <w:rsid w:val="00D00B83"/>
    <w:rsid w:val="00D022A7"/>
    <w:rsid w:val="00D0345C"/>
    <w:rsid w:val="00D03963"/>
    <w:rsid w:val="00D0564E"/>
    <w:rsid w:val="00D07318"/>
    <w:rsid w:val="00D07A7A"/>
    <w:rsid w:val="00D10EE1"/>
    <w:rsid w:val="00D11FA5"/>
    <w:rsid w:val="00D14D45"/>
    <w:rsid w:val="00D1635D"/>
    <w:rsid w:val="00D16E9D"/>
    <w:rsid w:val="00D17407"/>
    <w:rsid w:val="00D17D15"/>
    <w:rsid w:val="00D208EF"/>
    <w:rsid w:val="00D209F0"/>
    <w:rsid w:val="00D20FBD"/>
    <w:rsid w:val="00D21339"/>
    <w:rsid w:val="00D226FD"/>
    <w:rsid w:val="00D24493"/>
    <w:rsid w:val="00D24AE8"/>
    <w:rsid w:val="00D254AD"/>
    <w:rsid w:val="00D25CB4"/>
    <w:rsid w:val="00D2670D"/>
    <w:rsid w:val="00D26D62"/>
    <w:rsid w:val="00D310A6"/>
    <w:rsid w:val="00D311EA"/>
    <w:rsid w:val="00D31496"/>
    <w:rsid w:val="00D31AE1"/>
    <w:rsid w:val="00D32B97"/>
    <w:rsid w:val="00D35171"/>
    <w:rsid w:val="00D35C39"/>
    <w:rsid w:val="00D375E8"/>
    <w:rsid w:val="00D37840"/>
    <w:rsid w:val="00D37A06"/>
    <w:rsid w:val="00D40816"/>
    <w:rsid w:val="00D4194C"/>
    <w:rsid w:val="00D42484"/>
    <w:rsid w:val="00D42CCF"/>
    <w:rsid w:val="00D42EE5"/>
    <w:rsid w:val="00D43562"/>
    <w:rsid w:val="00D446D8"/>
    <w:rsid w:val="00D45424"/>
    <w:rsid w:val="00D4632A"/>
    <w:rsid w:val="00D47005"/>
    <w:rsid w:val="00D50B56"/>
    <w:rsid w:val="00D5110B"/>
    <w:rsid w:val="00D5143A"/>
    <w:rsid w:val="00D521DD"/>
    <w:rsid w:val="00D544D8"/>
    <w:rsid w:val="00D54618"/>
    <w:rsid w:val="00D56D28"/>
    <w:rsid w:val="00D63994"/>
    <w:rsid w:val="00D64210"/>
    <w:rsid w:val="00D64229"/>
    <w:rsid w:val="00D664CD"/>
    <w:rsid w:val="00D67345"/>
    <w:rsid w:val="00D70222"/>
    <w:rsid w:val="00D70861"/>
    <w:rsid w:val="00D71928"/>
    <w:rsid w:val="00D72F3F"/>
    <w:rsid w:val="00D801B3"/>
    <w:rsid w:val="00D82167"/>
    <w:rsid w:val="00D8568E"/>
    <w:rsid w:val="00D8649B"/>
    <w:rsid w:val="00D87386"/>
    <w:rsid w:val="00D90421"/>
    <w:rsid w:val="00D91AA2"/>
    <w:rsid w:val="00D93012"/>
    <w:rsid w:val="00D93D61"/>
    <w:rsid w:val="00D960F7"/>
    <w:rsid w:val="00D9623B"/>
    <w:rsid w:val="00D96C5A"/>
    <w:rsid w:val="00DA1EE7"/>
    <w:rsid w:val="00DA62ED"/>
    <w:rsid w:val="00DA680F"/>
    <w:rsid w:val="00DB2EA7"/>
    <w:rsid w:val="00DB3AEC"/>
    <w:rsid w:val="00DB736E"/>
    <w:rsid w:val="00DB7BE1"/>
    <w:rsid w:val="00DC0E93"/>
    <w:rsid w:val="00DC0EB5"/>
    <w:rsid w:val="00DC26AF"/>
    <w:rsid w:val="00DC5100"/>
    <w:rsid w:val="00DC5163"/>
    <w:rsid w:val="00DC5489"/>
    <w:rsid w:val="00DC6036"/>
    <w:rsid w:val="00DC71D3"/>
    <w:rsid w:val="00DD09A9"/>
    <w:rsid w:val="00DD1845"/>
    <w:rsid w:val="00DD28BC"/>
    <w:rsid w:val="00DD2C02"/>
    <w:rsid w:val="00DD58A9"/>
    <w:rsid w:val="00DD5F20"/>
    <w:rsid w:val="00DD6BF9"/>
    <w:rsid w:val="00DD7BE5"/>
    <w:rsid w:val="00DE0502"/>
    <w:rsid w:val="00DE0563"/>
    <w:rsid w:val="00DE41EE"/>
    <w:rsid w:val="00DE426C"/>
    <w:rsid w:val="00DE6459"/>
    <w:rsid w:val="00DE74AB"/>
    <w:rsid w:val="00DE7D81"/>
    <w:rsid w:val="00DF206A"/>
    <w:rsid w:val="00DF20B9"/>
    <w:rsid w:val="00DF3483"/>
    <w:rsid w:val="00DF48E0"/>
    <w:rsid w:val="00E00410"/>
    <w:rsid w:val="00E00D77"/>
    <w:rsid w:val="00E02E64"/>
    <w:rsid w:val="00E04513"/>
    <w:rsid w:val="00E0560F"/>
    <w:rsid w:val="00E05BF4"/>
    <w:rsid w:val="00E06A5A"/>
    <w:rsid w:val="00E0787E"/>
    <w:rsid w:val="00E07AB3"/>
    <w:rsid w:val="00E12229"/>
    <w:rsid w:val="00E13646"/>
    <w:rsid w:val="00E1524C"/>
    <w:rsid w:val="00E156F2"/>
    <w:rsid w:val="00E179B5"/>
    <w:rsid w:val="00E203F1"/>
    <w:rsid w:val="00E220EB"/>
    <w:rsid w:val="00E22F2C"/>
    <w:rsid w:val="00E2677D"/>
    <w:rsid w:val="00E26A4A"/>
    <w:rsid w:val="00E26EF9"/>
    <w:rsid w:val="00E30C06"/>
    <w:rsid w:val="00E30DCC"/>
    <w:rsid w:val="00E33139"/>
    <w:rsid w:val="00E33DBE"/>
    <w:rsid w:val="00E35DFF"/>
    <w:rsid w:val="00E35FE4"/>
    <w:rsid w:val="00E375E5"/>
    <w:rsid w:val="00E37B91"/>
    <w:rsid w:val="00E40BFD"/>
    <w:rsid w:val="00E41171"/>
    <w:rsid w:val="00E4125E"/>
    <w:rsid w:val="00E42DE3"/>
    <w:rsid w:val="00E447E0"/>
    <w:rsid w:val="00E45726"/>
    <w:rsid w:val="00E5010B"/>
    <w:rsid w:val="00E50D31"/>
    <w:rsid w:val="00E51638"/>
    <w:rsid w:val="00E53215"/>
    <w:rsid w:val="00E53A5A"/>
    <w:rsid w:val="00E5411F"/>
    <w:rsid w:val="00E5479E"/>
    <w:rsid w:val="00E55094"/>
    <w:rsid w:val="00E55CAD"/>
    <w:rsid w:val="00E566C6"/>
    <w:rsid w:val="00E604FC"/>
    <w:rsid w:val="00E627BB"/>
    <w:rsid w:val="00E63366"/>
    <w:rsid w:val="00E64AF3"/>
    <w:rsid w:val="00E6571A"/>
    <w:rsid w:val="00E65728"/>
    <w:rsid w:val="00E66258"/>
    <w:rsid w:val="00E666FB"/>
    <w:rsid w:val="00E67D44"/>
    <w:rsid w:val="00E71F7D"/>
    <w:rsid w:val="00E72AC0"/>
    <w:rsid w:val="00E72C8E"/>
    <w:rsid w:val="00E72D29"/>
    <w:rsid w:val="00E73B54"/>
    <w:rsid w:val="00E754E1"/>
    <w:rsid w:val="00E7602E"/>
    <w:rsid w:val="00E76E0E"/>
    <w:rsid w:val="00E77AED"/>
    <w:rsid w:val="00E77C33"/>
    <w:rsid w:val="00E77D60"/>
    <w:rsid w:val="00E8199B"/>
    <w:rsid w:val="00E82384"/>
    <w:rsid w:val="00E82511"/>
    <w:rsid w:val="00E83005"/>
    <w:rsid w:val="00E8333C"/>
    <w:rsid w:val="00E847B1"/>
    <w:rsid w:val="00E8551A"/>
    <w:rsid w:val="00E85574"/>
    <w:rsid w:val="00E85822"/>
    <w:rsid w:val="00E85846"/>
    <w:rsid w:val="00E8725E"/>
    <w:rsid w:val="00E90A23"/>
    <w:rsid w:val="00E92C09"/>
    <w:rsid w:val="00E9328E"/>
    <w:rsid w:val="00E94000"/>
    <w:rsid w:val="00E9445F"/>
    <w:rsid w:val="00E9448A"/>
    <w:rsid w:val="00E945FD"/>
    <w:rsid w:val="00E94A13"/>
    <w:rsid w:val="00E96328"/>
    <w:rsid w:val="00E9685D"/>
    <w:rsid w:val="00E96CFB"/>
    <w:rsid w:val="00E973E8"/>
    <w:rsid w:val="00EA00B4"/>
    <w:rsid w:val="00EA1E70"/>
    <w:rsid w:val="00EA22EB"/>
    <w:rsid w:val="00EA240C"/>
    <w:rsid w:val="00EA277A"/>
    <w:rsid w:val="00EA29A6"/>
    <w:rsid w:val="00EA3962"/>
    <w:rsid w:val="00EA45C6"/>
    <w:rsid w:val="00EA4F3E"/>
    <w:rsid w:val="00EA6289"/>
    <w:rsid w:val="00EB07EA"/>
    <w:rsid w:val="00EB2A08"/>
    <w:rsid w:val="00EB2CD5"/>
    <w:rsid w:val="00EB7E70"/>
    <w:rsid w:val="00EC0382"/>
    <w:rsid w:val="00EC04F6"/>
    <w:rsid w:val="00EC182C"/>
    <w:rsid w:val="00EC340A"/>
    <w:rsid w:val="00EC4981"/>
    <w:rsid w:val="00EC4B3F"/>
    <w:rsid w:val="00EC55B8"/>
    <w:rsid w:val="00EC6E6C"/>
    <w:rsid w:val="00EC7E71"/>
    <w:rsid w:val="00ED09AF"/>
    <w:rsid w:val="00ED0C94"/>
    <w:rsid w:val="00ED1B1C"/>
    <w:rsid w:val="00ED277F"/>
    <w:rsid w:val="00ED2A81"/>
    <w:rsid w:val="00ED2C39"/>
    <w:rsid w:val="00EE170D"/>
    <w:rsid w:val="00EE1E4B"/>
    <w:rsid w:val="00EE2610"/>
    <w:rsid w:val="00EE2AAB"/>
    <w:rsid w:val="00EE2F1F"/>
    <w:rsid w:val="00EE441F"/>
    <w:rsid w:val="00EE462C"/>
    <w:rsid w:val="00EE56E5"/>
    <w:rsid w:val="00EE5B6E"/>
    <w:rsid w:val="00EF06A2"/>
    <w:rsid w:val="00EF27AC"/>
    <w:rsid w:val="00EF2837"/>
    <w:rsid w:val="00EF2E80"/>
    <w:rsid w:val="00EF450F"/>
    <w:rsid w:val="00EF5140"/>
    <w:rsid w:val="00EF5F9C"/>
    <w:rsid w:val="00F00362"/>
    <w:rsid w:val="00F003B1"/>
    <w:rsid w:val="00F00775"/>
    <w:rsid w:val="00F01EF8"/>
    <w:rsid w:val="00F01FFC"/>
    <w:rsid w:val="00F02F6B"/>
    <w:rsid w:val="00F03FBE"/>
    <w:rsid w:val="00F05152"/>
    <w:rsid w:val="00F05ECB"/>
    <w:rsid w:val="00F122FE"/>
    <w:rsid w:val="00F123FA"/>
    <w:rsid w:val="00F14107"/>
    <w:rsid w:val="00F155F0"/>
    <w:rsid w:val="00F15A09"/>
    <w:rsid w:val="00F1730F"/>
    <w:rsid w:val="00F1774B"/>
    <w:rsid w:val="00F21040"/>
    <w:rsid w:val="00F21DB3"/>
    <w:rsid w:val="00F24A8B"/>
    <w:rsid w:val="00F24D49"/>
    <w:rsid w:val="00F24ECF"/>
    <w:rsid w:val="00F26D43"/>
    <w:rsid w:val="00F300E6"/>
    <w:rsid w:val="00F32A45"/>
    <w:rsid w:val="00F33039"/>
    <w:rsid w:val="00F33EF8"/>
    <w:rsid w:val="00F37196"/>
    <w:rsid w:val="00F4063F"/>
    <w:rsid w:val="00F40768"/>
    <w:rsid w:val="00F413F5"/>
    <w:rsid w:val="00F424E9"/>
    <w:rsid w:val="00F439BF"/>
    <w:rsid w:val="00F43B18"/>
    <w:rsid w:val="00F43DF8"/>
    <w:rsid w:val="00F440C1"/>
    <w:rsid w:val="00F44ADC"/>
    <w:rsid w:val="00F47B35"/>
    <w:rsid w:val="00F47F77"/>
    <w:rsid w:val="00F5082A"/>
    <w:rsid w:val="00F54F16"/>
    <w:rsid w:val="00F55F6D"/>
    <w:rsid w:val="00F5671D"/>
    <w:rsid w:val="00F56730"/>
    <w:rsid w:val="00F57089"/>
    <w:rsid w:val="00F57D71"/>
    <w:rsid w:val="00F606D3"/>
    <w:rsid w:val="00F612C2"/>
    <w:rsid w:val="00F61A6A"/>
    <w:rsid w:val="00F6229C"/>
    <w:rsid w:val="00F62338"/>
    <w:rsid w:val="00F662B0"/>
    <w:rsid w:val="00F66336"/>
    <w:rsid w:val="00F66A01"/>
    <w:rsid w:val="00F70D37"/>
    <w:rsid w:val="00F70F0D"/>
    <w:rsid w:val="00F71DB9"/>
    <w:rsid w:val="00F730F4"/>
    <w:rsid w:val="00F735C2"/>
    <w:rsid w:val="00F751B5"/>
    <w:rsid w:val="00F77B36"/>
    <w:rsid w:val="00F831F2"/>
    <w:rsid w:val="00F833A6"/>
    <w:rsid w:val="00F853D1"/>
    <w:rsid w:val="00F85F93"/>
    <w:rsid w:val="00F87112"/>
    <w:rsid w:val="00F907A2"/>
    <w:rsid w:val="00F92314"/>
    <w:rsid w:val="00F92DC8"/>
    <w:rsid w:val="00F93BCD"/>
    <w:rsid w:val="00F95CE0"/>
    <w:rsid w:val="00F96227"/>
    <w:rsid w:val="00F96E54"/>
    <w:rsid w:val="00F97E26"/>
    <w:rsid w:val="00FA03EA"/>
    <w:rsid w:val="00FA091D"/>
    <w:rsid w:val="00FA2257"/>
    <w:rsid w:val="00FA2DFB"/>
    <w:rsid w:val="00FA3116"/>
    <w:rsid w:val="00FA3165"/>
    <w:rsid w:val="00FA360B"/>
    <w:rsid w:val="00FA4AEC"/>
    <w:rsid w:val="00FA634D"/>
    <w:rsid w:val="00FA6BC6"/>
    <w:rsid w:val="00FA705C"/>
    <w:rsid w:val="00FA78C2"/>
    <w:rsid w:val="00FB026F"/>
    <w:rsid w:val="00FB0A15"/>
    <w:rsid w:val="00FB0CBE"/>
    <w:rsid w:val="00FB1517"/>
    <w:rsid w:val="00FB299B"/>
    <w:rsid w:val="00FB2EAD"/>
    <w:rsid w:val="00FB432E"/>
    <w:rsid w:val="00FB51AE"/>
    <w:rsid w:val="00FB6E2E"/>
    <w:rsid w:val="00FB7B2C"/>
    <w:rsid w:val="00FC020B"/>
    <w:rsid w:val="00FC09BD"/>
    <w:rsid w:val="00FC1615"/>
    <w:rsid w:val="00FC1AB9"/>
    <w:rsid w:val="00FC2427"/>
    <w:rsid w:val="00FC2A2E"/>
    <w:rsid w:val="00FC395E"/>
    <w:rsid w:val="00FC3EA7"/>
    <w:rsid w:val="00FC5DAF"/>
    <w:rsid w:val="00FC6897"/>
    <w:rsid w:val="00FD1CCE"/>
    <w:rsid w:val="00FD1E31"/>
    <w:rsid w:val="00FD37B2"/>
    <w:rsid w:val="00FD3F97"/>
    <w:rsid w:val="00FD6587"/>
    <w:rsid w:val="00FD6E6B"/>
    <w:rsid w:val="00FD7C08"/>
    <w:rsid w:val="00FE0C65"/>
    <w:rsid w:val="00FE12AD"/>
    <w:rsid w:val="00FE155C"/>
    <w:rsid w:val="00FE20BB"/>
    <w:rsid w:val="00FE33BC"/>
    <w:rsid w:val="00FE3A53"/>
    <w:rsid w:val="00FE3D52"/>
    <w:rsid w:val="00FE44A8"/>
    <w:rsid w:val="00FE527B"/>
    <w:rsid w:val="00FE63D2"/>
    <w:rsid w:val="00FE6556"/>
    <w:rsid w:val="00FE684A"/>
    <w:rsid w:val="00FE7520"/>
    <w:rsid w:val="00FF02A2"/>
    <w:rsid w:val="00FF0708"/>
    <w:rsid w:val="00FF1AFE"/>
    <w:rsid w:val="00FF3647"/>
    <w:rsid w:val="00FF3861"/>
    <w:rsid w:val="00FF43D2"/>
    <w:rsid w:val="00FF44B0"/>
    <w:rsid w:val="00FF55C7"/>
    <w:rsid w:val="00FF5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171"/>
    <w:rPr>
      <w:rFonts w:ascii="Arial" w:hAnsi="Arial"/>
    </w:rPr>
  </w:style>
  <w:style w:type="paragraph" w:styleId="Nadpis1">
    <w:name w:val="heading 1"/>
    <w:basedOn w:val="Normln"/>
    <w:next w:val="Normln"/>
    <w:link w:val="Nadpis1Char"/>
    <w:qFormat/>
    <w:rsid w:val="00BA48A4"/>
    <w:pPr>
      <w:keepNext/>
      <w:spacing w:before="240" w:after="60"/>
      <w:outlineLvl w:val="0"/>
    </w:pPr>
    <w:rPr>
      <w:b/>
      <w:kern w:val="28"/>
      <w:sz w:val="28"/>
      <w:lang w:val="x-none" w:eastAsia="x-none"/>
    </w:rPr>
  </w:style>
  <w:style w:type="paragraph" w:styleId="Nadpis2">
    <w:name w:val="heading 2"/>
    <w:basedOn w:val="Normln"/>
    <w:next w:val="Normln"/>
    <w:link w:val="Nadpis2Char"/>
    <w:qFormat/>
    <w:pPr>
      <w:keepNext/>
      <w:outlineLvl w:val="1"/>
    </w:pPr>
    <w:rPr>
      <w:b/>
    </w:rPr>
  </w:style>
  <w:style w:type="paragraph" w:styleId="Nadpis3">
    <w:name w:val="heading 3"/>
    <w:basedOn w:val="Normln"/>
    <w:next w:val="Normln"/>
    <w:qFormat/>
    <w:pPr>
      <w:keepNext/>
      <w:outlineLvl w:val="2"/>
    </w:pPr>
    <w:rPr>
      <w:sz w:val="32"/>
    </w:rPr>
  </w:style>
  <w:style w:type="paragraph" w:styleId="Nadpis4">
    <w:name w:val="heading 4"/>
    <w:basedOn w:val="Normln"/>
    <w:next w:val="Normln"/>
    <w:qFormat/>
    <w:rsid w:val="007B490B"/>
    <w:pPr>
      <w:keepNext/>
      <w:spacing w:before="240" w:after="60"/>
      <w:outlineLvl w:val="3"/>
    </w:pPr>
    <w:rPr>
      <w:rFonts w:ascii="Times New Roman" w:hAnsi="Times New Roman"/>
      <w:b/>
      <w:bCs/>
      <w:sz w:val="28"/>
      <w:szCs w:val="28"/>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rsid w:val="00375D04"/>
    <w:pPr>
      <w:tabs>
        <w:tab w:val="num" w:pos="1296"/>
      </w:tabs>
      <w:spacing w:before="240" w:after="60"/>
      <w:ind w:left="1296" w:hanging="1296"/>
      <w:outlineLvl w:val="6"/>
    </w:pPr>
    <w:rPr>
      <w:sz w:val="24"/>
      <w:szCs w:val="24"/>
    </w:rPr>
  </w:style>
  <w:style w:type="paragraph" w:styleId="Nadpis8">
    <w:name w:val="heading 8"/>
    <w:basedOn w:val="Normln"/>
    <w:next w:val="Normln"/>
    <w:qFormat/>
    <w:rsid w:val="00375D04"/>
    <w:pPr>
      <w:tabs>
        <w:tab w:val="num" w:pos="1440"/>
      </w:tabs>
      <w:spacing w:before="240" w:after="60"/>
      <w:ind w:left="1440" w:hanging="1440"/>
      <w:outlineLvl w:val="7"/>
    </w:pPr>
    <w:rPr>
      <w:i/>
      <w:iCs/>
      <w:sz w:val="24"/>
      <w:szCs w:val="24"/>
    </w:rPr>
  </w:style>
  <w:style w:type="paragraph" w:styleId="Nadpis9">
    <w:name w:val="heading 9"/>
    <w:basedOn w:val="Normln"/>
    <w:next w:val="Normln"/>
    <w:qFormat/>
    <w:rsid w:val="00375D04"/>
    <w:pPr>
      <w:tabs>
        <w:tab w:val="num" w:pos="1584"/>
      </w:tabs>
      <w:spacing w:before="240" w:after="60"/>
      <w:ind w:left="1584" w:hanging="1584"/>
      <w:outlineLvl w:val="8"/>
    </w:pPr>
    <w:rPr>
      <w:rFonts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lang w:val="x-none" w:eastAsia="x-none"/>
    </w:rPr>
  </w:style>
  <w:style w:type="paragraph" w:styleId="Zkladntext">
    <w:name w:val="Body Text"/>
    <w:basedOn w:val="Normln"/>
    <w:link w:val="ZkladntextChar"/>
    <w:pPr>
      <w:widowControl w:val="0"/>
    </w:pPr>
    <w:rPr>
      <w:snapToGrid w:val="0"/>
      <w:color w:val="000000"/>
    </w:rPr>
  </w:style>
  <w:style w:type="character" w:styleId="slostrnky">
    <w:name w:val="page number"/>
    <w:basedOn w:val="Standardnpsmoodstavce"/>
  </w:style>
  <w:style w:type="character" w:styleId="Hypertextovodkaz">
    <w:name w:val="Hyperlink"/>
    <w:rPr>
      <w:color w:val="0000FF"/>
      <w:u w:val="single"/>
    </w:rPr>
  </w:style>
  <w:style w:type="paragraph" w:styleId="Zkladntextodsazen">
    <w:name w:val="Body Text Indent"/>
    <w:basedOn w:val="Normln"/>
    <w:rsid w:val="00722CDA"/>
    <w:pPr>
      <w:spacing w:after="120"/>
      <w:ind w:left="283"/>
    </w:pPr>
  </w:style>
  <w:style w:type="paragraph" w:styleId="Zkladntext3">
    <w:name w:val="Body Text 3"/>
    <w:basedOn w:val="Normln"/>
    <w:rsid w:val="008351A4"/>
    <w:pPr>
      <w:spacing w:after="120"/>
    </w:pPr>
    <w:rPr>
      <w:sz w:val="16"/>
      <w:szCs w:val="16"/>
    </w:rPr>
  </w:style>
  <w:style w:type="paragraph" w:customStyle="1" w:styleId="Zkladntext21">
    <w:name w:val="Základní text 21"/>
    <w:basedOn w:val="Normln"/>
    <w:rsid w:val="008351A4"/>
    <w:pPr>
      <w:ind w:left="360"/>
    </w:pPr>
    <w:rPr>
      <w:rFonts w:ascii="Arial Narrow" w:hAnsi="Arial Narrow"/>
      <w:sz w:val="22"/>
    </w:rPr>
  </w:style>
  <w:style w:type="character" w:styleId="Siln">
    <w:name w:val="Strong"/>
    <w:qFormat/>
    <w:rsid w:val="009F609A"/>
    <w:rPr>
      <w:b/>
      <w:bCs/>
    </w:rPr>
  </w:style>
  <w:style w:type="paragraph" w:styleId="Normlnweb">
    <w:name w:val="Normal (Web)"/>
    <w:basedOn w:val="Normln"/>
    <w:rsid w:val="000107B8"/>
    <w:pPr>
      <w:spacing w:before="100" w:beforeAutospacing="1" w:after="100" w:afterAutospacing="1"/>
    </w:pPr>
    <w:rPr>
      <w:sz w:val="24"/>
      <w:szCs w:val="24"/>
    </w:rPr>
  </w:style>
  <w:style w:type="character" w:customStyle="1" w:styleId="themebody1">
    <w:name w:val="themebody1"/>
    <w:rsid w:val="00C222A3"/>
    <w:rPr>
      <w:color w:val="FFFFFF"/>
    </w:rPr>
  </w:style>
  <w:style w:type="character" w:customStyle="1" w:styleId="bold1">
    <w:name w:val="bold1"/>
    <w:rsid w:val="007317BE"/>
    <w:rPr>
      <w:b/>
      <w:bCs/>
    </w:rPr>
  </w:style>
  <w:style w:type="paragraph" w:customStyle="1" w:styleId="productname">
    <w:name w:val="productname"/>
    <w:basedOn w:val="Normln"/>
    <w:rsid w:val="00BD46C1"/>
    <w:pPr>
      <w:spacing w:before="100" w:beforeAutospacing="1" w:after="100" w:afterAutospacing="1"/>
    </w:pPr>
    <w:rPr>
      <w:sz w:val="24"/>
      <w:szCs w:val="24"/>
    </w:rPr>
  </w:style>
  <w:style w:type="paragraph" w:styleId="Textbubliny">
    <w:name w:val="Balloon Text"/>
    <w:basedOn w:val="Normln"/>
    <w:semiHidden/>
    <w:rsid w:val="00490D8C"/>
    <w:rPr>
      <w:rFonts w:ascii="Tahoma" w:hAnsi="Tahoma" w:cs="Tahoma"/>
      <w:sz w:val="16"/>
      <w:szCs w:val="16"/>
    </w:rPr>
  </w:style>
  <w:style w:type="character" w:styleId="Odkaznakoment">
    <w:name w:val="annotation reference"/>
    <w:semiHidden/>
    <w:rsid w:val="00490D8C"/>
    <w:rPr>
      <w:sz w:val="16"/>
      <w:szCs w:val="16"/>
    </w:rPr>
  </w:style>
  <w:style w:type="paragraph" w:styleId="Textkomente">
    <w:name w:val="annotation text"/>
    <w:basedOn w:val="Normln"/>
    <w:semiHidden/>
    <w:rsid w:val="00490D8C"/>
  </w:style>
  <w:style w:type="paragraph" w:styleId="Pedmtkomente">
    <w:name w:val="annotation subject"/>
    <w:basedOn w:val="Textkomente"/>
    <w:next w:val="Textkomente"/>
    <w:semiHidden/>
    <w:rsid w:val="00490D8C"/>
    <w:rPr>
      <w:b/>
      <w:bCs/>
    </w:rPr>
  </w:style>
  <w:style w:type="table" w:styleId="Mkatabulky">
    <w:name w:val="Table Grid"/>
    <w:basedOn w:val="Normlntabulka"/>
    <w:rsid w:val="002F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1">
    <w:name w:val="ZN1"/>
    <w:basedOn w:val="Nadpis1"/>
    <w:next w:val="Normln"/>
    <w:rsid w:val="004E3E1F"/>
    <w:pPr>
      <w:numPr>
        <w:numId w:val="1"/>
      </w:numPr>
      <w:shd w:val="pct20" w:color="000000" w:fill="FFFFFF"/>
      <w:jc w:val="center"/>
    </w:pPr>
    <w:rPr>
      <w:rFonts w:cs="Arial"/>
      <w:bCs/>
      <w:sz w:val="20"/>
    </w:rPr>
  </w:style>
  <w:style w:type="paragraph" w:customStyle="1" w:styleId="ZN2">
    <w:name w:val="ZN2"/>
    <w:basedOn w:val="Nadpis2"/>
    <w:next w:val="Normln"/>
    <w:rsid w:val="004E3E1F"/>
    <w:pPr>
      <w:numPr>
        <w:ilvl w:val="1"/>
        <w:numId w:val="1"/>
      </w:numPr>
    </w:pPr>
    <w:rPr>
      <w:rFonts w:cs="Arial"/>
    </w:rPr>
  </w:style>
  <w:style w:type="character" w:customStyle="1" w:styleId="Nadpis2Char">
    <w:name w:val="Nadpis 2 Char"/>
    <w:link w:val="Nadpis2"/>
    <w:rsid w:val="00375D04"/>
    <w:rPr>
      <w:rFonts w:ascii="Arial" w:hAnsi="Arial"/>
      <w:b/>
      <w:lang w:val="cs-CZ" w:eastAsia="cs-CZ" w:bidi="ar-SA"/>
    </w:rPr>
  </w:style>
  <w:style w:type="paragraph" w:customStyle="1" w:styleId="BP-Nadpis3">
    <w:name w:val="BP- Nadpis3"/>
    <w:basedOn w:val="Normln"/>
    <w:rsid w:val="005F33DB"/>
  </w:style>
  <w:style w:type="paragraph" w:customStyle="1" w:styleId="sted">
    <w:name w:val="střed"/>
    <w:basedOn w:val="Normln"/>
    <w:rsid w:val="00375D04"/>
    <w:pPr>
      <w:jc w:val="center"/>
    </w:pPr>
    <w:rPr>
      <w:rFonts w:ascii="Arial Narrow" w:hAnsi="Arial Narrow" w:cs="Arial"/>
      <w:sz w:val="22"/>
      <w:szCs w:val="22"/>
    </w:rPr>
  </w:style>
  <w:style w:type="paragraph" w:styleId="Nzev">
    <w:name w:val="Title"/>
    <w:basedOn w:val="Normln"/>
    <w:link w:val="NzevChar"/>
    <w:qFormat/>
    <w:rsid w:val="00375D04"/>
    <w:pPr>
      <w:jc w:val="center"/>
    </w:pPr>
    <w:rPr>
      <w:b/>
      <w:smallCaps/>
      <w:spacing w:val="40"/>
      <w:sz w:val="32"/>
    </w:rPr>
  </w:style>
  <w:style w:type="paragraph" w:customStyle="1" w:styleId="ZN3">
    <w:name w:val="ZN3"/>
    <w:basedOn w:val="ZN2"/>
    <w:next w:val="Normln"/>
    <w:rsid w:val="004E3E1F"/>
    <w:pPr>
      <w:numPr>
        <w:ilvl w:val="2"/>
      </w:numPr>
      <w:outlineLvl w:val="2"/>
    </w:pPr>
  </w:style>
  <w:style w:type="paragraph" w:styleId="Prosttext">
    <w:name w:val="Plain Text"/>
    <w:basedOn w:val="Normln"/>
    <w:link w:val="ProsttextChar"/>
    <w:rsid w:val="00A32946"/>
    <w:rPr>
      <w:rFonts w:ascii="Consolas" w:hAnsi="Consolas"/>
      <w:sz w:val="21"/>
      <w:szCs w:val="21"/>
      <w:lang w:eastAsia="en-US"/>
    </w:rPr>
  </w:style>
  <w:style w:type="character" w:customStyle="1" w:styleId="ProsttextChar">
    <w:name w:val="Prostý text Char"/>
    <w:link w:val="Prosttext"/>
    <w:locked/>
    <w:rsid w:val="00A32946"/>
    <w:rPr>
      <w:rFonts w:ascii="Consolas" w:hAnsi="Consolas"/>
      <w:sz w:val="21"/>
      <w:szCs w:val="21"/>
      <w:lang w:val="cs-CZ" w:eastAsia="en-US" w:bidi="ar-SA"/>
    </w:rPr>
  </w:style>
  <w:style w:type="paragraph" w:customStyle="1" w:styleId="Odstavecseseznamem1">
    <w:name w:val="Odstavec se seznamem1"/>
    <w:basedOn w:val="Normln"/>
    <w:rsid w:val="00A32946"/>
    <w:pPr>
      <w:ind w:left="720"/>
      <w:contextualSpacing/>
    </w:pPr>
    <w:rPr>
      <w:rFonts w:ascii="Times New Roman" w:eastAsia="Calibri" w:hAnsi="Times New Roman"/>
      <w:sz w:val="24"/>
      <w:szCs w:val="24"/>
    </w:rPr>
  </w:style>
  <w:style w:type="paragraph" w:customStyle="1" w:styleId="DefaultParagraphFontParaCharCharCharCharChar">
    <w:name w:val="Default Paragraph Font Para Char Char Char Char Char"/>
    <w:basedOn w:val="Normln"/>
    <w:rsid w:val="00C1449F"/>
    <w:pPr>
      <w:spacing w:after="160" w:line="240" w:lineRule="exact"/>
    </w:pPr>
    <w:rPr>
      <w:rFonts w:ascii="Verdana" w:hAnsi="Verdana"/>
      <w:lang w:val="en-US" w:eastAsia="en-US"/>
    </w:rPr>
  </w:style>
  <w:style w:type="paragraph" w:styleId="Bezmezer">
    <w:name w:val="No Spacing"/>
    <w:uiPriority w:val="1"/>
    <w:qFormat/>
    <w:rsid w:val="002126AF"/>
    <w:rPr>
      <w:rFonts w:ascii="Arial" w:hAnsi="Arial"/>
    </w:rPr>
  </w:style>
  <w:style w:type="paragraph" w:customStyle="1" w:styleId="odsazfurt">
    <w:name w:val="odsaz furt"/>
    <w:basedOn w:val="Normln"/>
    <w:rsid w:val="00E05BF4"/>
    <w:pPr>
      <w:ind w:left="284"/>
      <w:jc w:val="both"/>
    </w:pPr>
    <w:rPr>
      <w:rFonts w:ascii="Times New Roman" w:hAnsi="Times New Roman"/>
      <w:color w:val="000000"/>
    </w:rPr>
  </w:style>
  <w:style w:type="paragraph" w:customStyle="1" w:styleId="Zkladntextodsazen31">
    <w:name w:val="Základní text odsazený 31"/>
    <w:basedOn w:val="Normln"/>
    <w:rsid w:val="00391405"/>
    <w:pPr>
      <w:ind w:left="709" w:hanging="709"/>
      <w:jc w:val="both"/>
    </w:pPr>
    <w:rPr>
      <w:rFonts w:ascii="Times New Roman" w:hAnsi="Times New Roman"/>
      <w:sz w:val="22"/>
    </w:rPr>
  </w:style>
  <w:style w:type="paragraph" w:customStyle="1" w:styleId="E-rove1">
    <w:name w:val="E - úroveň 1"/>
    <w:basedOn w:val="Eodsazenfurt0"/>
    <w:autoRedefine/>
    <w:rsid w:val="00CE4016"/>
    <w:pPr>
      <w:ind w:left="0"/>
    </w:pPr>
    <w:rPr>
      <w:rFonts w:ascii="Arial" w:hAnsi="Arial" w:cs="Arial"/>
      <w:noProof/>
      <w:szCs w:val="22"/>
    </w:rPr>
  </w:style>
  <w:style w:type="paragraph" w:customStyle="1" w:styleId="Eodsazenfurt0">
    <w:name w:val="E odsazení furt 0"/>
    <w:aliases w:val="5 Times 10"/>
    <w:basedOn w:val="Normln"/>
    <w:rsid w:val="00346902"/>
    <w:pPr>
      <w:ind w:left="284"/>
      <w:jc w:val="both"/>
    </w:pPr>
    <w:rPr>
      <w:rFonts w:ascii="Times New Roman" w:hAnsi="Times New Roman"/>
    </w:rPr>
  </w:style>
  <w:style w:type="paragraph" w:styleId="Textpoznpodarou">
    <w:name w:val="footnote text"/>
    <w:basedOn w:val="Normln"/>
    <w:semiHidden/>
    <w:rsid w:val="00346902"/>
    <w:rPr>
      <w:rFonts w:ascii="Times New Roman" w:hAnsi="Times New Roman"/>
    </w:rPr>
  </w:style>
  <w:style w:type="character" w:styleId="Znakapoznpodarou">
    <w:name w:val="footnote reference"/>
    <w:semiHidden/>
    <w:rsid w:val="00346902"/>
    <w:rPr>
      <w:vertAlign w:val="superscript"/>
    </w:rPr>
  </w:style>
  <w:style w:type="paragraph" w:styleId="Podtitul">
    <w:name w:val="Subtitle"/>
    <w:basedOn w:val="Normln"/>
    <w:link w:val="PodtitulChar"/>
    <w:qFormat/>
    <w:rsid w:val="00346902"/>
    <w:pPr>
      <w:jc w:val="center"/>
    </w:pPr>
    <w:rPr>
      <w:rFonts w:ascii="Times New Roman" w:hAnsi="Times New Roman"/>
      <w:sz w:val="24"/>
    </w:rPr>
  </w:style>
  <w:style w:type="paragraph" w:styleId="Zkladntextodsazen2">
    <w:name w:val="Body Text Indent 2"/>
    <w:basedOn w:val="Normln"/>
    <w:rsid w:val="00371C45"/>
    <w:pPr>
      <w:spacing w:after="120" w:line="480" w:lineRule="auto"/>
      <w:ind w:left="283"/>
    </w:pPr>
  </w:style>
  <w:style w:type="paragraph" w:styleId="Zkladntext2">
    <w:name w:val="Body Text 2"/>
    <w:basedOn w:val="Normln"/>
    <w:rsid w:val="00371C45"/>
    <w:pPr>
      <w:spacing w:after="120" w:line="480" w:lineRule="auto"/>
    </w:pPr>
  </w:style>
  <w:style w:type="paragraph" w:styleId="Odstavecseseznamem">
    <w:name w:val="List Paragraph"/>
    <w:basedOn w:val="Normln"/>
    <w:qFormat/>
    <w:rsid w:val="00DC5163"/>
    <w:pPr>
      <w:spacing w:after="200" w:line="276" w:lineRule="auto"/>
      <w:ind w:left="720"/>
      <w:contextualSpacing/>
    </w:pPr>
    <w:rPr>
      <w:rFonts w:ascii="Calibri" w:eastAsia="Calibri" w:hAnsi="Calibri"/>
      <w:sz w:val="22"/>
      <w:szCs w:val="22"/>
      <w:lang w:eastAsia="en-US"/>
    </w:rPr>
  </w:style>
  <w:style w:type="character" w:customStyle="1" w:styleId="ZpatChar">
    <w:name w:val="Zápatí Char"/>
    <w:link w:val="Zpat"/>
    <w:uiPriority w:val="99"/>
    <w:rsid w:val="0074128E"/>
    <w:rPr>
      <w:rFonts w:ascii="Arial" w:hAnsi="Arial"/>
    </w:rPr>
  </w:style>
  <w:style w:type="character" w:customStyle="1" w:styleId="Nadpis1Char">
    <w:name w:val="Nadpis 1 Char"/>
    <w:link w:val="Nadpis1"/>
    <w:rsid w:val="00F93BCD"/>
    <w:rPr>
      <w:rFonts w:ascii="Arial" w:hAnsi="Arial"/>
      <w:b/>
      <w:kern w:val="28"/>
      <w:sz w:val="28"/>
    </w:rPr>
  </w:style>
  <w:style w:type="character" w:customStyle="1" w:styleId="NzevChar">
    <w:name w:val="Název Char"/>
    <w:link w:val="Nzev"/>
    <w:rsid w:val="00A94D46"/>
    <w:rPr>
      <w:rFonts w:ascii="Arial" w:hAnsi="Arial"/>
      <w:b/>
      <w:smallCaps/>
      <w:spacing w:val="40"/>
      <w:sz w:val="32"/>
    </w:rPr>
  </w:style>
  <w:style w:type="character" w:customStyle="1" w:styleId="PodtitulChar">
    <w:name w:val="Podtitul Char"/>
    <w:link w:val="Podtitul"/>
    <w:rsid w:val="00A94D46"/>
    <w:rPr>
      <w:sz w:val="24"/>
    </w:rPr>
  </w:style>
  <w:style w:type="character" w:customStyle="1" w:styleId="ZkladntextChar">
    <w:name w:val="Základní text Char"/>
    <w:link w:val="Zkladntext"/>
    <w:rsid w:val="00C935DE"/>
    <w:rPr>
      <w:rFonts w:ascii="Arial" w:hAnsi="Arial"/>
      <w:snapToGrid w:val="0"/>
      <w:color w:val="000000"/>
    </w:rPr>
  </w:style>
  <w:style w:type="paragraph" w:customStyle="1" w:styleId="lnek">
    <w:name w:val="‰l‡nek"/>
    <w:basedOn w:val="Normln"/>
    <w:rsid w:val="000A3E9F"/>
    <w:pPr>
      <w:spacing w:before="65" w:after="170" w:line="220" w:lineRule="exact"/>
      <w:jc w:val="center"/>
    </w:pPr>
    <w:rPr>
      <w:rFonts w:ascii="Book Antiqua" w:hAnsi="Book Antiqua"/>
      <w:b/>
      <w:color w:val="000000"/>
      <w:lang w:val="en-US"/>
    </w:rPr>
  </w:style>
  <w:style w:type="paragraph" w:customStyle="1" w:styleId="Nzevlnku">
    <w:name w:val="N‡zev ‹l‡nku"/>
    <w:basedOn w:val="Normln"/>
    <w:rsid w:val="000A3E9F"/>
    <w:pPr>
      <w:spacing w:line="220" w:lineRule="exact"/>
      <w:jc w:val="center"/>
    </w:pPr>
    <w:rPr>
      <w:rFonts w:ascii="Book Antiqua" w:hAnsi="Book Antiqua"/>
      <w:b/>
      <w:color w:val="000000"/>
      <w:sz w:val="18"/>
      <w:lang w:val="en-US"/>
    </w:rPr>
  </w:style>
  <w:style w:type="paragraph" w:customStyle="1" w:styleId="Text">
    <w:name w:val="Text"/>
    <w:basedOn w:val="Normln"/>
    <w:rsid w:val="000A3E9F"/>
    <w:pPr>
      <w:tabs>
        <w:tab w:val="left" w:pos="227"/>
      </w:tabs>
      <w:spacing w:line="220" w:lineRule="exact"/>
      <w:jc w:val="both"/>
    </w:pPr>
    <w:rPr>
      <w:rFonts w:ascii="Book Antiqua" w:hAnsi="Book Antiqua"/>
      <w:color w:val="000000"/>
      <w:sz w:val="18"/>
      <w:lang w:val="en-US"/>
    </w:rPr>
  </w:style>
  <w:style w:type="paragraph" w:customStyle="1" w:styleId="Standard">
    <w:name w:val="Standard"/>
    <w:rsid w:val="003B1A4E"/>
    <w:pPr>
      <w:suppressAutoHyphens/>
      <w:autoSpaceDN w:val="0"/>
      <w:spacing w:after="200" w:line="276" w:lineRule="auto"/>
      <w:textAlignment w:val="baseline"/>
    </w:pPr>
    <w:rPr>
      <w:rFonts w:ascii="Arial" w:eastAsia="SimSun" w:hAnsi="Arial" w:cs="Arial"/>
      <w:kern w:val="3"/>
      <w:sz w:val="24"/>
      <w:szCs w:val="24"/>
    </w:rPr>
  </w:style>
  <w:style w:type="numbering" w:customStyle="1" w:styleId="WWNum1">
    <w:name w:val="WWNum1"/>
    <w:basedOn w:val="Bezseznamu"/>
    <w:rsid w:val="003B1A4E"/>
    <w:pPr>
      <w:numPr>
        <w:numId w:val="8"/>
      </w:numPr>
    </w:pPr>
  </w:style>
  <w:style w:type="numbering" w:customStyle="1" w:styleId="WWNum2">
    <w:name w:val="WWNum2"/>
    <w:basedOn w:val="Bezseznamu"/>
    <w:rsid w:val="003B1A4E"/>
    <w:pPr>
      <w:numPr>
        <w:numId w:val="9"/>
      </w:numPr>
    </w:pPr>
  </w:style>
  <w:style w:type="numbering" w:customStyle="1" w:styleId="WWNum4">
    <w:name w:val="WWNum4"/>
    <w:basedOn w:val="Bezseznamu"/>
    <w:rsid w:val="00942670"/>
    <w:pPr>
      <w:numPr>
        <w:numId w:val="16"/>
      </w:numPr>
    </w:pPr>
  </w:style>
  <w:style w:type="numbering" w:customStyle="1" w:styleId="WWNum10">
    <w:name w:val="WWNum10"/>
    <w:basedOn w:val="Bezseznamu"/>
    <w:rsid w:val="00942670"/>
    <w:pPr>
      <w:numPr>
        <w:numId w:val="17"/>
      </w:numPr>
    </w:pPr>
  </w:style>
  <w:style w:type="numbering" w:customStyle="1" w:styleId="WWNum12">
    <w:name w:val="WWNum12"/>
    <w:basedOn w:val="Bezseznamu"/>
    <w:rsid w:val="0094267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003">
      <w:bodyDiv w:val="1"/>
      <w:marLeft w:val="0"/>
      <w:marRight w:val="0"/>
      <w:marTop w:val="0"/>
      <w:marBottom w:val="0"/>
      <w:divBdr>
        <w:top w:val="none" w:sz="0" w:space="0" w:color="auto"/>
        <w:left w:val="none" w:sz="0" w:space="0" w:color="auto"/>
        <w:bottom w:val="none" w:sz="0" w:space="0" w:color="auto"/>
        <w:right w:val="none" w:sz="0" w:space="0" w:color="auto"/>
      </w:divBdr>
    </w:div>
    <w:div w:id="26106693">
      <w:bodyDiv w:val="1"/>
      <w:marLeft w:val="0"/>
      <w:marRight w:val="0"/>
      <w:marTop w:val="0"/>
      <w:marBottom w:val="0"/>
      <w:divBdr>
        <w:top w:val="none" w:sz="0" w:space="0" w:color="auto"/>
        <w:left w:val="none" w:sz="0" w:space="0" w:color="auto"/>
        <w:bottom w:val="none" w:sz="0" w:space="0" w:color="auto"/>
        <w:right w:val="none" w:sz="0" w:space="0" w:color="auto"/>
      </w:divBdr>
    </w:div>
    <w:div w:id="103154196">
      <w:bodyDiv w:val="1"/>
      <w:marLeft w:val="0"/>
      <w:marRight w:val="0"/>
      <w:marTop w:val="0"/>
      <w:marBottom w:val="0"/>
      <w:divBdr>
        <w:top w:val="none" w:sz="0" w:space="0" w:color="auto"/>
        <w:left w:val="none" w:sz="0" w:space="0" w:color="auto"/>
        <w:bottom w:val="none" w:sz="0" w:space="0" w:color="auto"/>
        <w:right w:val="none" w:sz="0" w:space="0" w:color="auto"/>
      </w:divBdr>
    </w:div>
    <w:div w:id="125199689">
      <w:bodyDiv w:val="1"/>
      <w:marLeft w:val="0"/>
      <w:marRight w:val="0"/>
      <w:marTop w:val="0"/>
      <w:marBottom w:val="0"/>
      <w:divBdr>
        <w:top w:val="none" w:sz="0" w:space="0" w:color="auto"/>
        <w:left w:val="none" w:sz="0" w:space="0" w:color="auto"/>
        <w:bottom w:val="none" w:sz="0" w:space="0" w:color="auto"/>
        <w:right w:val="none" w:sz="0" w:space="0" w:color="auto"/>
      </w:divBdr>
    </w:div>
    <w:div w:id="189802372">
      <w:bodyDiv w:val="1"/>
      <w:marLeft w:val="0"/>
      <w:marRight w:val="0"/>
      <w:marTop w:val="0"/>
      <w:marBottom w:val="0"/>
      <w:divBdr>
        <w:top w:val="none" w:sz="0" w:space="0" w:color="auto"/>
        <w:left w:val="none" w:sz="0" w:space="0" w:color="auto"/>
        <w:bottom w:val="none" w:sz="0" w:space="0" w:color="auto"/>
        <w:right w:val="none" w:sz="0" w:space="0" w:color="auto"/>
      </w:divBdr>
    </w:div>
    <w:div w:id="251789875">
      <w:bodyDiv w:val="1"/>
      <w:marLeft w:val="0"/>
      <w:marRight w:val="0"/>
      <w:marTop w:val="0"/>
      <w:marBottom w:val="0"/>
      <w:divBdr>
        <w:top w:val="none" w:sz="0" w:space="0" w:color="auto"/>
        <w:left w:val="none" w:sz="0" w:space="0" w:color="auto"/>
        <w:bottom w:val="none" w:sz="0" w:space="0" w:color="auto"/>
        <w:right w:val="none" w:sz="0" w:space="0" w:color="auto"/>
      </w:divBdr>
      <w:divsChild>
        <w:div w:id="1130250442">
          <w:marLeft w:val="0"/>
          <w:marRight w:val="0"/>
          <w:marTop w:val="0"/>
          <w:marBottom w:val="0"/>
          <w:divBdr>
            <w:top w:val="none" w:sz="0" w:space="0" w:color="auto"/>
            <w:left w:val="none" w:sz="0" w:space="0" w:color="auto"/>
            <w:bottom w:val="none" w:sz="0" w:space="0" w:color="auto"/>
            <w:right w:val="none" w:sz="0" w:space="0" w:color="auto"/>
          </w:divBdr>
          <w:divsChild>
            <w:div w:id="318391726">
              <w:marLeft w:val="0"/>
              <w:marRight w:val="0"/>
              <w:marTop w:val="0"/>
              <w:marBottom w:val="0"/>
              <w:divBdr>
                <w:top w:val="none" w:sz="0" w:space="0" w:color="auto"/>
                <w:left w:val="none" w:sz="0" w:space="0" w:color="auto"/>
                <w:bottom w:val="none" w:sz="0" w:space="0" w:color="auto"/>
                <w:right w:val="none" w:sz="0" w:space="0" w:color="auto"/>
              </w:divBdr>
              <w:divsChild>
                <w:div w:id="1312712231">
                  <w:marLeft w:val="0"/>
                  <w:marRight w:val="0"/>
                  <w:marTop w:val="0"/>
                  <w:marBottom w:val="0"/>
                  <w:divBdr>
                    <w:top w:val="none" w:sz="0" w:space="0" w:color="auto"/>
                    <w:left w:val="none" w:sz="0" w:space="0" w:color="auto"/>
                    <w:bottom w:val="none" w:sz="0" w:space="0" w:color="auto"/>
                    <w:right w:val="none" w:sz="0" w:space="0" w:color="auto"/>
                  </w:divBdr>
                  <w:divsChild>
                    <w:div w:id="1958371907">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255791568">
      <w:bodyDiv w:val="1"/>
      <w:marLeft w:val="0"/>
      <w:marRight w:val="0"/>
      <w:marTop w:val="0"/>
      <w:marBottom w:val="0"/>
      <w:divBdr>
        <w:top w:val="none" w:sz="0" w:space="0" w:color="auto"/>
        <w:left w:val="none" w:sz="0" w:space="0" w:color="auto"/>
        <w:bottom w:val="none" w:sz="0" w:space="0" w:color="auto"/>
        <w:right w:val="none" w:sz="0" w:space="0" w:color="auto"/>
      </w:divBdr>
    </w:div>
    <w:div w:id="258755514">
      <w:bodyDiv w:val="1"/>
      <w:marLeft w:val="0"/>
      <w:marRight w:val="0"/>
      <w:marTop w:val="0"/>
      <w:marBottom w:val="0"/>
      <w:divBdr>
        <w:top w:val="none" w:sz="0" w:space="0" w:color="auto"/>
        <w:left w:val="none" w:sz="0" w:space="0" w:color="auto"/>
        <w:bottom w:val="none" w:sz="0" w:space="0" w:color="auto"/>
        <w:right w:val="none" w:sz="0" w:space="0" w:color="auto"/>
      </w:divBdr>
    </w:div>
    <w:div w:id="281115140">
      <w:bodyDiv w:val="1"/>
      <w:marLeft w:val="0"/>
      <w:marRight w:val="0"/>
      <w:marTop w:val="0"/>
      <w:marBottom w:val="0"/>
      <w:divBdr>
        <w:top w:val="none" w:sz="0" w:space="0" w:color="auto"/>
        <w:left w:val="none" w:sz="0" w:space="0" w:color="auto"/>
        <w:bottom w:val="none" w:sz="0" w:space="0" w:color="auto"/>
        <w:right w:val="none" w:sz="0" w:space="0" w:color="auto"/>
      </w:divBdr>
    </w:div>
    <w:div w:id="306741137">
      <w:bodyDiv w:val="1"/>
      <w:marLeft w:val="0"/>
      <w:marRight w:val="0"/>
      <w:marTop w:val="0"/>
      <w:marBottom w:val="0"/>
      <w:divBdr>
        <w:top w:val="none" w:sz="0" w:space="0" w:color="auto"/>
        <w:left w:val="none" w:sz="0" w:space="0" w:color="auto"/>
        <w:bottom w:val="none" w:sz="0" w:space="0" w:color="auto"/>
        <w:right w:val="none" w:sz="0" w:space="0" w:color="auto"/>
      </w:divBdr>
    </w:div>
    <w:div w:id="35928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5135">
          <w:marLeft w:val="0"/>
          <w:marRight w:val="0"/>
          <w:marTop w:val="0"/>
          <w:marBottom w:val="0"/>
          <w:divBdr>
            <w:top w:val="none" w:sz="0" w:space="0" w:color="auto"/>
            <w:left w:val="none" w:sz="0" w:space="0" w:color="auto"/>
            <w:bottom w:val="none" w:sz="0" w:space="0" w:color="auto"/>
            <w:right w:val="none" w:sz="0" w:space="0" w:color="auto"/>
          </w:divBdr>
          <w:divsChild>
            <w:div w:id="833491162">
              <w:marLeft w:val="0"/>
              <w:marRight w:val="0"/>
              <w:marTop w:val="0"/>
              <w:marBottom w:val="0"/>
              <w:divBdr>
                <w:top w:val="none" w:sz="0" w:space="0" w:color="auto"/>
                <w:left w:val="none" w:sz="0" w:space="0" w:color="auto"/>
                <w:bottom w:val="none" w:sz="0" w:space="0" w:color="auto"/>
                <w:right w:val="none" w:sz="0" w:space="0" w:color="auto"/>
              </w:divBdr>
              <w:divsChild>
                <w:div w:id="1171145290">
                  <w:marLeft w:val="0"/>
                  <w:marRight w:val="0"/>
                  <w:marTop w:val="0"/>
                  <w:marBottom w:val="0"/>
                  <w:divBdr>
                    <w:top w:val="none" w:sz="0" w:space="0" w:color="auto"/>
                    <w:left w:val="none" w:sz="0" w:space="0" w:color="auto"/>
                    <w:bottom w:val="none" w:sz="0" w:space="0" w:color="auto"/>
                    <w:right w:val="none" w:sz="0" w:space="0" w:color="auto"/>
                  </w:divBdr>
                  <w:divsChild>
                    <w:div w:id="1992781980">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362440461">
      <w:bodyDiv w:val="1"/>
      <w:marLeft w:val="0"/>
      <w:marRight w:val="0"/>
      <w:marTop w:val="0"/>
      <w:marBottom w:val="0"/>
      <w:divBdr>
        <w:top w:val="none" w:sz="0" w:space="0" w:color="auto"/>
        <w:left w:val="none" w:sz="0" w:space="0" w:color="auto"/>
        <w:bottom w:val="none" w:sz="0" w:space="0" w:color="auto"/>
        <w:right w:val="none" w:sz="0" w:space="0" w:color="auto"/>
      </w:divBdr>
    </w:div>
    <w:div w:id="420226686">
      <w:bodyDiv w:val="1"/>
      <w:marLeft w:val="0"/>
      <w:marRight w:val="0"/>
      <w:marTop w:val="0"/>
      <w:marBottom w:val="0"/>
      <w:divBdr>
        <w:top w:val="none" w:sz="0" w:space="0" w:color="auto"/>
        <w:left w:val="none" w:sz="0" w:space="0" w:color="auto"/>
        <w:bottom w:val="none" w:sz="0" w:space="0" w:color="auto"/>
        <w:right w:val="none" w:sz="0" w:space="0" w:color="auto"/>
      </w:divBdr>
    </w:div>
    <w:div w:id="426972926">
      <w:bodyDiv w:val="1"/>
      <w:marLeft w:val="0"/>
      <w:marRight w:val="0"/>
      <w:marTop w:val="0"/>
      <w:marBottom w:val="0"/>
      <w:divBdr>
        <w:top w:val="none" w:sz="0" w:space="0" w:color="auto"/>
        <w:left w:val="none" w:sz="0" w:space="0" w:color="auto"/>
        <w:bottom w:val="none" w:sz="0" w:space="0" w:color="auto"/>
        <w:right w:val="none" w:sz="0" w:space="0" w:color="auto"/>
      </w:divBdr>
      <w:divsChild>
        <w:div w:id="1956666618">
          <w:marLeft w:val="0"/>
          <w:marRight w:val="0"/>
          <w:marTop w:val="0"/>
          <w:marBottom w:val="0"/>
          <w:divBdr>
            <w:top w:val="none" w:sz="0" w:space="0" w:color="auto"/>
            <w:left w:val="none" w:sz="0" w:space="0" w:color="auto"/>
            <w:bottom w:val="none" w:sz="0" w:space="0" w:color="auto"/>
            <w:right w:val="none" w:sz="0" w:space="0" w:color="auto"/>
          </w:divBdr>
          <w:divsChild>
            <w:div w:id="1558977324">
              <w:marLeft w:val="0"/>
              <w:marRight w:val="0"/>
              <w:marTop w:val="0"/>
              <w:marBottom w:val="0"/>
              <w:divBdr>
                <w:top w:val="none" w:sz="0" w:space="0" w:color="auto"/>
                <w:left w:val="none" w:sz="0" w:space="0" w:color="auto"/>
                <w:bottom w:val="none" w:sz="0" w:space="0" w:color="auto"/>
                <w:right w:val="none" w:sz="0" w:space="0" w:color="auto"/>
              </w:divBdr>
              <w:divsChild>
                <w:div w:id="975917277">
                  <w:marLeft w:val="0"/>
                  <w:marRight w:val="0"/>
                  <w:marTop w:val="0"/>
                  <w:marBottom w:val="0"/>
                  <w:divBdr>
                    <w:top w:val="none" w:sz="0" w:space="0" w:color="auto"/>
                    <w:left w:val="none" w:sz="0" w:space="0" w:color="auto"/>
                    <w:bottom w:val="none" w:sz="0" w:space="0" w:color="auto"/>
                    <w:right w:val="none" w:sz="0" w:space="0" w:color="auto"/>
                  </w:divBdr>
                  <w:divsChild>
                    <w:div w:id="1514344591">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442262885">
      <w:bodyDiv w:val="1"/>
      <w:marLeft w:val="0"/>
      <w:marRight w:val="0"/>
      <w:marTop w:val="0"/>
      <w:marBottom w:val="0"/>
      <w:divBdr>
        <w:top w:val="none" w:sz="0" w:space="0" w:color="auto"/>
        <w:left w:val="none" w:sz="0" w:space="0" w:color="auto"/>
        <w:bottom w:val="none" w:sz="0" w:space="0" w:color="auto"/>
        <w:right w:val="none" w:sz="0" w:space="0" w:color="auto"/>
      </w:divBdr>
    </w:div>
    <w:div w:id="477457688">
      <w:bodyDiv w:val="1"/>
      <w:marLeft w:val="0"/>
      <w:marRight w:val="0"/>
      <w:marTop w:val="0"/>
      <w:marBottom w:val="0"/>
      <w:divBdr>
        <w:top w:val="none" w:sz="0" w:space="0" w:color="auto"/>
        <w:left w:val="none" w:sz="0" w:space="0" w:color="auto"/>
        <w:bottom w:val="none" w:sz="0" w:space="0" w:color="auto"/>
        <w:right w:val="none" w:sz="0" w:space="0" w:color="auto"/>
      </w:divBdr>
      <w:divsChild>
        <w:div w:id="362444966">
          <w:marLeft w:val="0"/>
          <w:marRight w:val="0"/>
          <w:marTop w:val="0"/>
          <w:marBottom w:val="0"/>
          <w:divBdr>
            <w:top w:val="none" w:sz="0" w:space="0" w:color="auto"/>
            <w:left w:val="none" w:sz="0" w:space="0" w:color="auto"/>
            <w:bottom w:val="none" w:sz="0" w:space="0" w:color="auto"/>
            <w:right w:val="none" w:sz="0" w:space="0" w:color="auto"/>
          </w:divBdr>
          <w:divsChild>
            <w:div w:id="65035514">
              <w:marLeft w:val="0"/>
              <w:marRight w:val="0"/>
              <w:marTop w:val="0"/>
              <w:marBottom w:val="0"/>
              <w:divBdr>
                <w:top w:val="none" w:sz="0" w:space="0" w:color="auto"/>
                <w:left w:val="none" w:sz="0" w:space="0" w:color="auto"/>
                <w:bottom w:val="none" w:sz="0" w:space="0" w:color="auto"/>
                <w:right w:val="none" w:sz="0" w:space="0" w:color="auto"/>
              </w:divBdr>
              <w:divsChild>
                <w:div w:id="431123640">
                  <w:marLeft w:val="0"/>
                  <w:marRight w:val="0"/>
                  <w:marTop w:val="0"/>
                  <w:marBottom w:val="0"/>
                  <w:divBdr>
                    <w:top w:val="none" w:sz="0" w:space="0" w:color="auto"/>
                    <w:left w:val="none" w:sz="0" w:space="0" w:color="auto"/>
                    <w:bottom w:val="none" w:sz="0" w:space="0" w:color="auto"/>
                    <w:right w:val="none" w:sz="0" w:space="0" w:color="auto"/>
                  </w:divBdr>
                  <w:divsChild>
                    <w:div w:id="1212573023">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498615067">
      <w:bodyDiv w:val="1"/>
      <w:marLeft w:val="0"/>
      <w:marRight w:val="0"/>
      <w:marTop w:val="0"/>
      <w:marBottom w:val="0"/>
      <w:divBdr>
        <w:top w:val="none" w:sz="0" w:space="0" w:color="auto"/>
        <w:left w:val="none" w:sz="0" w:space="0" w:color="auto"/>
        <w:bottom w:val="none" w:sz="0" w:space="0" w:color="auto"/>
        <w:right w:val="none" w:sz="0" w:space="0" w:color="auto"/>
      </w:divBdr>
    </w:div>
    <w:div w:id="506796626">
      <w:bodyDiv w:val="1"/>
      <w:marLeft w:val="0"/>
      <w:marRight w:val="0"/>
      <w:marTop w:val="0"/>
      <w:marBottom w:val="0"/>
      <w:divBdr>
        <w:top w:val="none" w:sz="0" w:space="0" w:color="auto"/>
        <w:left w:val="none" w:sz="0" w:space="0" w:color="auto"/>
        <w:bottom w:val="none" w:sz="0" w:space="0" w:color="auto"/>
        <w:right w:val="none" w:sz="0" w:space="0" w:color="auto"/>
      </w:divBdr>
      <w:divsChild>
        <w:div w:id="1578126108">
          <w:marLeft w:val="0"/>
          <w:marRight w:val="0"/>
          <w:marTop w:val="0"/>
          <w:marBottom w:val="0"/>
          <w:divBdr>
            <w:top w:val="none" w:sz="0" w:space="0" w:color="auto"/>
            <w:left w:val="none" w:sz="0" w:space="0" w:color="auto"/>
            <w:bottom w:val="none" w:sz="0" w:space="0" w:color="auto"/>
            <w:right w:val="none" w:sz="0" w:space="0" w:color="auto"/>
          </w:divBdr>
          <w:divsChild>
            <w:div w:id="525993199">
              <w:marLeft w:val="0"/>
              <w:marRight w:val="0"/>
              <w:marTop w:val="0"/>
              <w:marBottom w:val="0"/>
              <w:divBdr>
                <w:top w:val="none" w:sz="0" w:space="0" w:color="auto"/>
                <w:left w:val="none" w:sz="0" w:space="0" w:color="auto"/>
                <w:bottom w:val="none" w:sz="0" w:space="0" w:color="auto"/>
                <w:right w:val="none" w:sz="0" w:space="0" w:color="auto"/>
              </w:divBdr>
              <w:divsChild>
                <w:div w:id="276908148">
                  <w:marLeft w:val="0"/>
                  <w:marRight w:val="0"/>
                  <w:marTop w:val="0"/>
                  <w:marBottom w:val="0"/>
                  <w:divBdr>
                    <w:top w:val="none" w:sz="0" w:space="0" w:color="auto"/>
                    <w:left w:val="none" w:sz="0" w:space="0" w:color="auto"/>
                    <w:bottom w:val="none" w:sz="0" w:space="0" w:color="auto"/>
                    <w:right w:val="none" w:sz="0" w:space="0" w:color="auto"/>
                  </w:divBdr>
                  <w:divsChild>
                    <w:div w:id="1785072117">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536310807">
      <w:bodyDiv w:val="1"/>
      <w:marLeft w:val="0"/>
      <w:marRight w:val="0"/>
      <w:marTop w:val="0"/>
      <w:marBottom w:val="0"/>
      <w:divBdr>
        <w:top w:val="none" w:sz="0" w:space="0" w:color="auto"/>
        <w:left w:val="none" w:sz="0" w:space="0" w:color="auto"/>
        <w:bottom w:val="none" w:sz="0" w:space="0" w:color="auto"/>
        <w:right w:val="none" w:sz="0" w:space="0" w:color="auto"/>
      </w:divBdr>
    </w:div>
    <w:div w:id="554584296">
      <w:bodyDiv w:val="1"/>
      <w:marLeft w:val="0"/>
      <w:marRight w:val="0"/>
      <w:marTop w:val="0"/>
      <w:marBottom w:val="0"/>
      <w:divBdr>
        <w:top w:val="none" w:sz="0" w:space="0" w:color="auto"/>
        <w:left w:val="none" w:sz="0" w:space="0" w:color="auto"/>
        <w:bottom w:val="none" w:sz="0" w:space="0" w:color="auto"/>
        <w:right w:val="none" w:sz="0" w:space="0" w:color="auto"/>
      </w:divBdr>
    </w:div>
    <w:div w:id="587545847">
      <w:bodyDiv w:val="1"/>
      <w:marLeft w:val="0"/>
      <w:marRight w:val="0"/>
      <w:marTop w:val="0"/>
      <w:marBottom w:val="0"/>
      <w:divBdr>
        <w:top w:val="none" w:sz="0" w:space="0" w:color="auto"/>
        <w:left w:val="none" w:sz="0" w:space="0" w:color="auto"/>
        <w:bottom w:val="none" w:sz="0" w:space="0" w:color="auto"/>
        <w:right w:val="none" w:sz="0" w:space="0" w:color="auto"/>
      </w:divBdr>
    </w:div>
    <w:div w:id="626013093">
      <w:bodyDiv w:val="1"/>
      <w:marLeft w:val="0"/>
      <w:marRight w:val="0"/>
      <w:marTop w:val="0"/>
      <w:marBottom w:val="0"/>
      <w:divBdr>
        <w:top w:val="none" w:sz="0" w:space="0" w:color="auto"/>
        <w:left w:val="none" w:sz="0" w:space="0" w:color="auto"/>
        <w:bottom w:val="none" w:sz="0" w:space="0" w:color="auto"/>
        <w:right w:val="none" w:sz="0" w:space="0" w:color="auto"/>
      </w:divBdr>
      <w:divsChild>
        <w:div w:id="126894999">
          <w:marLeft w:val="0"/>
          <w:marRight w:val="0"/>
          <w:marTop w:val="0"/>
          <w:marBottom w:val="0"/>
          <w:divBdr>
            <w:top w:val="none" w:sz="0" w:space="0" w:color="auto"/>
            <w:left w:val="none" w:sz="0" w:space="0" w:color="auto"/>
            <w:bottom w:val="none" w:sz="0" w:space="0" w:color="auto"/>
            <w:right w:val="none" w:sz="0" w:space="0" w:color="auto"/>
          </w:divBdr>
          <w:divsChild>
            <w:div w:id="1902137133">
              <w:marLeft w:val="0"/>
              <w:marRight w:val="0"/>
              <w:marTop w:val="0"/>
              <w:marBottom w:val="0"/>
              <w:divBdr>
                <w:top w:val="none" w:sz="0" w:space="0" w:color="auto"/>
                <w:left w:val="none" w:sz="0" w:space="0" w:color="auto"/>
                <w:bottom w:val="none" w:sz="0" w:space="0" w:color="auto"/>
                <w:right w:val="none" w:sz="0" w:space="0" w:color="auto"/>
              </w:divBdr>
              <w:divsChild>
                <w:div w:id="2019454570">
                  <w:marLeft w:val="0"/>
                  <w:marRight w:val="0"/>
                  <w:marTop w:val="0"/>
                  <w:marBottom w:val="0"/>
                  <w:divBdr>
                    <w:top w:val="none" w:sz="0" w:space="0" w:color="auto"/>
                    <w:left w:val="none" w:sz="0" w:space="0" w:color="auto"/>
                    <w:bottom w:val="none" w:sz="0" w:space="0" w:color="auto"/>
                    <w:right w:val="none" w:sz="0" w:space="0" w:color="auto"/>
                  </w:divBdr>
                  <w:divsChild>
                    <w:div w:id="1914779261">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634409675">
      <w:bodyDiv w:val="1"/>
      <w:marLeft w:val="0"/>
      <w:marRight w:val="0"/>
      <w:marTop w:val="0"/>
      <w:marBottom w:val="0"/>
      <w:divBdr>
        <w:top w:val="none" w:sz="0" w:space="0" w:color="auto"/>
        <w:left w:val="none" w:sz="0" w:space="0" w:color="auto"/>
        <w:bottom w:val="none" w:sz="0" w:space="0" w:color="auto"/>
        <w:right w:val="none" w:sz="0" w:space="0" w:color="auto"/>
      </w:divBdr>
      <w:divsChild>
        <w:div w:id="418604397">
          <w:marLeft w:val="0"/>
          <w:marRight w:val="0"/>
          <w:marTop w:val="0"/>
          <w:marBottom w:val="0"/>
          <w:divBdr>
            <w:top w:val="none" w:sz="0" w:space="0" w:color="auto"/>
            <w:left w:val="none" w:sz="0" w:space="0" w:color="auto"/>
            <w:bottom w:val="none" w:sz="0" w:space="0" w:color="auto"/>
            <w:right w:val="none" w:sz="0" w:space="0" w:color="auto"/>
          </w:divBdr>
          <w:divsChild>
            <w:div w:id="1196190344">
              <w:marLeft w:val="0"/>
              <w:marRight w:val="0"/>
              <w:marTop w:val="0"/>
              <w:marBottom w:val="0"/>
              <w:divBdr>
                <w:top w:val="none" w:sz="0" w:space="0" w:color="auto"/>
                <w:left w:val="none" w:sz="0" w:space="0" w:color="auto"/>
                <w:bottom w:val="none" w:sz="0" w:space="0" w:color="auto"/>
                <w:right w:val="none" w:sz="0" w:space="0" w:color="auto"/>
              </w:divBdr>
              <w:divsChild>
                <w:div w:id="333842441">
                  <w:marLeft w:val="0"/>
                  <w:marRight w:val="0"/>
                  <w:marTop w:val="0"/>
                  <w:marBottom w:val="0"/>
                  <w:divBdr>
                    <w:top w:val="none" w:sz="0" w:space="0" w:color="auto"/>
                    <w:left w:val="none" w:sz="0" w:space="0" w:color="auto"/>
                    <w:bottom w:val="none" w:sz="0" w:space="0" w:color="auto"/>
                    <w:right w:val="none" w:sz="0" w:space="0" w:color="auto"/>
                  </w:divBdr>
                  <w:divsChild>
                    <w:div w:id="767846364">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647443132">
      <w:bodyDiv w:val="1"/>
      <w:marLeft w:val="0"/>
      <w:marRight w:val="0"/>
      <w:marTop w:val="0"/>
      <w:marBottom w:val="0"/>
      <w:divBdr>
        <w:top w:val="none" w:sz="0" w:space="0" w:color="auto"/>
        <w:left w:val="none" w:sz="0" w:space="0" w:color="auto"/>
        <w:bottom w:val="none" w:sz="0" w:space="0" w:color="auto"/>
        <w:right w:val="none" w:sz="0" w:space="0" w:color="auto"/>
      </w:divBdr>
    </w:div>
    <w:div w:id="690957055">
      <w:bodyDiv w:val="1"/>
      <w:marLeft w:val="0"/>
      <w:marRight w:val="0"/>
      <w:marTop w:val="0"/>
      <w:marBottom w:val="0"/>
      <w:divBdr>
        <w:top w:val="none" w:sz="0" w:space="0" w:color="auto"/>
        <w:left w:val="none" w:sz="0" w:space="0" w:color="auto"/>
        <w:bottom w:val="none" w:sz="0" w:space="0" w:color="auto"/>
        <w:right w:val="none" w:sz="0" w:space="0" w:color="auto"/>
      </w:divBdr>
    </w:div>
    <w:div w:id="782071583">
      <w:bodyDiv w:val="1"/>
      <w:marLeft w:val="0"/>
      <w:marRight w:val="0"/>
      <w:marTop w:val="0"/>
      <w:marBottom w:val="0"/>
      <w:divBdr>
        <w:top w:val="none" w:sz="0" w:space="0" w:color="auto"/>
        <w:left w:val="none" w:sz="0" w:space="0" w:color="auto"/>
        <w:bottom w:val="none" w:sz="0" w:space="0" w:color="auto"/>
        <w:right w:val="none" w:sz="0" w:space="0" w:color="auto"/>
      </w:divBdr>
    </w:div>
    <w:div w:id="867791266">
      <w:bodyDiv w:val="1"/>
      <w:marLeft w:val="0"/>
      <w:marRight w:val="0"/>
      <w:marTop w:val="0"/>
      <w:marBottom w:val="0"/>
      <w:divBdr>
        <w:top w:val="none" w:sz="0" w:space="0" w:color="auto"/>
        <w:left w:val="none" w:sz="0" w:space="0" w:color="auto"/>
        <w:bottom w:val="none" w:sz="0" w:space="0" w:color="auto"/>
        <w:right w:val="none" w:sz="0" w:space="0" w:color="auto"/>
      </w:divBdr>
    </w:div>
    <w:div w:id="936207169">
      <w:bodyDiv w:val="1"/>
      <w:marLeft w:val="0"/>
      <w:marRight w:val="0"/>
      <w:marTop w:val="0"/>
      <w:marBottom w:val="0"/>
      <w:divBdr>
        <w:top w:val="none" w:sz="0" w:space="0" w:color="auto"/>
        <w:left w:val="none" w:sz="0" w:space="0" w:color="auto"/>
        <w:bottom w:val="none" w:sz="0" w:space="0" w:color="auto"/>
        <w:right w:val="none" w:sz="0" w:space="0" w:color="auto"/>
      </w:divBdr>
      <w:divsChild>
        <w:div w:id="75371580">
          <w:marLeft w:val="0"/>
          <w:marRight w:val="0"/>
          <w:marTop w:val="0"/>
          <w:marBottom w:val="0"/>
          <w:divBdr>
            <w:top w:val="none" w:sz="0" w:space="0" w:color="auto"/>
            <w:left w:val="none" w:sz="0" w:space="0" w:color="auto"/>
            <w:bottom w:val="none" w:sz="0" w:space="0" w:color="auto"/>
            <w:right w:val="none" w:sz="0" w:space="0" w:color="auto"/>
          </w:divBdr>
        </w:div>
        <w:div w:id="121315742">
          <w:marLeft w:val="0"/>
          <w:marRight w:val="0"/>
          <w:marTop w:val="0"/>
          <w:marBottom w:val="0"/>
          <w:divBdr>
            <w:top w:val="none" w:sz="0" w:space="0" w:color="auto"/>
            <w:left w:val="none" w:sz="0" w:space="0" w:color="auto"/>
            <w:bottom w:val="none" w:sz="0" w:space="0" w:color="auto"/>
            <w:right w:val="none" w:sz="0" w:space="0" w:color="auto"/>
          </w:divBdr>
        </w:div>
        <w:div w:id="637805772">
          <w:marLeft w:val="0"/>
          <w:marRight w:val="0"/>
          <w:marTop w:val="0"/>
          <w:marBottom w:val="0"/>
          <w:divBdr>
            <w:top w:val="none" w:sz="0" w:space="0" w:color="auto"/>
            <w:left w:val="none" w:sz="0" w:space="0" w:color="auto"/>
            <w:bottom w:val="none" w:sz="0" w:space="0" w:color="auto"/>
            <w:right w:val="none" w:sz="0" w:space="0" w:color="auto"/>
          </w:divBdr>
        </w:div>
        <w:div w:id="839152346">
          <w:marLeft w:val="0"/>
          <w:marRight w:val="0"/>
          <w:marTop w:val="0"/>
          <w:marBottom w:val="0"/>
          <w:divBdr>
            <w:top w:val="none" w:sz="0" w:space="0" w:color="auto"/>
            <w:left w:val="none" w:sz="0" w:space="0" w:color="auto"/>
            <w:bottom w:val="none" w:sz="0" w:space="0" w:color="auto"/>
            <w:right w:val="none" w:sz="0" w:space="0" w:color="auto"/>
          </w:divBdr>
        </w:div>
        <w:div w:id="950815749">
          <w:marLeft w:val="0"/>
          <w:marRight w:val="0"/>
          <w:marTop w:val="0"/>
          <w:marBottom w:val="0"/>
          <w:divBdr>
            <w:top w:val="none" w:sz="0" w:space="0" w:color="auto"/>
            <w:left w:val="none" w:sz="0" w:space="0" w:color="auto"/>
            <w:bottom w:val="none" w:sz="0" w:space="0" w:color="auto"/>
            <w:right w:val="none" w:sz="0" w:space="0" w:color="auto"/>
          </w:divBdr>
        </w:div>
        <w:div w:id="1227107523">
          <w:marLeft w:val="0"/>
          <w:marRight w:val="0"/>
          <w:marTop w:val="0"/>
          <w:marBottom w:val="0"/>
          <w:divBdr>
            <w:top w:val="none" w:sz="0" w:space="0" w:color="auto"/>
            <w:left w:val="none" w:sz="0" w:space="0" w:color="auto"/>
            <w:bottom w:val="none" w:sz="0" w:space="0" w:color="auto"/>
            <w:right w:val="none" w:sz="0" w:space="0" w:color="auto"/>
          </w:divBdr>
        </w:div>
        <w:div w:id="1299528253">
          <w:marLeft w:val="0"/>
          <w:marRight w:val="0"/>
          <w:marTop w:val="0"/>
          <w:marBottom w:val="0"/>
          <w:divBdr>
            <w:top w:val="none" w:sz="0" w:space="0" w:color="auto"/>
            <w:left w:val="none" w:sz="0" w:space="0" w:color="auto"/>
            <w:bottom w:val="none" w:sz="0" w:space="0" w:color="auto"/>
            <w:right w:val="none" w:sz="0" w:space="0" w:color="auto"/>
          </w:divBdr>
        </w:div>
        <w:div w:id="1302542821">
          <w:marLeft w:val="0"/>
          <w:marRight w:val="0"/>
          <w:marTop w:val="0"/>
          <w:marBottom w:val="0"/>
          <w:divBdr>
            <w:top w:val="none" w:sz="0" w:space="0" w:color="auto"/>
            <w:left w:val="none" w:sz="0" w:space="0" w:color="auto"/>
            <w:bottom w:val="none" w:sz="0" w:space="0" w:color="auto"/>
            <w:right w:val="none" w:sz="0" w:space="0" w:color="auto"/>
          </w:divBdr>
        </w:div>
        <w:div w:id="1332564938">
          <w:marLeft w:val="0"/>
          <w:marRight w:val="0"/>
          <w:marTop w:val="0"/>
          <w:marBottom w:val="0"/>
          <w:divBdr>
            <w:top w:val="none" w:sz="0" w:space="0" w:color="auto"/>
            <w:left w:val="none" w:sz="0" w:space="0" w:color="auto"/>
            <w:bottom w:val="none" w:sz="0" w:space="0" w:color="auto"/>
            <w:right w:val="none" w:sz="0" w:space="0" w:color="auto"/>
          </w:divBdr>
        </w:div>
        <w:div w:id="1391004331">
          <w:marLeft w:val="0"/>
          <w:marRight w:val="0"/>
          <w:marTop w:val="0"/>
          <w:marBottom w:val="0"/>
          <w:divBdr>
            <w:top w:val="none" w:sz="0" w:space="0" w:color="auto"/>
            <w:left w:val="none" w:sz="0" w:space="0" w:color="auto"/>
            <w:bottom w:val="none" w:sz="0" w:space="0" w:color="auto"/>
            <w:right w:val="none" w:sz="0" w:space="0" w:color="auto"/>
          </w:divBdr>
        </w:div>
        <w:div w:id="1394423163">
          <w:marLeft w:val="0"/>
          <w:marRight w:val="0"/>
          <w:marTop w:val="0"/>
          <w:marBottom w:val="0"/>
          <w:divBdr>
            <w:top w:val="none" w:sz="0" w:space="0" w:color="auto"/>
            <w:left w:val="none" w:sz="0" w:space="0" w:color="auto"/>
            <w:bottom w:val="none" w:sz="0" w:space="0" w:color="auto"/>
            <w:right w:val="none" w:sz="0" w:space="0" w:color="auto"/>
          </w:divBdr>
        </w:div>
        <w:div w:id="1446122838">
          <w:marLeft w:val="0"/>
          <w:marRight w:val="0"/>
          <w:marTop w:val="0"/>
          <w:marBottom w:val="0"/>
          <w:divBdr>
            <w:top w:val="none" w:sz="0" w:space="0" w:color="auto"/>
            <w:left w:val="none" w:sz="0" w:space="0" w:color="auto"/>
            <w:bottom w:val="none" w:sz="0" w:space="0" w:color="auto"/>
            <w:right w:val="none" w:sz="0" w:space="0" w:color="auto"/>
          </w:divBdr>
        </w:div>
        <w:div w:id="1476264642">
          <w:marLeft w:val="0"/>
          <w:marRight w:val="0"/>
          <w:marTop w:val="0"/>
          <w:marBottom w:val="0"/>
          <w:divBdr>
            <w:top w:val="none" w:sz="0" w:space="0" w:color="auto"/>
            <w:left w:val="none" w:sz="0" w:space="0" w:color="auto"/>
            <w:bottom w:val="none" w:sz="0" w:space="0" w:color="auto"/>
            <w:right w:val="none" w:sz="0" w:space="0" w:color="auto"/>
          </w:divBdr>
        </w:div>
        <w:div w:id="1489516830">
          <w:marLeft w:val="0"/>
          <w:marRight w:val="0"/>
          <w:marTop w:val="0"/>
          <w:marBottom w:val="0"/>
          <w:divBdr>
            <w:top w:val="none" w:sz="0" w:space="0" w:color="auto"/>
            <w:left w:val="none" w:sz="0" w:space="0" w:color="auto"/>
            <w:bottom w:val="none" w:sz="0" w:space="0" w:color="auto"/>
            <w:right w:val="none" w:sz="0" w:space="0" w:color="auto"/>
          </w:divBdr>
        </w:div>
        <w:div w:id="1498686325">
          <w:marLeft w:val="0"/>
          <w:marRight w:val="0"/>
          <w:marTop w:val="0"/>
          <w:marBottom w:val="0"/>
          <w:divBdr>
            <w:top w:val="none" w:sz="0" w:space="0" w:color="auto"/>
            <w:left w:val="none" w:sz="0" w:space="0" w:color="auto"/>
            <w:bottom w:val="none" w:sz="0" w:space="0" w:color="auto"/>
            <w:right w:val="none" w:sz="0" w:space="0" w:color="auto"/>
          </w:divBdr>
        </w:div>
        <w:div w:id="1902791610">
          <w:marLeft w:val="0"/>
          <w:marRight w:val="0"/>
          <w:marTop w:val="0"/>
          <w:marBottom w:val="0"/>
          <w:divBdr>
            <w:top w:val="none" w:sz="0" w:space="0" w:color="auto"/>
            <w:left w:val="none" w:sz="0" w:space="0" w:color="auto"/>
            <w:bottom w:val="none" w:sz="0" w:space="0" w:color="auto"/>
            <w:right w:val="none" w:sz="0" w:space="0" w:color="auto"/>
          </w:divBdr>
        </w:div>
        <w:div w:id="1990396729">
          <w:marLeft w:val="0"/>
          <w:marRight w:val="0"/>
          <w:marTop w:val="0"/>
          <w:marBottom w:val="0"/>
          <w:divBdr>
            <w:top w:val="none" w:sz="0" w:space="0" w:color="auto"/>
            <w:left w:val="none" w:sz="0" w:space="0" w:color="auto"/>
            <w:bottom w:val="none" w:sz="0" w:space="0" w:color="auto"/>
            <w:right w:val="none" w:sz="0" w:space="0" w:color="auto"/>
          </w:divBdr>
        </w:div>
        <w:div w:id="2038894336">
          <w:marLeft w:val="0"/>
          <w:marRight w:val="0"/>
          <w:marTop w:val="0"/>
          <w:marBottom w:val="0"/>
          <w:divBdr>
            <w:top w:val="none" w:sz="0" w:space="0" w:color="auto"/>
            <w:left w:val="none" w:sz="0" w:space="0" w:color="auto"/>
            <w:bottom w:val="none" w:sz="0" w:space="0" w:color="auto"/>
            <w:right w:val="none" w:sz="0" w:space="0" w:color="auto"/>
          </w:divBdr>
        </w:div>
        <w:div w:id="2094886272">
          <w:marLeft w:val="0"/>
          <w:marRight w:val="0"/>
          <w:marTop w:val="0"/>
          <w:marBottom w:val="0"/>
          <w:divBdr>
            <w:top w:val="none" w:sz="0" w:space="0" w:color="auto"/>
            <w:left w:val="none" w:sz="0" w:space="0" w:color="auto"/>
            <w:bottom w:val="none" w:sz="0" w:space="0" w:color="auto"/>
            <w:right w:val="none" w:sz="0" w:space="0" w:color="auto"/>
          </w:divBdr>
        </w:div>
      </w:divsChild>
    </w:div>
    <w:div w:id="983898780">
      <w:bodyDiv w:val="1"/>
      <w:marLeft w:val="0"/>
      <w:marRight w:val="0"/>
      <w:marTop w:val="0"/>
      <w:marBottom w:val="0"/>
      <w:divBdr>
        <w:top w:val="none" w:sz="0" w:space="0" w:color="auto"/>
        <w:left w:val="none" w:sz="0" w:space="0" w:color="auto"/>
        <w:bottom w:val="none" w:sz="0" w:space="0" w:color="auto"/>
        <w:right w:val="none" w:sz="0" w:space="0" w:color="auto"/>
      </w:divBdr>
    </w:div>
    <w:div w:id="997459045">
      <w:bodyDiv w:val="1"/>
      <w:marLeft w:val="0"/>
      <w:marRight w:val="0"/>
      <w:marTop w:val="0"/>
      <w:marBottom w:val="0"/>
      <w:divBdr>
        <w:top w:val="none" w:sz="0" w:space="0" w:color="auto"/>
        <w:left w:val="none" w:sz="0" w:space="0" w:color="auto"/>
        <w:bottom w:val="none" w:sz="0" w:space="0" w:color="auto"/>
        <w:right w:val="none" w:sz="0" w:space="0" w:color="auto"/>
      </w:divBdr>
    </w:div>
    <w:div w:id="1012418868">
      <w:bodyDiv w:val="1"/>
      <w:marLeft w:val="0"/>
      <w:marRight w:val="0"/>
      <w:marTop w:val="0"/>
      <w:marBottom w:val="0"/>
      <w:divBdr>
        <w:top w:val="none" w:sz="0" w:space="0" w:color="auto"/>
        <w:left w:val="none" w:sz="0" w:space="0" w:color="auto"/>
        <w:bottom w:val="none" w:sz="0" w:space="0" w:color="auto"/>
        <w:right w:val="none" w:sz="0" w:space="0" w:color="auto"/>
      </w:divBdr>
    </w:div>
    <w:div w:id="1021904874">
      <w:bodyDiv w:val="1"/>
      <w:marLeft w:val="0"/>
      <w:marRight w:val="0"/>
      <w:marTop w:val="0"/>
      <w:marBottom w:val="0"/>
      <w:divBdr>
        <w:top w:val="none" w:sz="0" w:space="0" w:color="auto"/>
        <w:left w:val="none" w:sz="0" w:space="0" w:color="auto"/>
        <w:bottom w:val="none" w:sz="0" w:space="0" w:color="auto"/>
        <w:right w:val="none" w:sz="0" w:space="0" w:color="auto"/>
      </w:divBdr>
    </w:div>
    <w:div w:id="1026563666">
      <w:bodyDiv w:val="1"/>
      <w:marLeft w:val="0"/>
      <w:marRight w:val="0"/>
      <w:marTop w:val="0"/>
      <w:marBottom w:val="0"/>
      <w:divBdr>
        <w:top w:val="none" w:sz="0" w:space="0" w:color="auto"/>
        <w:left w:val="none" w:sz="0" w:space="0" w:color="auto"/>
        <w:bottom w:val="none" w:sz="0" w:space="0" w:color="auto"/>
        <w:right w:val="none" w:sz="0" w:space="0" w:color="auto"/>
      </w:divBdr>
      <w:divsChild>
        <w:div w:id="2087069170">
          <w:marLeft w:val="0"/>
          <w:marRight w:val="0"/>
          <w:marTop w:val="0"/>
          <w:marBottom w:val="0"/>
          <w:divBdr>
            <w:top w:val="none" w:sz="0" w:space="0" w:color="auto"/>
            <w:left w:val="none" w:sz="0" w:space="0" w:color="auto"/>
            <w:bottom w:val="none" w:sz="0" w:space="0" w:color="auto"/>
            <w:right w:val="none" w:sz="0" w:space="0" w:color="auto"/>
          </w:divBdr>
          <w:divsChild>
            <w:div w:id="2000190996">
              <w:marLeft w:val="0"/>
              <w:marRight w:val="0"/>
              <w:marTop w:val="0"/>
              <w:marBottom w:val="0"/>
              <w:divBdr>
                <w:top w:val="none" w:sz="0" w:space="0" w:color="auto"/>
                <w:left w:val="none" w:sz="0" w:space="0" w:color="auto"/>
                <w:bottom w:val="none" w:sz="0" w:space="0" w:color="auto"/>
                <w:right w:val="none" w:sz="0" w:space="0" w:color="auto"/>
              </w:divBdr>
              <w:divsChild>
                <w:div w:id="433480917">
                  <w:marLeft w:val="0"/>
                  <w:marRight w:val="0"/>
                  <w:marTop w:val="0"/>
                  <w:marBottom w:val="0"/>
                  <w:divBdr>
                    <w:top w:val="none" w:sz="0" w:space="0" w:color="auto"/>
                    <w:left w:val="none" w:sz="0" w:space="0" w:color="auto"/>
                    <w:bottom w:val="none" w:sz="0" w:space="0" w:color="auto"/>
                    <w:right w:val="none" w:sz="0" w:space="0" w:color="auto"/>
                  </w:divBdr>
                  <w:divsChild>
                    <w:div w:id="1090663732">
                      <w:marLeft w:val="0"/>
                      <w:marRight w:val="0"/>
                      <w:marTop w:val="0"/>
                      <w:marBottom w:val="0"/>
                      <w:divBdr>
                        <w:top w:val="none" w:sz="0" w:space="0" w:color="auto"/>
                        <w:left w:val="none" w:sz="0" w:space="0" w:color="auto"/>
                        <w:bottom w:val="none" w:sz="0" w:space="0" w:color="auto"/>
                        <w:right w:val="none" w:sz="0" w:space="0" w:color="auto"/>
                      </w:divBdr>
                      <w:divsChild>
                        <w:div w:id="1911766542">
                          <w:marLeft w:val="10"/>
                          <w:marRight w:val="10"/>
                          <w:marTop w:val="300"/>
                          <w:marBottom w:val="300"/>
                          <w:divBdr>
                            <w:top w:val="none" w:sz="0" w:space="0" w:color="auto"/>
                            <w:left w:val="none" w:sz="0" w:space="0" w:color="auto"/>
                            <w:bottom w:val="none" w:sz="0" w:space="0" w:color="auto"/>
                            <w:right w:val="none" w:sz="0" w:space="0" w:color="auto"/>
                          </w:divBdr>
                          <w:divsChild>
                            <w:div w:id="1595165774">
                              <w:marLeft w:val="0"/>
                              <w:marRight w:val="0"/>
                              <w:marTop w:val="0"/>
                              <w:marBottom w:val="0"/>
                              <w:divBdr>
                                <w:top w:val="single" w:sz="6" w:space="15" w:color="888888"/>
                                <w:left w:val="single" w:sz="6" w:space="15" w:color="888888"/>
                                <w:bottom w:val="single" w:sz="6" w:space="15" w:color="888888"/>
                                <w:right w:val="single" w:sz="6" w:space="15" w:color="888888"/>
                              </w:divBdr>
                              <w:divsChild>
                                <w:div w:id="1672444699">
                                  <w:marLeft w:val="0"/>
                                  <w:marRight w:val="0"/>
                                  <w:marTop w:val="0"/>
                                  <w:marBottom w:val="0"/>
                                  <w:divBdr>
                                    <w:top w:val="none" w:sz="0" w:space="0" w:color="auto"/>
                                    <w:left w:val="none" w:sz="0" w:space="0" w:color="auto"/>
                                    <w:bottom w:val="none" w:sz="0" w:space="0" w:color="auto"/>
                                    <w:right w:val="none" w:sz="0" w:space="0" w:color="auto"/>
                                  </w:divBdr>
                                  <w:divsChild>
                                    <w:div w:id="1201623485">
                                      <w:marLeft w:val="0"/>
                                      <w:marRight w:val="0"/>
                                      <w:marTop w:val="0"/>
                                      <w:marBottom w:val="0"/>
                                      <w:divBdr>
                                        <w:top w:val="none" w:sz="0" w:space="0" w:color="auto"/>
                                        <w:left w:val="none" w:sz="0" w:space="0" w:color="auto"/>
                                        <w:bottom w:val="none" w:sz="0" w:space="0" w:color="auto"/>
                                        <w:right w:val="none" w:sz="0" w:space="0" w:color="auto"/>
                                      </w:divBdr>
                                      <w:divsChild>
                                        <w:div w:id="5830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283431">
      <w:bodyDiv w:val="1"/>
      <w:marLeft w:val="0"/>
      <w:marRight w:val="0"/>
      <w:marTop w:val="0"/>
      <w:marBottom w:val="0"/>
      <w:divBdr>
        <w:top w:val="none" w:sz="0" w:space="0" w:color="auto"/>
        <w:left w:val="none" w:sz="0" w:space="0" w:color="auto"/>
        <w:bottom w:val="none" w:sz="0" w:space="0" w:color="auto"/>
        <w:right w:val="none" w:sz="0" w:space="0" w:color="auto"/>
      </w:divBdr>
    </w:div>
    <w:div w:id="1117724762">
      <w:bodyDiv w:val="1"/>
      <w:marLeft w:val="0"/>
      <w:marRight w:val="0"/>
      <w:marTop w:val="0"/>
      <w:marBottom w:val="0"/>
      <w:divBdr>
        <w:top w:val="none" w:sz="0" w:space="0" w:color="auto"/>
        <w:left w:val="none" w:sz="0" w:space="0" w:color="auto"/>
        <w:bottom w:val="none" w:sz="0" w:space="0" w:color="auto"/>
        <w:right w:val="none" w:sz="0" w:space="0" w:color="auto"/>
      </w:divBdr>
      <w:divsChild>
        <w:div w:id="1492520983">
          <w:marLeft w:val="0"/>
          <w:marRight w:val="0"/>
          <w:marTop w:val="0"/>
          <w:marBottom w:val="0"/>
          <w:divBdr>
            <w:top w:val="none" w:sz="0" w:space="0" w:color="auto"/>
            <w:left w:val="none" w:sz="0" w:space="0" w:color="auto"/>
            <w:bottom w:val="none" w:sz="0" w:space="0" w:color="auto"/>
            <w:right w:val="none" w:sz="0" w:space="0" w:color="auto"/>
          </w:divBdr>
          <w:divsChild>
            <w:div w:id="1144154619">
              <w:marLeft w:val="0"/>
              <w:marRight w:val="0"/>
              <w:marTop w:val="0"/>
              <w:marBottom w:val="0"/>
              <w:divBdr>
                <w:top w:val="none" w:sz="0" w:space="0" w:color="auto"/>
                <w:left w:val="none" w:sz="0" w:space="0" w:color="auto"/>
                <w:bottom w:val="none" w:sz="0" w:space="0" w:color="auto"/>
                <w:right w:val="none" w:sz="0" w:space="0" w:color="auto"/>
              </w:divBdr>
              <w:divsChild>
                <w:div w:id="71244400">
                  <w:marLeft w:val="0"/>
                  <w:marRight w:val="0"/>
                  <w:marTop w:val="0"/>
                  <w:marBottom w:val="0"/>
                  <w:divBdr>
                    <w:top w:val="none" w:sz="0" w:space="0" w:color="auto"/>
                    <w:left w:val="none" w:sz="0" w:space="0" w:color="auto"/>
                    <w:bottom w:val="none" w:sz="0" w:space="0" w:color="auto"/>
                    <w:right w:val="none" w:sz="0" w:space="0" w:color="auto"/>
                  </w:divBdr>
                  <w:divsChild>
                    <w:div w:id="1486774516">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1120682317">
      <w:bodyDiv w:val="1"/>
      <w:marLeft w:val="0"/>
      <w:marRight w:val="0"/>
      <w:marTop w:val="0"/>
      <w:marBottom w:val="0"/>
      <w:divBdr>
        <w:top w:val="none" w:sz="0" w:space="0" w:color="auto"/>
        <w:left w:val="none" w:sz="0" w:space="0" w:color="auto"/>
        <w:bottom w:val="none" w:sz="0" w:space="0" w:color="auto"/>
        <w:right w:val="none" w:sz="0" w:space="0" w:color="auto"/>
      </w:divBdr>
      <w:divsChild>
        <w:div w:id="155649853">
          <w:marLeft w:val="0"/>
          <w:marRight w:val="0"/>
          <w:marTop w:val="0"/>
          <w:marBottom w:val="0"/>
          <w:divBdr>
            <w:top w:val="none" w:sz="0" w:space="0" w:color="auto"/>
            <w:left w:val="none" w:sz="0" w:space="0" w:color="auto"/>
            <w:bottom w:val="none" w:sz="0" w:space="0" w:color="auto"/>
            <w:right w:val="none" w:sz="0" w:space="0" w:color="auto"/>
          </w:divBdr>
          <w:divsChild>
            <w:div w:id="1839422978">
              <w:marLeft w:val="0"/>
              <w:marRight w:val="0"/>
              <w:marTop w:val="0"/>
              <w:marBottom w:val="0"/>
              <w:divBdr>
                <w:top w:val="none" w:sz="0" w:space="0" w:color="auto"/>
                <w:left w:val="none" w:sz="0" w:space="0" w:color="auto"/>
                <w:bottom w:val="none" w:sz="0" w:space="0" w:color="auto"/>
                <w:right w:val="none" w:sz="0" w:space="0" w:color="auto"/>
              </w:divBdr>
              <w:divsChild>
                <w:div w:id="1060665832">
                  <w:marLeft w:val="0"/>
                  <w:marRight w:val="0"/>
                  <w:marTop w:val="0"/>
                  <w:marBottom w:val="0"/>
                  <w:divBdr>
                    <w:top w:val="none" w:sz="0" w:space="0" w:color="auto"/>
                    <w:left w:val="none" w:sz="0" w:space="0" w:color="auto"/>
                    <w:bottom w:val="none" w:sz="0" w:space="0" w:color="auto"/>
                    <w:right w:val="none" w:sz="0" w:space="0" w:color="auto"/>
                  </w:divBdr>
                  <w:divsChild>
                    <w:div w:id="806819156">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1145120215">
      <w:bodyDiv w:val="1"/>
      <w:marLeft w:val="0"/>
      <w:marRight w:val="0"/>
      <w:marTop w:val="0"/>
      <w:marBottom w:val="0"/>
      <w:divBdr>
        <w:top w:val="none" w:sz="0" w:space="0" w:color="auto"/>
        <w:left w:val="none" w:sz="0" w:space="0" w:color="auto"/>
        <w:bottom w:val="none" w:sz="0" w:space="0" w:color="auto"/>
        <w:right w:val="none" w:sz="0" w:space="0" w:color="auto"/>
      </w:divBdr>
      <w:divsChild>
        <w:div w:id="936402575">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sChild>
                <w:div w:id="1992632649">
                  <w:marLeft w:val="0"/>
                  <w:marRight w:val="0"/>
                  <w:marTop w:val="0"/>
                  <w:marBottom w:val="0"/>
                  <w:divBdr>
                    <w:top w:val="none" w:sz="0" w:space="0" w:color="auto"/>
                    <w:left w:val="none" w:sz="0" w:space="0" w:color="auto"/>
                    <w:bottom w:val="none" w:sz="0" w:space="0" w:color="auto"/>
                    <w:right w:val="none" w:sz="0" w:space="0" w:color="auto"/>
                  </w:divBdr>
                  <w:divsChild>
                    <w:div w:id="1034116509">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1204053300">
      <w:bodyDiv w:val="1"/>
      <w:marLeft w:val="0"/>
      <w:marRight w:val="0"/>
      <w:marTop w:val="0"/>
      <w:marBottom w:val="0"/>
      <w:divBdr>
        <w:top w:val="none" w:sz="0" w:space="0" w:color="auto"/>
        <w:left w:val="none" w:sz="0" w:space="0" w:color="auto"/>
        <w:bottom w:val="none" w:sz="0" w:space="0" w:color="auto"/>
        <w:right w:val="none" w:sz="0" w:space="0" w:color="auto"/>
      </w:divBdr>
    </w:div>
    <w:div w:id="1246374699">
      <w:bodyDiv w:val="1"/>
      <w:marLeft w:val="0"/>
      <w:marRight w:val="0"/>
      <w:marTop w:val="0"/>
      <w:marBottom w:val="0"/>
      <w:divBdr>
        <w:top w:val="none" w:sz="0" w:space="0" w:color="auto"/>
        <w:left w:val="none" w:sz="0" w:space="0" w:color="auto"/>
        <w:bottom w:val="none" w:sz="0" w:space="0" w:color="auto"/>
        <w:right w:val="none" w:sz="0" w:space="0" w:color="auto"/>
      </w:divBdr>
      <w:divsChild>
        <w:div w:id="412703806">
          <w:marLeft w:val="0"/>
          <w:marRight w:val="0"/>
          <w:marTop w:val="0"/>
          <w:marBottom w:val="0"/>
          <w:divBdr>
            <w:top w:val="none" w:sz="0" w:space="0" w:color="auto"/>
            <w:left w:val="none" w:sz="0" w:space="0" w:color="auto"/>
            <w:bottom w:val="none" w:sz="0" w:space="0" w:color="auto"/>
            <w:right w:val="none" w:sz="0" w:space="0" w:color="auto"/>
          </w:divBdr>
        </w:div>
      </w:divsChild>
    </w:div>
    <w:div w:id="1259101845">
      <w:bodyDiv w:val="1"/>
      <w:marLeft w:val="0"/>
      <w:marRight w:val="0"/>
      <w:marTop w:val="0"/>
      <w:marBottom w:val="0"/>
      <w:divBdr>
        <w:top w:val="none" w:sz="0" w:space="0" w:color="auto"/>
        <w:left w:val="none" w:sz="0" w:space="0" w:color="auto"/>
        <w:bottom w:val="none" w:sz="0" w:space="0" w:color="auto"/>
        <w:right w:val="none" w:sz="0" w:space="0" w:color="auto"/>
      </w:divBdr>
    </w:div>
    <w:div w:id="1276644444">
      <w:bodyDiv w:val="1"/>
      <w:marLeft w:val="0"/>
      <w:marRight w:val="0"/>
      <w:marTop w:val="0"/>
      <w:marBottom w:val="0"/>
      <w:divBdr>
        <w:top w:val="none" w:sz="0" w:space="0" w:color="auto"/>
        <w:left w:val="none" w:sz="0" w:space="0" w:color="auto"/>
        <w:bottom w:val="none" w:sz="0" w:space="0" w:color="auto"/>
        <w:right w:val="none" w:sz="0" w:space="0" w:color="auto"/>
      </w:divBdr>
      <w:divsChild>
        <w:div w:id="1645428028">
          <w:marLeft w:val="0"/>
          <w:marRight w:val="0"/>
          <w:marTop w:val="0"/>
          <w:marBottom w:val="0"/>
          <w:divBdr>
            <w:top w:val="none" w:sz="0" w:space="0" w:color="auto"/>
            <w:left w:val="none" w:sz="0" w:space="0" w:color="auto"/>
            <w:bottom w:val="none" w:sz="0" w:space="0" w:color="auto"/>
            <w:right w:val="none" w:sz="0" w:space="0" w:color="auto"/>
          </w:divBdr>
          <w:divsChild>
            <w:div w:id="536241709">
              <w:marLeft w:val="0"/>
              <w:marRight w:val="0"/>
              <w:marTop w:val="0"/>
              <w:marBottom w:val="0"/>
              <w:divBdr>
                <w:top w:val="none" w:sz="0" w:space="0" w:color="auto"/>
                <w:left w:val="none" w:sz="0" w:space="0" w:color="auto"/>
                <w:bottom w:val="none" w:sz="0" w:space="0" w:color="auto"/>
                <w:right w:val="none" w:sz="0" w:space="0" w:color="auto"/>
              </w:divBdr>
              <w:divsChild>
                <w:div w:id="1440177946">
                  <w:marLeft w:val="0"/>
                  <w:marRight w:val="0"/>
                  <w:marTop w:val="0"/>
                  <w:marBottom w:val="0"/>
                  <w:divBdr>
                    <w:top w:val="none" w:sz="0" w:space="0" w:color="auto"/>
                    <w:left w:val="none" w:sz="0" w:space="0" w:color="auto"/>
                    <w:bottom w:val="none" w:sz="0" w:space="0" w:color="auto"/>
                    <w:right w:val="none" w:sz="0" w:space="0" w:color="auto"/>
                  </w:divBdr>
                  <w:divsChild>
                    <w:div w:id="973563767">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1280527676">
      <w:bodyDiv w:val="1"/>
      <w:marLeft w:val="0"/>
      <w:marRight w:val="0"/>
      <w:marTop w:val="0"/>
      <w:marBottom w:val="0"/>
      <w:divBdr>
        <w:top w:val="none" w:sz="0" w:space="0" w:color="auto"/>
        <w:left w:val="none" w:sz="0" w:space="0" w:color="auto"/>
        <w:bottom w:val="none" w:sz="0" w:space="0" w:color="auto"/>
        <w:right w:val="none" w:sz="0" w:space="0" w:color="auto"/>
      </w:divBdr>
    </w:div>
    <w:div w:id="1294949354">
      <w:bodyDiv w:val="1"/>
      <w:marLeft w:val="0"/>
      <w:marRight w:val="0"/>
      <w:marTop w:val="0"/>
      <w:marBottom w:val="0"/>
      <w:divBdr>
        <w:top w:val="none" w:sz="0" w:space="0" w:color="auto"/>
        <w:left w:val="none" w:sz="0" w:space="0" w:color="auto"/>
        <w:bottom w:val="none" w:sz="0" w:space="0" w:color="auto"/>
        <w:right w:val="none" w:sz="0" w:space="0" w:color="auto"/>
      </w:divBdr>
      <w:divsChild>
        <w:div w:id="549196887">
          <w:marLeft w:val="0"/>
          <w:marRight w:val="0"/>
          <w:marTop w:val="0"/>
          <w:marBottom w:val="0"/>
          <w:divBdr>
            <w:top w:val="none" w:sz="0" w:space="0" w:color="auto"/>
            <w:left w:val="none" w:sz="0" w:space="0" w:color="auto"/>
            <w:bottom w:val="none" w:sz="0" w:space="0" w:color="auto"/>
            <w:right w:val="none" w:sz="0" w:space="0" w:color="auto"/>
          </w:divBdr>
          <w:divsChild>
            <w:div w:id="421297815">
              <w:marLeft w:val="0"/>
              <w:marRight w:val="0"/>
              <w:marTop w:val="0"/>
              <w:marBottom w:val="0"/>
              <w:divBdr>
                <w:top w:val="none" w:sz="0" w:space="0" w:color="auto"/>
                <w:left w:val="none" w:sz="0" w:space="0" w:color="auto"/>
                <w:bottom w:val="none" w:sz="0" w:space="0" w:color="auto"/>
                <w:right w:val="none" w:sz="0" w:space="0" w:color="auto"/>
              </w:divBdr>
              <w:divsChild>
                <w:div w:id="360133890">
                  <w:marLeft w:val="0"/>
                  <w:marRight w:val="0"/>
                  <w:marTop w:val="0"/>
                  <w:marBottom w:val="0"/>
                  <w:divBdr>
                    <w:top w:val="none" w:sz="0" w:space="0" w:color="auto"/>
                    <w:left w:val="none" w:sz="0" w:space="0" w:color="auto"/>
                    <w:bottom w:val="none" w:sz="0" w:space="0" w:color="auto"/>
                    <w:right w:val="none" w:sz="0" w:space="0" w:color="auto"/>
                  </w:divBdr>
                  <w:divsChild>
                    <w:div w:id="949970088">
                      <w:marLeft w:val="0"/>
                      <w:marRight w:val="0"/>
                      <w:marTop w:val="0"/>
                      <w:marBottom w:val="0"/>
                      <w:divBdr>
                        <w:top w:val="none" w:sz="0" w:space="0" w:color="auto"/>
                        <w:left w:val="none" w:sz="0" w:space="0" w:color="auto"/>
                        <w:bottom w:val="none" w:sz="0" w:space="0" w:color="auto"/>
                        <w:right w:val="none" w:sz="0" w:space="0" w:color="auto"/>
                      </w:divBdr>
                      <w:divsChild>
                        <w:div w:id="516306869">
                          <w:marLeft w:val="10"/>
                          <w:marRight w:val="10"/>
                          <w:marTop w:val="300"/>
                          <w:marBottom w:val="300"/>
                          <w:divBdr>
                            <w:top w:val="none" w:sz="0" w:space="0" w:color="auto"/>
                            <w:left w:val="none" w:sz="0" w:space="0" w:color="auto"/>
                            <w:bottom w:val="none" w:sz="0" w:space="0" w:color="auto"/>
                            <w:right w:val="none" w:sz="0" w:space="0" w:color="auto"/>
                          </w:divBdr>
                          <w:divsChild>
                            <w:div w:id="506597011">
                              <w:marLeft w:val="0"/>
                              <w:marRight w:val="0"/>
                              <w:marTop w:val="0"/>
                              <w:marBottom w:val="0"/>
                              <w:divBdr>
                                <w:top w:val="single" w:sz="6" w:space="15" w:color="888888"/>
                                <w:left w:val="single" w:sz="6" w:space="15" w:color="888888"/>
                                <w:bottom w:val="single" w:sz="6" w:space="15" w:color="888888"/>
                                <w:right w:val="single" w:sz="6" w:space="15" w:color="888888"/>
                              </w:divBdr>
                              <w:divsChild>
                                <w:div w:id="1810710336">
                                  <w:marLeft w:val="0"/>
                                  <w:marRight w:val="0"/>
                                  <w:marTop w:val="0"/>
                                  <w:marBottom w:val="0"/>
                                  <w:divBdr>
                                    <w:top w:val="none" w:sz="0" w:space="0" w:color="auto"/>
                                    <w:left w:val="none" w:sz="0" w:space="0" w:color="auto"/>
                                    <w:bottom w:val="none" w:sz="0" w:space="0" w:color="auto"/>
                                    <w:right w:val="none" w:sz="0" w:space="0" w:color="auto"/>
                                  </w:divBdr>
                                  <w:divsChild>
                                    <w:div w:id="2055233008">
                                      <w:marLeft w:val="0"/>
                                      <w:marRight w:val="0"/>
                                      <w:marTop w:val="0"/>
                                      <w:marBottom w:val="0"/>
                                      <w:divBdr>
                                        <w:top w:val="none" w:sz="0" w:space="0" w:color="auto"/>
                                        <w:left w:val="none" w:sz="0" w:space="0" w:color="auto"/>
                                        <w:bottom w:val="none" w:sz="0" w:space="0" w:color="auto"/>
                                        <w:right w:val="none" w:sz="0" w:space="0" w:color="auto"/>
                                      </w:divBdr>
                                      <w:divsChild>
                                        <w:div w:id="4089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986890">
      <w:bodyDiv w:val="1"/>
      <w:marLeft w:val="0"/>
      <w:marRight w:val="0"/>
      <w:marTop w:val="0"/>
      <w:marBottom w:val="0"/>
      <w:divBdr>
        <w:top w:val="none" w:sz="0" w:space="0" w:color="auto"/>
        <w:left w:val="none" w:sz="0" w:space="0" w:color="auto"/>
        <w:bottom w:val="none" w:sz="0" w:space="0" w:color="auto"/>
        <w:right w:val="none" w:sz="0" w:space="0" w:color="auto"/>
      </w:divBdr>
    </w:div>
    <w:div w:id="1319767375">
      <w:bodyDiv w:val="1"/>
      <w:marLeft w:val="0"/>
      <w:marRight w:val="0"/>
      <w:marTop w:val="0"/>
      <w:marBottom w:val="0"/>
      <w:divBdr>
        <w:top w:val="none" w:sz="0" w:space="0" w:color="auto"/>
        <w:left w:val="none" w:sz="0" w:space="0" w:color="auto"/>
        <w:bottom w:val="none" w:sz="0" w:space="0" w:color="auto"/>
        <w:right w:val="none" w:sz="0" w:space="0" w:color="auto"/>
      </w:divBdr>
    </w:div>
    <w:div w:id="1329627095">
      <w:bodyDiv w:val="1"/>
      <w:marLeft w:val="0"/>
      <w:marRight w:val="0"/>
      <w:marTop w:val="0"/>
      <w:marBottom w:val="0"/>
      <w:divBdr>
        <w:top w:val="none" w:sz="0" w:space="0" w:color="auto"/>
        <w:left w:val="none" w:sz="0" w:space="0" w:color="auto"/>
        <w:bottom w:val="none" w:sz="0" w:space="0" w:color="auto"/>
        <w:right w:val="none" w:sz="0" w:space="0" w:color="auto"/>
      </w:divBdr>
    </w:div>
    <w:div w:id="1397162593">
      <w:bodyDiv w:val="1"/>
      <w:marLeft w:val="0"/>
      <w:marRight w:val="0"/>
      <w:marTop w:val="0"/>
      <w:marBottom w:val="0"/>
      <w:divBdr>
        <w:top w:val="none" w:sz="0" w:space="0" w:color="auto"/>
        <w:left w:val="none" w:sz="0" w:space="0" w:color="auto"/>
        <w:bottom w:val="none" w:sz="0" w:space="0" w:color="auto"/>
        <w:right w:val="none" w:sz="0" w:space="0" w:color="auto"/>
      </w:divBdr>
    </w:div>
    <w:div w:id="1472289965">
      <w:bodyDiv w:val="1"/>
      <w:marLeft w:val="0"/>
      <w:marRight w:val="0"/>
      <w:marTop w:val="0"/>
      <w:marBottom w:val="0"/>
      <w:divBdr>
        <w:top w:val="none" w:sz="0" w:space="0" w:color="auto"/>
        <w:left w:val="none" w:sz="0" w:space="0" w:color="auto"/>
        <w:bottom w:val="none" w:sz="0" w:space="0" w:color="auto"/>
        <w:right w:val="none" w:sz="0" w:space="0" w:color="auto"/>
      </w:divBdr>
      <w:divsChild>
        <w:div w:id="2036730219">
          <w:marLeft w:val="0"/>
          <w:marRight w:val="0"/>
          <w:marTop w:val="0"/>
          <w:marBottom w:val="0"/>
          <w:divBdr>
            <w:top w:val="none" w:sz="0" w:space="0" w:color="auto"/>
            <w:left w:val="none" w:sz="0" w:space="0" w:color="auto"/>
            <w:bottom w:val="none" w:sz="0" w:space="0" w:color="auto"/>
            <w:right w:val="none" w:sz="0" w:space="0" w:color="auto"/>
          </w:divBdr>
        </w:div>
      </w:divsChild>
    </w:div>
    <w:div w:id="1484665567">
      <w:bodyDiv w:val="1"/>
      <w:marLeft w:val="0"/>
      <w:marRight w:val="0"/>
      <w:marTop w:val="0"/>
      <w:marBottom w:val="0"/>
      <w:divBdr>
        <w:top w:val="none" w:sz="0" w:space="0" w:color="auto"/>
        <w:left w:val="none" w:sz="0" w:space="0" w:color="auto"/>
        <w:bottom w:val="none" w:sz="0" w:space="0" w:color="auto"/>
        <w:right w:val="none" w:sz="0" w:space="0" w:color="auto"/>
      </w:divBdr>
      <w:divsChild>
        <w:div w:id="1343165323">
          <w:marLeft w:val="0"/>
          <w:marRight w:val="0"/>
          <w:marTop w:val="0"/>
          <w:marBottom w:val="0"/>
          <w:divBdr>
            <w:top w:val="none" w:sz="0" w:space="0" w:color="auto"/>
            <w:left w:val="none" w:sz="0" w:space="0" w:color="auto"/>
            <w:bottom w:val="none" w:sz="0" w:space="0" w:color="auto"/>
            <w:right w:val="none" w:sz="0" w:space="0" w:color="auto"/>
          </w:divBdr>
          <w:divsChild>
            <w:div w:id="1900432291">
              <w:marLeft w:val="0"/>
              <w:marRight w:val="0"/>
              <w:marTop w:val="0"/>
              <w:marBottom w:val="0"/>
              <w:divBdr>
                <w:top w:val="none" w:sz="0" w:space="0" w:color="auto"/>
                <w:left w:val="none" w:sz="0" w:space="0" w:color="auto"/>
                <w:bottom w:val="none" w:sz="0" w:space="0" w:color="auto"/>
                <w:right w:val="none" w:sz="0" w:space="0" w:color="auto"/>
              </w:divBdr>
              <w:divsChild>
                <w:div w:id="766195332">
                  <w:marLeft w:val="0"/>
                  <w:marRight w:val="0"/>
                  <w:marTop w:val="0"/>
                  <w:marBottom w:val="0"/>
                  <w:divBdr>
                    <w:top w:val="none" w:sz="0" w:space="0" w:color="auto"/>
                    <w:left w:val="none" w:sz="0" w:space="0" w:color="auto"/>
                    <w:bottom w:val="none" w:sz="0" w:space="0" w:color="auto"/>
                    <w:right w:val="none" w:sz="0" w:space="0" w:color="auto"/>
                  </w:divBdr>
                  <w:divsChild>
                    <w:div w:id="1696467926">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1486583669">
      <w:bodyDiv w:val="1"/>
      <w:marLeft w:val="0"/>
      <w:marRight w:val="0"/>
      <w:marTop w:val="0"/>
      <w:marBottom w:val="0"/>
      <w:divBdr>
        <w:top w:val="none" w:sz="0" w:space="0" w:color="auto"/>
        <w:left w:val="none" w:sz="0" w:space="0" w:color="auto"/>
        <w:bottom w:val="none" w:sz="0" w:space="0" w:color="auto"/>
        <w:right w:val="none" w:sz="0" w:space="0" w:color="auto"/>
      </w:divBdr>
    </w:div>
    <w:div w:id="1494177664">
      <w:bodyDiv w:val="1"/>
      <w:marLeft w:val="0"/>
      <w:marRight w:val="0"/>
      <w:marTop w:val="0"/>
      <w:marBottom w:val="0"/>
      <w:divBdr>
        <w:top w:val="none" w:sz="0" w:space="0" w:color="auto"/>
        <w:left w:val="none" w:sz="0" w:space="0" w:color="auto"/>
        <w:bottom w:val="none" w:sz="0" w:space="0" w:color="auto"/>
        <w:right w:val="none" w:sz="0" w:space="0" w:color="auto"/>
      </w:divBdr>
      <w:divsChild>
        <w:div w:id="437718936">
          <w:marLeft w:val="0"/>
          <w:marRight w:val="0"/>
          <w:marTop w:val="0"/>
          <w:marBottom w:val="0"/>
          <w:divBdr>
            <w:top w:val="none" w:sz="0" w:space="0" w:color="auto"/>
            <w:left w:val="none" w:sz="0" w:space="0" w:color="auto"/>
            <w:bottom w:val="none" w:sz="0" w:space="0" w:color="auto"/>
            <w:right w:val="none" w:sz="0" w:space="0" w:color="auto"/>
          </w:divBdr>
          <w:divsChild>
            <w:div w:id="562109322">
              <w:marLeft w:val="0"/>
              <w:marRight w:val="0"/>
              <w:marTop w:val="0"/>
              <w:marBottom w:val="0"/>
              <w:divBdr>
                <w:top w:val="none" w:sz="0" w:space="0" w:color="auto"/>
                <w:left w:val="none" w:sz="0" w:space="0" w:color="auto"/>
                <w:bottom w:val="none" w:sz="0" w:space="0" w:color="auto"/>
                <w:right w:val="none" w:sz="0" w:space="0" w:color="auto"/>
              </w:divBdr>
              <w:divsChild>
                <w:div w:id="1455103132">
                  <w:marLeft w:val="0"/>
                  <w:marRight w:val="0"/>
                  <w:marTop w:val="0"/>
                  <w:marBottom w:val="0"/>
                  <w:divBdr>
                    <w:top w:val="none" w:sz="0" w:space="0" w:color="auto"/>
                    <w:left w:val="none" w:sz="0" w:space="0" w:color="auto"/>
                    <w:bottom w:val="none" w:sz="0" w:space="0" w:color="auto"/>
                    <w:right w:val="none" w:sz="0" w:space="0" w:color="auto"/>
                  </w:divBdr>
                  <w:divsChild>
                    <w:div w:id="2055156902">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1505629429">
      <w:bodyDiv w:val="1"/>
      <w:marLeft w:val="0"/>
      <w:marRight w:val="0"/>
      <w:marTop w:val="0"/>
      <w:marBottom w:val="0"/>
      <w:divBdr>
        <w:top w:val="none" w:sz="0" w:space="0" w:color="auto"/>
        <w:left w:val="none" w:sz="0" w:space="0" w:color="auto"/>
        <w:bottom w:val="none" w:sz="0" w:space="0" w:color="auto"/>
        <w:right w:val="none" w:sz="0" w:space="0" w:color="auto"/>
      </w:divBdr>
      <w:divsChild>
        <w:div w:id="2005279502">
          <w:marLeft w:val="0"/>
          <w:marRight w:val="0"/>
          <w:marTop w:val="0"/>
          <w:marBottom w:val="0"/>
          <w:divBdr>
            <w:top w:val="none" w:sz="0" w:space="0" w:color="auto"/>
            <w:left w:val="none" w:sz="0" w:space="0" w:color="auto"/>
            <w:bottom w:val="none" w:sz="0" w:space="0" w:color="auto"/>
            <w:right w:val="none" w:sz="0" w:space="0" w:color="auto"/>
          </w:divBdr>
          <w:divsChild>
            <w:div w:id="529807203">
              <w:marLeft w:val="0"/>
              <w:marRight w:val="0"/>
              <w:marTop w:val="0"/>
              <w:marBottom w:val="0"/>
              <w:divBdr>
                <w:top w:val="none" w:sz="0" w:space="0" w:color="auto"/>
                <w:left w:val="none" w:sz="0" w:space="0" w:color="auto"/>
                <w:bottom w:val="none" w:sz="0" w:space="0" w:color="auto"/>
                <w:right w:val="none" w:sz="0" w:space="0" w:color="auto"/>
              </w:divBdr>
              <w:divsChild>
                <w:div w:id="1531064584">
                  <w:marLeft w:val="0"/>
                  <w:marRight w:val="0"/>
                  <w:marTop w:val="0"/>
                  <w:marBottom w:val="0"/>
                  <w:divBdr>
                    <w:top w:val="none" w:sz="0" w:space="0" w:color="auto"/>
                    <w:left w:val="none" w:sz="0" w:space="0" w:color="auto"/>
                    <w:bottom w:val="none" w:sz="0" w:space="0" w:color="auto"/>
                    <w:right w:val="none" w:sz="0" w:space="0" w:color="auto"/>
                  </w:divBdr>
                  <w:divsChild>
                    <w:div w:id="842476836">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1623070856">
      <w:bodyDiv w:val="1"/>
      <w:marLeft w:val="0"/>
      <w:marRight w:val="0"/>
      <w:marTop w:val="0"/>
      <w:marBottom w:val="0"/>
      <w:divBdr>
        <w:top w:val="none" w:sz="0" w:space="0" w:color="auto"/>
        <w:left w:val="none" w:sz="0" w:space="0" w:color="auto"/>
        <w:bottom w:val="none" w:sz="0" w:space="0" w:color="auto"/>
        <w:right w:val="none" w:sz="0" w:space="0" w:color="auto"/>
      </w:divBdr>
    </w:div>
    <w:div w:id="1633947224">
      <w:bodyDiv w:val="1"/>
      <w:marLeft w:val="0"/>
      <w:marRight w:val="0"/>
      <w:marTop w:val="0"/>
      <w:marBottom w:val="0"/>
      <w:divBdr>
        <w:top w:val="none" w:sz="0" w:space="0" w:color="auto"/>
        <w:left w:val="none" w:sz="0" w:space="0" w:color="auto"/>
        <w:bottom w:val="none" w:sz="0" w:space="0" w:color="auto"/>
        <w:right w:val="none" w:sz="0" w:space="0" w:color="auto"/>
      </w:divBdr>
    </w:div>
    <w:div w:id="1640769588">
      <w:bodyDiv w:val="1"/>
      <w:marLeft w:val="0"/>
      <w:marRight w:val="0"/>
      <w:marTop w:val="0"/>
      <w:marBottom w:val="0"/>
      <w:divBdr>
        <w:top w:val="none" w:sz="0" w:space="0" w:color="auto"/>
        <w:left w:val="none" w:sz="0" w:space="0" w:color="auto"/>
        <w:bottom w:val="none" w:sz="0" w:space="0" w:color="auto"/>
        <w:right w:val="none" w:sz="0" w:space="0" w:color="auto"/>
      </w:divBdr>
    </w:div>
    <w:div w:id="1675953239">
      <w:bodyDiv w:val="1"/>
      <w:marLeft w:val="0"/>
      <w:marRight w:val="0"/>
      <w:marTop w:val="0"/>
      <w:marBottom w:val="0"/>
      <w:divBdr>
        <w:top w:val="none" w:sz="0" w:space="0" w:color="auto"/>
        <w:left w:val="none" w:sz="0" w:space="0" w:color="auto"/>
        <w:bottom w:val="none" w:sz="0" w:space="0" w:color="auto"/>
        <w:right w:val="none" w:sz="0" w:space="0" w:color="auto"/>
      </w:divBdr>
      <w:divsChild>
        <w:div w:id="607276804">
          <w:marLeft w:val="0"/>
          <w:marRight w:val="0"/>
          <w:marTop w:val="0"/>
          <w:marBottom w:val="0"/>
          <w:divBdr>
            <w:top w:val="none" w:sz="0" w:space="0" w:color="auto"/>
            <w:left w:val="none" w:sz="0" w:space="0" w:color="auto"/>
            <w:bottom w:val="none" w:sz="0" w:space="0" w:color="auto"/>
            <w:right w:val="none" w:sz="0" w:space="0" w:color="auto"/>
          </w:divBdr>
        </w:div>
      </w:divsChild>
    </w:div>
    <w:div w:id="1677145617">
      <w:bodyDiv w:val="1"/>
      <w:marLeft w:val="0"/>
      <w:marRight w:val="0"/>
      <w:marTop w:val="0"/>
      <w:marBottom w:val="0"/>
      <w:divBdr>
        <w:top w:val="none" w:sz="0" w:space="0" w:color="auto"/>
        <w:left w:val="none" w:sz="0" w:space="0" w:color="auto"/>
        <w:bottom w:val="none" w:sz="0" w:space="0" w:color="auto"/>
        <w:right w:val="none" w:sz="0" w:space="0" w:color="auto"/>
      </w:divBdr>
    </w:div>
    <w:div w:id="1694107672">
      <w:bodyDiv w:val="1"/>
      <w:marLeft w:val="0"/>
      <w:marRight w:val="0"/>
      <w:marTop w:val="0"/>
      <w:marBottom w:val="0"/>
      <w:divBdr>
        <w:top w:val="none" w:sz="0" w:space="0" w:color="auto"/>
        <w:left w:val="none" w:sz="0" w:space="0" w:color="auto"/>
        <w:bottom w:val="none" w:sz="0" w:space="0" w:color="auto"/>
        <w:right w:val="none" w:sz="0" w:space="0" w:color="auto"/>
      </w:divBdr>
    </w:div>
    <w:div w:id="1696273380">
      <w:bodyDiv w:val="1"/>
      <w:marLeft w:val="0"/>
      <w:marRight w:val="0"/>
      <w:marTop w:val="0"/>
      <w:marBottom w:val="0"/>
      <w:divBdr>
        <w:top w:val="none" w:sz="0" w:space="0" w:color="auto"/>
        <w:left w:val="none" w:sz="0" w:space="0" w:color="auto"/>
        <w:bottom w:val="none" w:sz="0" w:space="0" w:color="auto"/>
        <w:right w:val="none" w:sz="0" w:space="0" w:color="auto"/>
      </w:divBdr>
    </w:div>
    <w:div w:id="1706559187">
      <w:bodyDiv w:val="1"/>
      <w:marLeft w:val="0"/>
      <w:marRight w:val="0"/>
      <w:marTop w:val="0"/>
      <w:marBottom w:val="0"/>
      <w:divBdr>
        <w:top w:val="none" w:sz="0" w:space="0" w:color="auto"/>
        <w:left w:val="none" w:sz="0" w:space="0" w:color="auto"/>
        <w:bottom w:val="none" w:sz="0" w:space="0" w:color="auto"/>
        <w:right w:val="none" w:sz="0" w:space="0" w:color="auto"/>
      </w:divBdr>
      <w:divsChild>
        <w:div w:id="1823421713">
          <w:marLeft w:val="0"/>
          <w:marRight w:val="0"/>
          <w:marTop w:val="0"/>
          <w:marBottom w:val="0"/>
          <w:divBdr>
            <w:top w:val="none" w:sz="0" w:space="0" w:color="auto"/>
            <w:left w:val="none" w:sz="0" w:space="0" w:color="auto"/>
            <w:bottom w:val="none" w:sz="0" w:space="0" w:color="auto"/>
            <w:right w:val="none" w:sz="0" w:space="0" w:color="auto"/>
          </w:divBdr>
        </w:div>
      </w:divsChild>
    </w:div>
    <w:div w:id="1740902823">
      <w:bodyDiv w:val="1"/>
      <w:marLeft w:val="0"/>
      <w:marRight w:val="0"/>
      <w:marTop w:val="0"/>
      <w:marBottom w:val="0"/>
      <w:divBdr>
        <w:top w:val="none" w:sz="0" w:space="0" w:color="auto"/>
        <w:left w:val="none" w:sz="0" w:space="0" w:color="auto"/>
        <w:bottom w:val="none" w:sz="0" w:space="0" w:color="auto"/>
        <w:right w:val="none" w:sz="0" w:space="0" w:color="auto"/>
      </w:divBdr>
      <w:divsChild>
        <w:div w:id="1643463757">
          <w:marLeft w:val="0"/>
          <w:marRight w:val="0"/>
          <w:marTop w:val="0"/>
          <w:marBottom w:val="0"/>
          <w:divBdr>
            <w:top w:val="none" w:sz="0" w:space="0" w:color="auto"/>
            <w:left w:val="none" w:sz="0" w:space="0" w:color="auto"/>
            <w:bottom w:val="none" w:sz="0" w:space="0" w:color="auto"/>
            <w:right w:val="none" w:sz="0" w:space="0" w:color="auto"/>
          </w:divBdr>
          <w:divsChild>
            <w:div w:id="1544830746">
              <w:marLeft w:val="0"/>
              <w:marRight w:val="0"/>
              <w:marTop w:val="0"/>
              <w:marBottom w:val="0"/>
              <w:divBdr>
                <w:top w:val="none" w:sz="0" w:space="0" w:color="auto"/>
                <w:left w:val="none" w:sz="0" w:space="0" w:color="auto"/>
                <w:bottom w:val="none" w:sz="0" w:space="0" w:color="auto"/>
                <w:right w:val="none" w:sz="0" w:space="0" w:color="auto"/>
              </w:divBdr>
              <w:divsChild>
                <w:div w:id="657155125">
                  <w:marLeft w:val="0"/>
                  <w:marRight w:val="0"/>
                  <w:marTop w:val="0"/>
                  <w:marBottom w:val="0"/>
                  <w:divBdr>
                    <w:top w:val="none" w:sz="0" w:space="0" w:color="auto"/>
                    <w:left w:val="none" w:sz="0" w:space="0" w:color="auto"/>
                    <w:bottom w:val="none" w:sz="0" w:space="0" w:color="auto"/>
                    <w:right w:val="none" w:sz="0" w:space="0" w:color="auto"/>
                  </w:divBdr>
                  <w:divsChild>
                    <w:div w:id="979068249">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1741321878">
      <w:bodyDiv w:val="1"/>
      <w:marLeft w:val="0"/>
      <w:marRight w:val="0"/>
      <w:marTop w:val="0"/>
      <w:marBottom w:val="0"/>
      <w:divBdr>
        <w:top w:val="none" w:sz="0" w:space="0" w:color="auto"/>
        <w:left w:val="none" w:sz="0" w:space="0" w:color="auto"/>
        <w:bottom w:val="none" w:sz="0" w:space="0" w:color="auto"/>
        <w:right w:val="none" w:sz="0" w:space="0" w:color="auto"/>
      </w:divBdr>
      <w:divsChild>
        <w:div w:id="1788621854">
          <w:marLeft w:val="0"/>
          <w:marRight w:val="0"/>
          <w:marTop w:val="0"/>
          <w:marBottom w:val="0"/>
          <w:divBdr>
            <w:top w:val="none" w:sz="0" w:space="0" w:color="auto"/>
            <w:left w:val="none" w:sz="0" w:space="0" w:color="auto"/>
            <w:bottom w:val="none" w:sz="0" w:space="0" w:color="auto"/>
            <w:right w:val="none" w:sz="0" w:space="0" w:color="auto"/>
          </w:divBdr>
          <w:divsChild>
            <w:div w:id="882863141">
              <w:marLeft w:val="0"/>
              <w:marRight w:val="0"/>
              <w:marTop w:val="0"/>
              <w:marBottom w:val="0"/>
              <w:divBdr>
                <w:top w:val="none" w:sz="0" w:space="0" w:color="auto"/>
                <w:left w:val="none" w:sz="0" w:space="0" w:color="auto"/>
                <w:bottom w:val="none" w:sz="0" w:space="0" w:color="auto"/>
                <w:right w:val="none" w:sz="0" w:space="0" w:color="auto"/>
              </w:divBdr>
              <w:divsChild>
                <w:div w:id="267277276">
                  <w:marLeft w:val="0"/>
                  <w:marRight w:val="0"/>
                  <w:marTop w:val="0"/>
                  <w:marBottom w:val="0"/>
                  <w:divBdr>
                    <w:top w:val="none" w:sz="0" w:space="0" w:color="auto"/>
                    <w:left w:val="none" w:sz="0" w:space="0" w:color="auto"/>
                    <w:bottom w:val="none" w:sz="0" w:space="0" w:color="auto"/>
                    <w:right w:val="none" w:sz="0" w:space="0" w:color="auto"/>
                  </w:divBdr>
                  <w:divsChild>
                    <w:div w:id="1393382957">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1787652180">
      <w:bodyDiv w:val="1"/>
      <w:marLeft w:val="0"/>
      <w:marRight w:val="0"/>
      <w:marTop w:val="0"/>
      <w:marBottom w:val="0"/>
      <w:divBdr>
        <w:top w:val="none" w:sz="0" w:space="0" w:color="auto"/>
        <w:left w:val="none" w:sz="0" w:space="0" w:color="auto"/>
        <w:bottom w:val="none" w:sz="0" w:space="0" w:color="auto"/>
        <w:right w:val="none" w:sz="0" w:space="0" w:color="auto"/>
      </w:divBdr>
    </w:div>
    <w:div w:id="1818375829">
      <w:bodyDiv w:val="1"/>
      <w:marLeft w:val="0"/>
      <w:marRight w:val="0"/>
      <w:marTop w:val="0"/>
      <w:marBottom w:val="0"/>
      <w:divBdr>
        <w:top w:val="none" w:sz="0" w:space="0" w:color="auto"/>
        <w:left w:val="none" w:sz="0" w:space="0" w:color="auto"/>
        <w:bottom w:val="none" w:sz="0" w:space="0" w:color="auto"/>
        <w:right w:val="none" w:sz="0" w:space="0" w:color="auto"/>
      </w:divBdr>
    </w:div>
    <w:div w:id="1986929429">
      <w:bodyDiv w:val="1"/>
      <w:marLeft w:val="0"/>
      <w:marRight w:val="0"/>
      <w:marTop w:val="0"/>
      <w:marBottom w:val="0"/>
      <w:divBdr>
        <w:top w:val="none" w:sz="0" w:space="0" w:color="auto"/>
        <w:left w:val="none" w:sz="0" w:space="0" w:color="auto"/>
        <w:bottom w:val="none" w:sz="0" w:space="0" w:color="auto"/>
        <w:right w:val="none" w:sz="0" w:space="0" w:color="auto"/>
      </w:divBdr>
      <w:divsChild>
        <w:div w:id="1158033041">
          <w:marLeft w:val="0"/>
          <w:marRight w:val="0"/>
          <w:marTop w:val="0"/>
          <w:marBottom w:val="0"/>
          <w:divBdr>
            <w:top w:val="none" w:sz="0" w:space="0" w:color="auto"/>
            <w:left w:val="none" w:sz="0" w:space="0" w:color="auto"/>
            <w:bottom w:val="none" w:sz="0" w:space="0" w:color="auto"/>
            <w:right w:val="none" w:sz="0" w:space="0" w:color="auto"/>
          </w:divBdr>
          <w:divsChild>
            <w:div w:id="602958867">
              <w:marLeft w:val="0"/>
              <w:marRight w:val="0"/>
              <w:marTop w:val="0"/>
              <w:marBottom w:val="0"/>
              <w:divBdr>
                <w:top w:val="none" w:sz="0" w:space="0" w:color="auto"/>
                <w:left w:val="none" w:sz="0" w:space="0" w:color="auto"/>
                <w:bottom w:val="none" w:sz="0" w:space="0" w:color="auto"/>
                <w:right w:val="none" w:sz="0" w:space="0" w:color="auto"/>
              </w:divBdr>
              <w:divsChild>
                <w:div w:id="1318222604">
                  <w:marLeft w:val="0"/>
                  <w:marRight w:val="0"/>
                  <w:marTop w:val="0"/>
                  <w:marBottom w:val="0"/>
                  <w:divBdr>
                    <w:top w:val="none" w:sz="0" w:space="0" w:color="auto"/>
                    <w:left w:val="none" w:sz="0" w:space="0" w:color="auto"/>
                    <w:bottom w:val="none" w:sz="0" w:space="0" w:color="auto"/>
                    <w:right w:val="none" w:sz="0" w:space="0" w:color="auto"/>
                  </w:divBdr>
                  <w:divsChild>
                    <w:div w:id="1411973746">
                      <w:marLeft w:val="0"/>
                      <w:marRight w:val="0"/>
                      <w:marTop w:val="0"/>
                      <w:marBottom w:val="48"/>
                      <w:divBdr>
                        <w:top w:val="none" w:sz="0" w:space="0" w:color="auto"/>
                        <w:left w:val="single" w:sz="48" w:space="6" w:color="B1D71F"/>
                        <w:bottom w:val="none" w:sz="0" w:space="0" w:color="auto"/>
                        <w:right w:val="none" w:sz="0" w:space="0" w:color="auto"/>
                      </w:divBdr>
                    </w:div>
                  </w:divsChild>
                </w:div>
              </w:divsChild>
            </w:div>
          </w:divsChild>
        </w:div>
      </w:divsChild>
    </w:div>
    <w:div w:id="1995642211">
      <w:bodyDiv w:val="1"/>
      <w:marLeft w:val="0"/>
      <w:marRight w:val="0"/>
      <w:marTop w:val="0"/>
      <w:marBottom w:val="0"/>
      <w:divBdr>
        <w:top w:val="none" w:sz="0" w:space="0" w:color="auto"/>
        <w:left w:val="none" w:sz="0" w:space="0" w:color="auto"/>
        <w:bottom w:val="none" w:sz="0" w:space="0" w:color="auto"/>
        <w:right w:val="none" w:sz="0" w:space="0" w:color="auto"/>
      </w:divBdr>
    </w:div>
    <w:div w:id="2008364758">
      <w:bodyDiv w:val="1"/>
      <w:marLeft w:val="0"/>
      <w:marRight w:val="0"/>
      <w:marTop w:val="0"/>
      <w:marBottom w:val="0"/>
      <w:divBdr>
        <w:top w:val="none" w:sz="0" w:space="0" w:color="auto"/>
        <w:left w:val="none" w:sz="0" w:space="0" w:color="auto"/>
        <w:bottom w:val="none" w:sz="0" w:space="0" w:color="auto"/>
        <w:right w:val="none" w:sz="0" w:space="0" w:color="auto"/>
      </w:divBdr>
    </w:div>
    <w:div w:id="2060086289">
      <w:bodyDiv w:val="1"/>
      <w:marLeft w:val="0"/>
      <w:marRight w:val="0"/>
      <w:marTop w:val="0"/>
      <w:marBottom w:val="0"/>
      <w:divBdr>
        <w:top w:val="none" w:sz="0" w:space="0" w:color="auto"/>
        <w:left w:val="none" w:sz="0" w:space="0" w:color="auto"/>
        <w:bottom w:val="none" w:sz="0" w:space="0" w:color="auto"/>
        <w:right w:val="none" w:sz="0" w:space="0" w:color="auto"/>
      </w:divBdr>
    </w:div>
    <w:div w:id="2141070486">
      <w:bodyDiv w:val="1"/>
      <w:marLeft w:val="0"/>
      <w:marRight w:val="0"/>
      <w:marTop w:val="0"/>
      <w:marBottom w:val="0"/>
      <w:divBdr>
        <w:top w:val="none" w:sz="0" w:space="0" w:color="auto"/>
        <w:left w:val="none" w:sz="0" w:space="0" w:color="auto"/>
        <w:bottom w:val="none" w:sz="0" w:space="0" w:color="auto"/>
        <w:right w:val="none" w:sz="0" w:space="0" w:color="auto"/>
      </w:divBdr>
    </w:div>
    <w:div w:id="21448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D058-1CFA-46A8-994A-8FE95035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5928</Words>
  <Characters>34976</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lpstr>
    </vt:vector>
  </TitlesOfParts>
  <LinksUpToDate>false</LinksUpToDate>
  <CharactersWithSpaces>40823</CharactersWithSpaces>
  <SharedDoc>false</SharedDoc>
  <HLinks>
    <vt:vector size="24" baseType="variant">
      <vt:variant>
        <vt:i4>786472</vt:i4>
      </vt:variant>
      <vt:variant>
        <vt:i4>9</vt:i4>
      </vt:variant>
      <vt:variant>
        <vt:i4>0</vt:i4>
      </vt:variant>
      <vt:variant>
        <vt:i4>5</vt:i4>
      </vt:variant>
      <vt:variant>
        <vt:lpwstr>mailto:sportas@telecom.cz</vt:lpwstr>
      </vt:variant>
      <vt:variant>
        <vt:lpwstr/>
      </vt:variant>
      <vt:variant>
        <vt:i4>6029395</vt:i4>
      </vt:variant>
      <vt:variant>
        <vt:i4>6</vt:i4>
      </vt:variant>
      <vt:variant>
        <vt:i4>0</vt:i4>
      </vt:variant>
      <vt:variant>
        <vt:i4>5</vt:i4>
      </vt:variant>
      <vt:variant>
        <vt:lpwstr>https://zakazky.mulitvinov.cz/profile_display_2.html</vt:lpwstr>
      </vt:variant>
      <vt:variant>
        <vt:lpwstr/>
      </vt:variant>
      <vt:variant>
        <vt:i4>786472</vt:i4>
      </vt:variant>
      <vt:variant>
        <vt:i4>3</vt:i4>
      </vt:variant>
      <vt:variant>
        <vt:i4>0</vt:i4>
      </vt:variant>
      <vt:variant>
        <vt:i4>5</vt:i4>
      </vt:variant>
      <vt:variant>
        <vt:lpwstr>mailto:sportas@telecom.cz</vt:lpwstr>
      </vt:variant>
      <vt:variant>
        <vt:lpwstr/>
      </vt:variant>
      <vt:variant>
        <vt:i4>8126567</vt:i4>
      </vt:variant>
      <vt:variant>
        <vt:i4>0</vt:i4>
      </vt:variant>
      <vt:variant>
        <vt:i4>0</vt:i4>
      </vt:variant>
      <vt:variant>
        <vt:i4>5</vt:i4>
      </vt:variant>
      <vt:variant>
        <vt:lpwstr>http://www.sportas.cz/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2011-03-22T08:05:00Z</cp:lastPrinted>
  <dcterms:created xsi:type="dcterms:W3CDTF">2014-10-03T06:24:00Z</dcterms:created>
  <dcterms:modified xsi:type="dcterms:W3CDTF">2014-10-06T18:27:00Z</dcterms:modified>
</cp:coreProperties>
</file>