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BDDED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3ABDDEF" w14:textId="02907AAB" w:rsidR="00A760B6" w:rsidRPr="007157C2" w:rsidRDefault="00A760B6" w:rsidP="00AE4A7B">
      <w:pPr>
        <w:spacing w:after="12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7157C2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CD261C">
        <w:rPr>
          <w:rFonts w:ascii="☞AMSIPRO-LIGHT" w:eastAsia="Times New Roman" w:hAnsi="☞AMSIPRO-LIGHT" w:cs="Arial"/>
          <w:b/>
          <w:bCs/>
          <w:lang w:eastAsia="cs-CZ"/>
        </w:rPr>
        <w:t>uchazeč</w:t>
      </w:r>
      <w:r w:rsidR="00F4496E">
        <w:rPr>
          <w:rFonts w:ascii="☞AMSIPRO-LIGHT" w:eastAsia="Times New Roman" w:hAnsi="☞AMSIPRO-LIGHT" w:cs="Arial"/>
          <w:b/>
          <w:bCs/>
          <w:lang w:eastAsia="cs-CZ"/>
        </w:rPr>
        <w:t>e</w:t>
      </w:r>
      <w:r w:rsidR="00AE4A7B" w:rsidRPr="007157C2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7157C2">
        <w:rPr>
          <w:rFonts w:ascii="☞AMSIPRO-LIGHT" w:eastAsia="Times New Roman" w:hAnsi="☞AMSIPRO-LIGHT" w:cs="Arial"/>
          <w:b/>
          <w:bCs/>
          <w:sz w:val="20"/>
          <w:lang w:eastAsia="cs-CZ"/>
        </w:rPr>
        <w:t>k poddodavatelům</w:t>
      </w:r>
    </w:p>
    <w:p w14:paraId="23ABDDF0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DF1" w14:textId="77777777" w:rsidR="00A760B6" w:rsidRPr="00AE4A7B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3ABDDF2" w14:textId="1882628C" w:rsidR="006E6B7C" w:rsidRPr="00AE4A7B" w:rsidRDefault="00A760B6" w:rsidP="002108C8">
      <w:pPr>
        <w:spacing w:after="0" w:line="360" w:lineRule="auto"/>
        <w:ind w:left="2832" w:hanging="2832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2E04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Pořízení 4 ks velkoobjemových kontejnerů</w:t>
      </w:r>
    </w:p>
    <w:p w14:paraId="23ABDDF3" w14:textId="5428EDBB" w:rsidR="00A760B6" w:rsidRPr="00AE4A7B" w:rsidRDefault="00226C50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D7464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882E04">
        <w:rPr>
          <w:rFonts w:ascii="☞AMSIPRO-LIGHT" w:eastAsia="Times New Roman" w:hAnsi="☞AMSIPRO-LIGHT" w:cs="Arial"/>
          <w:sz w:val="20"/>
          <w:szCs w:val="20"/>
          <w:lang w:eastAsia="cs-CZ"/>
        </w:rPr>
        <w:t>3</w:t>
      </w:r>
      <w:r w:rsidR="00D7464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V000000</w:t>
      </w:r>
      <w:r w:rsidR="00882E04">
        <w:rPr>
          <w:rFonts w:ascii="☞AMSIPRO-LIGHT" w:eastAsia="Times New Roman" w:hAnsi="☞AMSIPRO-LIGHT" w:cs="Arial"/>
          <w:sz w:val="20"/>
          <w:szCs w:val="20"/>
          <w:lang w:eastAsia="cs-CZ"/>
        </w:rPr>
        <w:t>28</w:t>
      </w:r>
    </w:p>
    <w:p w14:paraId="23ABDDF4" w14:textId="77777777" w:rsidR="00A760B6" w:rsidRPr="00AE4A7B" w:rsidRDefault="00A760B6" w:rsidP="00A760B6">
      <w:pPr>
        <w:spacing w:after="0" w:line="360" w:lineRule="auto"/>
        <w:rPr>
          <w:rFonts w:ascii="☞AMSIPRO-LIGHT" w:eastAsia="Times New Roman" w:hAnsi="☞AMSIPRO-LIGHT" w:cs="Arial"/>
          <w:caps/>
          <w:szCs w:val="30"/>
          <w:lang w:eastAsia="cs-CZ"/>
        </w:rPr>
      </w:pPr>
    </w:p>
    <w:p w14:paraId="23ABDDF5" w14:textId="3C2F11FB" w:rsidR="00A760B6" w:rsidRPr="00AE4A7B" w:rsidRDefault="00CD261C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A760B6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3ABDDF6" w14:textId="356F2796" w:rsidR="00A760B6" w:rsidRPr="00AE4A7B" w:rsidRDefault="00226C50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3ABDDF7" w14:textId="48769A22" w:rsidR="00A760B6" w:rsidRPr="00AE4A7B" w:rsidRDefault="00A760B6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D30254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3ABDDF8" w14:textId="4EFF7983" w:rsidR="00A760B6" w:rsidRPr="00AE4A7B" w:rsidRDefault="00226C50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6E6B7C" w:rsidRPr="00AE4A7B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……………………………………………………………………………….</w:t>
      </w:r>
    </w:p>
    <w:p w14:paraId="23ABDDF9" w14:textId="77777777" w:rsidR="00A760B6" w:rsidRPr="00AE4A7B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3ABDDFA" w14:textId="26890EA4" w:rsidR="00A760B6" w:rsidRPr="00AE4A7B" w:rsidRDefault="00CD261C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="00A760B6" w:rsidRPr="00AE4A7B">
        <w:rPr>
          <w:rFonts w:ascii="☞AMSIPRO-LIGHT" w:eastAsia="Times New Roman" w:hAnsi="☞AMSIPRO-LIGHT" w:cs="Arial"/>
          <w:sz w:val="20"/>
          <w:lang w:eastAsia="cs-CZ"/>
        </w:rPr>
        <w:t xml:space="preserve"> tímto prohlašuje, že:</w:t>
      </w:r>
    </w:p>
    <w:p w14:paraId="23ABDDFB" w14:textId="77777777" w:rsidR="00A760B6" w:rsidRPr="00AE4A7B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3ABDDFC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DFD" w14:textId="77777777" w:rsidR="006E6B7C" w:rsidRPr="00AE4A7B" w:rsidRDefault="006E6B7C" w:rsidP="006E6B7C">
      <w:pPr>
        <w:pStyle w:val="Odstavecseseznamem"/>
        <w:numPr>
          <w:ilvl w:val="0"/>
          <w:numId w:val="2"/>
        </w:numPr>
        <w:ind w:left="284" w:hanging="28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>bude provádět veřejnou zakázku pouze vlastními kapacitami (v tom případě níže uvedenou</w:t>
      </w:r>
      <w:r w:rsidR="002108C8" w:rsidRPr="00AE4A7B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>tabulku proškrtněte),</w:t>
      </w:r>
    </w:p>
    <w:p w14:paraId="23ABDDFE" w14:textId="77777777" w:rsidR="006E6B7C" w:rsidRPr="00AE4A7B" w:rsidRDefault="00A760B6" w:rsidP="00A760B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na výše uvedené </w:t>
      </w:r>
      <w:r w:rsidR="006E6B7C" w:rsidRPr="00AE4A7B">
        <w:rPr>
          <w:rFonts w:ascii="☞AMSIPRO-LIGHT" w:eastAsia="Times New Roman" w:hAnsi="☞AMSIPRO-LIGHT" w:cs="Arial"/>
          <w:sz w:val="20"/>
          <w:lang w:eastAsia="cs-CZ"/>
        </w:rPr>
        <w:t>zakázce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bude</w:t>
      </w:r>
      <w:r w:rsidR="006E6B7C" w:rsidRPr="00AE4A7B">
        <w:rPr>
          <w:rFonts w:ascii="☞AMSIPRO-LIGHT" w:eastAsia="Times New Roman" w:hAnsi="☞AMSIPRO-LIGHT" w:cs="Arial"/>
          <w:sz w:val="20"/>
          <w:lang w:eastAsia="cs-CZ"/>
        </w:rPr>
        <w:t xml:space="preserve"> v případě, že se stane vybraným dodavatelem,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spolupracovat s</w:t>
      </w:r>
      <w:r w:rsidR="006E6B7C" w:rsidRPr="00AE4A7B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>poddodavateli</w:t>
      </w:r>
      <w:r w:rsidR="006E6B7C" w:rsidRPr="00AE4A7B">
        <w:rPr>
          <w:rFonts w:ascii="☞AMSIPRO-LIGHT" w:eastAsia="Times New Roman" w:hAnsi="☞AMSIPRO-LIGHT" w:cs="Arial"/>
          <w:sz w:val="20"/>
          <w:lang w:eastAsia="cs-CZ"/>
        </w:rPr>
        <w:t xml:space="preserve"> uvedenými v tabulce:</w:t>
      </w:r>
    </w:p>
    <w:p w14:paraId="23ABDDFF" w14:textId="77777777" w:rsidR="00A760B6" w:rsidRPr="00AE4A7B" w:rsidRDefault="00A760B6" w:rsidP="006E6B7C">
      <w:pPr>
        <w:spacing w:after="0" w:line="240" w:lineRule="auto"/>
        <w:ind w:left="28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23ABDE00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1674"/>
        <w:gridCol w:w="3346"/>
        <w:gridCol w:w="1352"/>
      </w:tblGrid>
      <w:tr w:rsidR="00A760B6" w:rsidRPr="00AE4A7B" w14:paraId="23ABDE05" w14:textId="77777777" w:rsidTr="006E6B7C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BDE01" w14:textId="77777777" w:rsidR="00A760B6" w:rsidRPr="00AE4A7B" w:rsidRDefault="00A760B6" w:rsidP="00A760B6">
            <w:pPr>
              <w:spacing w:after="0" w:line="240" w:lineRule="auto"/>
              <w:jc w:val="center"/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</w:pP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Obchodní jméno a sídlo poddodavatele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DE02" w14:textId="6FAE2F36" w:rsidR="00A760B6" w:rsidRPr="00AE4A7B" w:rsidRDefault="00A760B6" w:rsidP="00A760B6">
            <w:pPr>
              <w:spacing w:after="0" w:line="240" w:lineRule="auto"/>
              <w:jc w:val="center"/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</w:pP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IČ</w:t>
            </w:r>
            <w:r w:rsidR="00F4496E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O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DE03" w14:textId="025E1DE9" w:rsidR="00A760B6" w:rsidRPr="00AE4A7B" w:rsidRDefault="00A760B6" w:rsidP="00A760B6">
            <w:pPr>
              <w:spacing w:after="0" w:line="240" w:lineRule="auto"/>
              <w:jc w:val="center"/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</w:pP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 xml:space="preserve">Činnost na </w:t>
            </w:r>
            <w:r w:rsidR="00F4496E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dodávce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DE04" w14:textId="5BE74AFD" w:rsidR="00A760B6" w:rsidRPr="00AE4A7B" w:rsidRDefault="00A760B6" w:rsidP="00A760B6">
            <w:pPr>
              <w:spacing w:after="0" w:line="240" w:lineRule="auto"/>
              <w:jc w:val="center"/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</w:pP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% podíl</w:t>
            </w:r>
            <w:r w:rsidR="006E6B7C"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 xml:space="preserve"> </w:t>
            </w:r>
            <w:r w:rsidRPr="00AE4A7B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na d</w:t>
            </w:r>
            <w:r w:rsidR="00F4496E">
              <w:rPr>
                <w:rFonts w:ascii="☞AMSIPRO-LIGHT" w:eastAsia="Times New Roman" w:hAnsi="☞AMSIPRO-LIGHT" w:cs="Arial"/>
                <w:sz w:val="18"/>
                <w:szCs w:val="18"/>
                <w:lang w:eastAsia="cs-CZ"/>
              </w:rPr>
              <w:t>odávce</w:t>
            </w:r>
          </w:p>
        </w:tc>
      </w:tr>
      <w:tr w:rsidR="00A760B6" w:rsidRPr="00AE4A7B" w14:paraId="23ABDE0A" w14:textId="77777777" w:rsidTr="00FE5AA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6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7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8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9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</w:tr>
      <w:tr w:rsidR="00A760B6" w:rsidRPr="00AE4A7B" w14:paraId="23ABDE0F" w14:textId="77777777" w:rsidTr="00FE5AA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B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C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D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0E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</w:tr>
      <w:tr w:rsidR="00A760B6" w:rsidRPr="00AE4A7B" w14:paraId="23ABDE14" w14:textId="77777777" w:rsidTr="00FE5AA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0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1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2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3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</w:tr>
      <w:tr w:rsidR="00A760B6" w:rsidRPr="00AE4A7B" w14:paraId="23ABDE19" w14:textId="77777777" w:rsidTr="00FE5AA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5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6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7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DE18" w14:textId="77777777" w:rsidR="00A760B6" w:rsidRPr="00AE4A7B" w:rsidRDefault="00A760B6" w:rsidP="00A760B6">
            <w:pPr>
              <w:spacing w:after="0" w:line="240" w:lineRule="auto"/>
              <w:rPr>
                <w:rFonts w:ascii="☞AMSIPRO-LIGHT" w:eastAsia="Times New Roman" w:hAnsi="☞AMSIPRO-LIGHT" w:cs="Arial"/>
                <w:sz w:val="20"/>
                <w:lang w:eastAsia="cs-CZ"/>
              </w:rPr>
            </w:pPr>
          </w:p>
        </w:tc>
      </w:tr>
    </w:tbl>
    <w:p w14:paraId="23ABDE1A" w14:textId="682EB90B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>(</w:t>
      </w:r>
      <w:r w:rsidR="00CD261C"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může přidat libovolný počet řádků) </w:t>
      </w:r>
    </w:p>
    <w:p w14:paraId="23ABDE1B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1C" w14:textId="77777777" w:rsidR="00A760B6" w:rsidRPr="00AE4A7B" w:rsidRDefault="00D8313D" w:rsidP="00D8313D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V průběhu realizace zakázky je zhotovitel povinen v případě jakýchkoliv změn zažádat o doplnění, případně o změnu poddodavatelů uvedených v této tabulce.  </w:t>
      </w:r>
    </w:p>
    <w:p w14:paraId="23ABDE1D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23ABDE1E" w14:textId="77777777" w:rsidR="00D8313D" w:rsidRPr="00AE4A7B" w:rsidRDefault="00D8313D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1F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proofErr w:type="gramStart"/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Podpis:  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</w:r>
      <w:proofErr w:type="gramEnd"/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. . . . . . . . . . . . . . . . . . . . . .              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23ABDE20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ab/>
        <w:t xml:space="preserve">     </w:t>
      </w:r>
    </w:p>
    <w:p w14:paraId="23ABDE21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ab/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                 </w:t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23ABDE22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ab/>
      </w:r>
      <w:r w:rsidRPr="00AE4A7B">
        <w:rPr>
          <w:rFonts w:ascii="☞AMSIPRO-LIGHT" w:eastAsia="Times New Roman" w:hAnsi="☞AMSIPRO-LIGHT" w:cs="Arial"/>
          <w:sz w:val="20"/>
          <w:lang w:eastAsia="cs-CZ"/>
        </w:rPr>
        <w:tab/>
      </w:r>
    </w:p>
    <w:p w14:paraId="23ABDE23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>(osoby oprávněné podepsat čestné prohlášení)</w:t>
      </w:r>
    </w:p>
    <w:p w14:paraId="23ABDE24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25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26" w14:textId="77777777" w:rsidR="00D8313D" w:rsidRPr="00AE4A7B" w:rsidRDefault="00D8313D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27" w14:textId="77777777" w:rsidR="00A760B6" w:rsidRPr="00AE4A7B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ABDE28" w14:textId="616E47CD" w:rsidR="00DE414D" w:rsidRPr="00AE4A7B" w:rsidRDefault="00A760B6" w:rsidP="00D8313D">
      <w:pPr>
        <w:spacing w:after="0" w:line="240" w:lineRule="auto"/>
        <w:rPr>
          <w:rFonts w:ascii="☞AMSIPRO-LIGHT" w:hAnsi="☞AMSIPRO-LIGHT"/>
        </w:rPr>
      </w:pPr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Datum: . . . . . . . . . . . . . . . . . . </w:t>
      </w:r>
      <w:proofErr w:type="gramStart"/>
      <w:r w:rsidRPr="00AE4A7B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AE4A7B">
        <w:rPr>
          <w:rFonts w:ascii="☞AMSIPRO-LIGHT" w:eastAsia="Times New Roman" w:hAnsi="☞AMSIPRO-LIGHT" w:cs="Arial"/>
          <w:sz w:val="20"/>
          <w:lang w:eastAsia="cs-CZ"/>
        </w:rPr>
        <w:t xml:space="preserve">            Razítko: . . . . . . . . . . . . . . . . . . </w:t>
      </w:r>
      <w:proofErr w:type="gramStart"/>
      <w:r w:rsidRPr="00AE4A7B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</w:p>
    <w:sectPr w:rsidR="00DE414D" w:rsidRPr="00AE4A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55077" w14:textId="77777777" w:rsidR="007962AA" w:rsidRDefault="007962AA" w:rsidP="00BC2AEE">
      <w:pPr>
        <w:spacing w:after="0" w:line="240" w:lineRule="auto"/>
      </w:pPr>
      <w:r>
        <w:separator/>
      </w:r>
    </w:p>
  </w:endnote>
  <w:endnote w:type="continuationSeparator" w:id="0">
    <w:p w14:paraId="0A4F276B" w14:textId="77777777" w:rsidR="007962AA" w:rsidRDefault="007962AA" w:rsidP="00BC2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EDDAD" w14:textId="77777777" w:rsidR="007D0A56" w:rsidRDefault="007D0A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9E67" w14:textId="77777777" w:rsidR="007D0A56" w:rsidRDefault="007D0A5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3E6DB" w14:textId="77777777" w:rsidR="007D0A56" w:rsidRDefault="007D0A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05115" w14:textId="77777777" w:rsidR="007962AA" w:rsidRDefault="007962AA" w:rsidP="00BC2AEE">
      <w:pPr>
        <w:spacing w:after="0" w:line="240" w:lineRule="auto"/>
      </w:pPr>
      <w:r>
        <w:separator/>
      </w:r>
    </w:p>
  </w:footnote>
  <w:footnote w:type="continuationSeparator" w:id="0">
    <w:p w14:paraId="76A9C405" w14:textId="77777777" w:rsidR="007962AA" w:rsidRDefault="007962AA" w:rsidP="00BC2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059A8" w14:textId="77777777" w:rsidR="007D0A56" w:rsidRDefault="007D0A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4B7B" w14:textId="6BD39896" w:rsidR="00AE4A7B" w:rsidRPr="00AE4A7B" w:rsidRDefault="00AE4A7B" w:rsidP="00AE4A7B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</w:pPr>
    <w:r w:rsidRPr="00AE4A7B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>Příloha č.</w:t>
    </w:r>
    <w:r w:rsidR="007D0A56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 xml:space="preserve"> </w:t>
    </w:r>
    <w:r w:rsidRPr="00AE4A7B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4</w:t>
    </w:r>
    <w:r w:rsidRPr="00AE4A7B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</w:t>
    </w:r>
  </w:p>
  <w:p w14:paraId="23ABDE2D" w14:textId="052B0254" w:rsidR="00BC2AEE" w:rsidRPr="00BC2AEE" w:rsidRDefault="00BC2AEE" w:rsidP="00BC2AEE">
    <w:pPr>
      <w:pStyle w:val="Zhlav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AD384" w14:textId="77777777" w:rsidR="007D0A56" w:rsidRDefault="007D0A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E5D3A"/>
    <w:multiLevelType w:val="hybridMultilevel"/>
    <w:tmpl w:val="63E22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102400">
    <w:abstractNumId w:val="0"/>
  </w:num>
  <w:num w:numId="2" w16cid:durableId="1704818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3D"/>
    <w:rsid w:val="0004169E"/>
    <w:rsid w:val="00075888"/>
    <w:rsid w:val="000C61DB"/>
    <w:rsid w:val="000F1B3F"/>
    <w:rsid w:val="002108C8"/>
    <w:rsid w:val="00226C50"/>
    <w:rsid w:val="00354A5F"/>
    <w:rsid w:val="004D39B6"/>
    <w:rsid w:val="005700FD"/>
    <w:rsid w:val="005C3D84"/>
    <w:rsid w:val="00626268"/>
    <w:rsid w:val="00666507"/>
    <w:rsid w:val="00676E0E"/>
    <w:rsid w:val="006E6B7C"/>
    <w:rsid w:val="00701339"/>
    <w:rsid w:val="007157C2"/>
    <w:rsid w:val="00794170"/>
    <w:rsid w:val="007962AA"/>
    <w:rsid w:val="007A4B50"/>
    <w:rsid w:val="007D0A56"/>
    <w:rsid w:val="00882E04"/>
    <w:rsid w:val="0088692B"/>
    <w:rsid w:val="0094591B"/>
    <w:rsid w:val="00A2547F"/>
    <w:rsid w:val="00A760B6"/>
    <w:rsid w:val="00AD4CEC"/>
    <w:rsid w:val="00AE4A7B"/>
    <w:rsid w:val="00BC2AEE"/>
    <w:rsid w:val="00CD14C2"/>
    <w:rsid w:val="00CD261C"/>
    <w:rsid w:val="00D30254"/>
    <w:rsid w:val="00D50102"/>
    <w:rsid w:val="00D7464C"/>
    <w:rsid w:val="00D8313D"/>
    <w:rsid w:val="00DE414D"/>
    <w:rsid w:val="00EE353D"/>
    <w:rsid w:val="00F4496E"/>
    <w:rsid w:val="00F5579A"/>
    <w:rsid w:val="00F55EE5"/>
    <w:rsid w:val="00F97411"/>
    <w:rsid w:val="00FF2F11"/>
    <w:rsid w:val="00FF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DDEC"/>
  <w15:chartTrackingRefBased/>
  <w15:docId w15:val="{8EDBCCBC-1FD9-411E-B11E-57C7CD04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6B7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25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47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C2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2AEE"/>
  </w:style>
  <w:style w:type="paragraph" w:styleId="Zpat">
    <w:name w:val="footer"/>
    <w:basedOn w:val="Normln"/>
    <w:link w:val="ZpatChar"/>
    <w:uiPriority w:val="99"/>
    <w:unhideWhenUsed/>
    <w:rsid w:val="00BC2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2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9</cp:revision>
  <cp:lastPrinted>2018-05-11T10:36:00Z</cp:lastPrinted>
  <dcterms:created xsi:type="dcterms:W3CDTF">2021-06-04T07:31:00Z</dcterms:created>
  <dcterms:modified xsi:type="dcterms:W3CDTF">2023-03-14T11:37:00Z</dcterms:modified>
</cp:coreProperties>
</file>