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50285C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50285C">
        <w:rPr>
          <w:rFonts w:ascii="Times New Roman" w:hAnsi="Times New Roman" w:cs="Times New Roman"/>
          <w:color w:val="auto"/>
        </w:rPr>
        <w:t>A</w:t>
      </w:r>
      <w:r w:rsidRPr="0050285C">
        <w:rPr>
          <w:rFonts w:ascii="Times New Roman" w:hAnsi="Times New Roman" w:cs="Times New Roman"/>
          <w:color w:val="auto"/>
        </w:rPr>
        <w:tab/>
      </w:r>
      <w:r w:rsidRPr="0050285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50285C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50285C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50285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50285C" w:rsidRDefault="00862E47" w:rsidP="00021D80">
      <w:pPr>
        <w:pStyle w:val="Bezmezer"/>
        <w:rPr>
          <w:sz w:val="32"/>
          <w:szCs w:val="32"/>
        </w:rPr>
      </w:pPr>
      <w:r w:rsidRPr="0050285C">
        <w:tab/>
        <w:t xml:space="preserve">   </w:t>
      </w:r>
      <w:r w:rsidR="008E20F3" w:rsidRPr="0050285C">
        <w:t xml:space="preserve">   </w:t>
      </w:r>
      <w:r w:rsidR="00021D80" w:rsidRPr="0050285C">
        <w:t xml:space="preserve"> </w:t>
      </w:r>
      <w:r w:rsidR="00B44E29" w:rsidRPr="0050285C">
        <w:rPr>
          <w:rFonts w:ascii="Times New Roman" w:hAnsi="Times New Roman" w:cs="Times New Roman"/>
          <w:b/>
          <w:i/>
          <w:sz w:val="24"/>
          <w:szCs w:val="24"/>
        </w:rPr>
        <w:t xml:space="preserve">B 1612 Modernizace infrastruktury základních škol v Litvínově – ZŠ </w:t>
      </w:r>
      <w:r w:rsidR="00931581">
        <w:rPr>
          <w:rFonts w:ascii="Times New Roman" w:hAnsi="Times New Roman" w:cs="Times New Roman"/>
          <w:b/>
          <w:i/>
          <w:sz w:val="24"/>
          <w:szCs w:val="24"/>
        </w:rPr>
        <w:t>Hamr</w:t>
      </w:r>
    </w:p>
    <w:p w:rsidR="00D628E9" w:rsidRPr="0050285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021D80" w:rsidRPr="0050285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ZŠ Litvínov-Hamr, </w:t>
      </w:r>
      <w:proofErr w:type="gram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220, ul. Mládežnická</w:t>
      </w:r>
    </w:p>
    <w:p w:rsidR="00021D80" w:rsidRPr="0050285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území: Hamr u Litvínova</w:t>
      </w:r>
    </w:p>
    <w:p w:rsidR="00587B0C" w:rsidRPr="0050285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548, </w:t>
      </w:r>
      <w:r w:rsidR="00587B0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560, 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1025/20</w:t>
      </w:r>
    </w:p>
    <w:p w:rsidR="00D628E9" w:rsidRPr="0050285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88296F" w:rsidRPr="0050285C" w:rsidRDefault="001E42BC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projektové dokumentace je </w:t>
      </w:r>
      <w:r w:rsidR="00B14A0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modernizace </w:t>
      </w:r>
      <w:r w:rsidR="0088296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učeben (kuchyňka, polytechnická učebna, jazykové učebny, učebna přírodopisu a učebna fyziky a chemie). </w:t>
      </w:r>
    </w:p>
    <w:p w:rsidR="0088296F" w:rsidRPr="0050285C" w:rsidRDefault="0088296F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Dále PD za úkol zajistit bezbariérový přístup do objektu školy a po hlavní budově školy. S tím souvisí také vybudování bezbariérového WC v každém podlaží, kam je zajištěn imobilní přístup.</w:t>
      </w:r>
    </w:p>
    <w:p w:rsidR="0088296F" w:rsidRPr="0050285C" w:rsidRDefault="0088296F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Dále P</w:t>
      </w:r>
      <w:r w:rsidR="00931581">
        <w:rPr>
          <w:rFonts w:ascii="Times New Roman" w:hAnsi="Times New Roman" w:cs="Times New Roman"/>
          <w:b/>
          <w:i/>
          <w:color w:val="auto"/>
          <w:sz w:val="24"/>
          <w:szCs w:val="24"/>
        </w:rPr>
        <w:t>D</w:t>
      </w:r>
      <w:bookmarkStart w:id="0" w:name="_GoBack"/>
      <w:bookmarkEnd w:id="0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zajišťuje datové rozvody po škole. V modernizovaných učebnách je pak osazena min. datová zásuvka ke katedře. Podrobněji dle využití učebny.</w:t>
      </w:r>
    </w:p>
    <w:p w:rsidR="001E42BC" w:rsidRPr="0050285C" w:rsidRDefault="00C61E31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PD má také zajistit, aby byly modernizované učebny uzpůsobené pro děti s částečnou ztrátou sluchu a zraku.</w:t>
      </w:r>
    </w:p>
    <w:p w:rsidR="00D628E9" w:rsidRPr="0050285C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50285C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50285C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50285C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50285C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:rsidR="00D628E9" w:rsidRPr="0050285C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50285C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50285C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50285C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50285C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50285C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50285C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Ing. </w:t>
      </w:r>
      <w:r w:rsidR="005C5006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Renata Novotná, </w:t>
      </w:r>
      <w:r w:rsidR="00D409F2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zapsán na seznamu ČKAIT pod číslem</w:t>
      </w:r>
      <w:r w:rsidR="00353FA5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0300401</w:t>
      </w:r>
    </w:p>
    <w:p w:rsidR="006F58CE" w:rsidRPr="0050285C" w:rsidRDefault="006F58CE" w:rsidP="006F58CE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sz w:val="24"/>
          <w:szCs w:val="24"/>
        </w:rPr>
        <w:t xml:space="preserve">Martina Žemličková, AT v oboru technika prostředí staveb, </w:t>
      </w:r>
      <w:proofErr w:type="gramStart"/>
      <w:r w:rsidRPr="0050285C">
        <w:rPr>
          <w:rFonts w:ascii="Times New Roman" w:hAnsi="Times New Roman" w:cs="Times New Roman"/>
          <w:b/>
          <w:i/>
          <w:sz w:val="24"/>
          <w:szCs w:val="24"/>
        </w:rPr>
        <w:t>specializace  zdravotní</w:t>
      </w:r>
      <w:proofErr w:type="gramEnd"/>
      <w:r w:rsidRPr="0050285C">
        <w:rPr>
          <w:rFonts w:ascii="Times New Roman" w:hAnsi="Times New Roman" w:cs="Times New Roman"/>
          <w:b/>
          <w:i/>
          <w:sz w:val="24"/>
          <w:szCs w:val="24"/>
        </w:rPr>
        <w:t xml:space="preserve"> technika, zapsána na seznamu ČKAIT pod číslem 0301034</w:t>
      </w:r>
    </w:p>
    <w:p w:rsidR="007F503B" w:rsidRPr="0050285C" w:rsidRDefault="007F503B" w:rsidP="007F503B">
      <w:pPr>
        <w:pStyle w:val="Odstavecseseznamem"/>
        <w:numPr>
          <w:ilvl w:val="0"/>
          <w:numId w:val="5"/>
        </w:numPr>
        <w:tabs>
          <w:tab w:val="clear" w:pos="2149"/>
          <w:tab w:val="num" w:pos="1134"/>
        </w:tabs>
        <w:ind w:left="1134"/>
        <w:rPr>
          <w:lang w:eastAsia="cs-CZ"/>
        </w:rPr>
      </w:pPr>
      <w:r w:rsidRPr="0050285C">
        <w:rPr>
          <w:rFonts w:ascii="Times New Roman" w:eastAsia="Calibri" w:hAnsi="Times New Roman"/>
          <w:b/>
          <w:i/>
          <w:sz w:val="24"/>
          <w:szCs w:val="24"/>
        </w:rPr>
        <w:t>Jan Beran, autorizace v oboru</w:t>
      </w:r>
      <w:r w:rsidRPr="005028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technik pro techniku prostředí staveb, specializace elektrotechnická zařízení, </w:t>
      </w:r>
      <w:r w:rsidRPr="0050285C">
        <w:rPr>
          <w:rFonts w:ascii="Times New Roman" w:eastAsia="Calibri" w:hAnsi="Times New Roman"/>
          <w:b/>
          <w:i/>
          <w:sz w:val="24"/>
          <w:szCs w:val="24"/>
        </w:rPr>
        <w:t>zapsána na seznamu ČKAIT pod číslem 0301465</w:t>
      </w:r>
    </w:p>
    <w:p w:rsidR="00D628E9" w:rsidRPr="0050285C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D628E9" w:rsidRPr="0050285C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CD2E75" w:rsidRPr="0050285C" w:rsidRDefault="00002796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Prostor, kde bude přistaven výtah </w:t>
      </w:r>
      <w:proofErr w:type="gram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je</w:t>
      </w:r>
      <w:proofErr w:type="gram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za školou na severní straně. Jedná se o školní dvůr, který bude zabrán jenom v minimálním rozsahu 2,25x2,8m pro těleso šachty výtahu. </w:t>
      </w:r>
    </w:p>
    <w:p w:rsidR="00D628E9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50285C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 chráněném území</w:t>
      </w:r>
    </w:p>
    <w:p w:rsidR="00F47F7A" w:rsidRPr="0050285C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B94D07" w:rsidRPr="0050285C" w:rsidRDefault="00B94D07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Výstavbou výtahu do dvora nebudou dotčeny stávající odtokové poměry. Plocha před výtahem </w:t>
      </w:r>
      <w:proofErr w:type="gram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bude</w:t>
      </w:r>
      <w:proofErr w:type="gram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spell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vyspádována</w:t>
      </w:r>
      <w:proofErr w:type="spell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do přilehlých </w:t>
      </w:r>
      <w:proofErr w:type="gram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vpustí</w:t>
      </w:r>
      <w:proofErr w:type="gram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6015AE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50285C" w:rsidRDefault="00BD7C79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Přístavba výtahu není objemově výrazným prvkem, nepřesahuje výšku okapu stávajícího objektu. Je v souladu s územně plánovací dokumentací. </w:t>
      </w:r>
      <w:r w:rsidR="006D2E30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B70CB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66531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1337BA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50285C" w:rsidRDefault="00956D56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Vše je</w:t>
      </w:r>
      <w:r w:rsidR="00AD6C3A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navržen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AD6C3A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souladu </w:t>
      </w:r>
      <w:r w:rsidR="00241E2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 požadavky vyhlášky 268/2009 </w:t>
      </w:r>
      <w:proofErr w:type="spellStart"/>
      <w:proofErr w:type="gramStart"/>
      <w:r w:rsidR="00241E2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technických</w:t>
      </w:r>
      <w:proofErr w:type="gramEnd"/>
      <w:r w:rsidR="00241E2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požadavcích na stavby, v platném znění.</w:t>
      </w:r>
    </w:p>
    <w:p w:rsidR="00F47F7A" w:rsidRPr="0050285C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D80730" w:rsidRPr="0050285C" w:rsidRDefault="00F934B7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</w:t>
      </w:r>
      <w:r w:rsidR="006D2E30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D80730" w:rsidRPr="0050285C" w:rsidRDefault="00C1731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1337BA" w:rsidRPr="0050285C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6D2E30" w:rsidRPr="0050285C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</w:t>
      </w:r>
      <w:r w:rsidR="00F934B7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ani požadován</w:t>
      </w:r>
      <w:r w:rsidR="00F934B7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</w:p>
    <w:p w:rsidR="00F713C1" w:rsidRPr="0050285C" w:rsidRDefault="00D628E9" w:rsidP="000956F3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50285C" w:rsidRPr="0050285C" w:rsidTr="00D80730">
        <w:tc>
          <w:tcPr>
            <w:tcW w:w="1630" w:type="dxa"/>
          </w:tcPr>
          <w:p w:rsidR="00F713C1" w:rsidRPr="0050285C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50285C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50285C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Druh pozemku</w:t>
            </w:r>
          </w:p>
        </w:tc>
      </w:tr>
      <w:tr w:rsidR="0050285C" w:rsidRPr="0050285C" w:rsidTr="00D80730">
        <w:tc>
          <w:tcPr>
            <w:tcW w:w="1630" w:type="dxa"/>
          </w:tcPr>
          <w:p w:rsidR="00F713C1" w:rsidRPr="0050285C" w:rsidRDefault="00FB2367" w:rsidP="00D80730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548</w:t>
            </w:r>
          </w:p>
          <w:p w:rsidR="00512893" w:rsidRPr="0050285C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560</w:t>
            </w:r>
          </w:p>
          <w:p w:rsidR="000956F3" w:rsidRPr="0050285C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1025/20</w:t>
            </w:r>
          </w:p>
        </w:tc>
        <w:tc>
          <w:tcPr>
            <w:tcW w:w="3118" w:type="dxa"/>
          </w:tcPr>
          <w:p w:rsidR="00F713C1" w:rsidRPr="0050285C" w:rsidRDefault="00FB2367" w:rsidP="0043490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28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50285C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28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50285C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28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</w:tc>
        <w:tc>
          <w:tcPr>
            <w:tcW w:w="3119" w:type="dxa"/>
          </w:tcPr>
          <w:p w:rsidR="00F713C1" w:rsidRPr="0050285C" w:rsidRDefault="00FB2367" w:rsidP="00B76D0A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Zastavěná plocha a nádvoří</w:t>
            </w:r>
          </w:p>
          <w:p w:rsidR="000956F3" w:rsidRPr="0050285C" w:rsidRDefault="000956F3" w:rsidP="000956F3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Zastavěná plocha a nádvoří</w:t>
            </w:r>
          </w:p>
          <w:p w:rsidR="00512893" w:rsidRPr="0050285C" w:rsidRDefault="000956F3" w:rsidP="00B76D0A">
            <w:pPr>
              <w:jc w:val="both"/>
              <w:rPr>
                <w:b/>
                <w:i/>
                <w:sz w:val="24"/>
              </w:rPr>
            </w:pPr>
            <w:r w:rsidRPr="0050285C">
              <w:rPr>
                <w:b/>
                <w:i/>
                <w:sz w:val="24"/>
              </w:rPr>
              <w:t>Ostatní plocha</w:t>
            </w:r>
          </w:p>
        </w:tc>
      </w:tr>
    </w:tbl>
    <w:p w:rsidR="001337BA" w:rsidRPr="0050285C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50285C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50285C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50285C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512893" w:rsidRPr="0050285C" w:rsidRDefault="0051289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50285C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50285C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50285C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50285C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lastRenderedPageBreak/>
        <w:t>A.4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50285C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50285C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základní školu</w:t>
      </w:r>
      <w:r w:rsidR="00AA7D57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50285C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50285C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50285C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50285C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50285C" w:rsidRDefault="00BE6492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Modernizované učebny a prostory stejně jako nově vzniklé prostory </w:t>
      </w:r>
      <w:proofErr w:type="gramStart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jsou</w:t>
      </w:r>
      <w:proofErr w:type="gramEnd"/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C53B85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navrženy v souladu s požadavky na bezbariérové užívání staveb </w:t>
      </w:r>
      <w:proofErr w:type="gramStart"/>
      <w:r w:rsidR="00C53B85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Není</w:t>
      </w:r>
      <w:proofErr w:type="gramEnd"/>
      <w:r w:rsidR="00C53B85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tím však zajištěno, že stávající objekt školy je uzpůsoben pro bezbariérové užívání.</w:t>
      </w:r>
    </w:p>
    <w:p w:rsidR="00F47F7A" w:rsidRPr="0050285C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50285C" w:rsidRDefault="00B46190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zapracovány.</w:t>
      </w:r>
    </w:p>
    <w:p w:rsidR="00F47F7A" w:rsidRPr="0050285C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50285C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50285C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50285C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50285C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50285C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50285C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50285C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50285C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50285C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Stavba </w:t>
      </w:r>
      <w:r w:rsidR="00932C2C"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může být členěna na etapy dle investičních možností majitele objektu. </w:t>
      </w:r>
    </w:p>
    <w:p w:rsidR="00532489" w:rsidRPr="0050285C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Přesná doba výstavby zatím není známa. </w:t>
      </w:r>
      <w:r w:rsidR="006F416F"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Investor zahrne objekt do svého </w:t>
      </w: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>investičního plánu.</w:t>
      </w:r>
    </w:p>
    <w:p w:rsidR="00532489" w:rsidRPr="0050285C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932C2C" w:rsidRPr="0050285C">
        <w:rPr>
          <w:rFonts w:ascii="Times New Roman" w:hAnsi="Times New Roman" w:cs="Times New Roman"/>
          <w:i/>
          <w:color w:val="auto"/>
          <w:sz w:val="24"/>
          <w:szCs w:val="24"/>
        </w:rPr>
        <w:t>3</w:t>
      </w: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  <w:r w:rsidR="00BD275D" w:rsidRPr="0050285C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:rsidR="00D628E9" w:rsidRPr="0050285C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50285C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50285C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>1</w:t>
      </w:r>
      <w:r w:rsidR="00931581">
        <w:rPr>
          <w:rFonts w:ascii="Times New Roman" w:hAnsi="Times New Roman" w:cs="Times New Roman"/>
          <w:b/>
          <w:i/>
          <w:color w:val="auto"/>
          <w:sz w:val="24"/>
          <w:szCs w:val="24"/>
        </w:rPr>
        <w:t>3,2</w:t>
      </w:r>
      <w:r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50285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50285C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628E9" w:rsidRPr="0050285C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0285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50285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50285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50285C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0285C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50285C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50285C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D126F7">
      <w:t>9</w:t>
    </w:r>
    <w:r w:rsidR="00B53E8C">
      <w:t>9</w:t>
    </w:r>
    <w:r w:rsidR="00EB1C93">
      <w:t>717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1581">
          <w:rPr>
            <w:noProof/>
          </w:rPr>
          <w:t>2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D0BBD"/>
    <w:rsid w:val="001D239E"/>
    <w:rsid w:val="001D2F68"/>
    <w:rsid w:val="001E1151"/>
    <w:rsid w:val="001E1AB6"/>
    <w:rsid w:val="001E42BC"/>
    <w:rsid w:val="00200082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C74A1"/>
    <w:rsid w:val="002E2ABF"/>
    <w:rsid w:val="002F4728"/>
    <w:rsid w:val="003027CB"/>
    <w:rsid w:val="003062E1"/>
    <w:rsid w:val="00321C54"/>
    <w:rsid w:val="00332D6D"/>
    <w:rsid w:val="003359A2"/>
    <w:rsid w:val="00353FA5"/>
    <w:rsid w:val="0037133F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52279"/>
    <w:rsid w:val="00471939"/>
    <w:rsid w:val="00474565"/>
    <w:rsid w:val="004B204D"/>
    <w:rsid w:val="004B7B4B"/>
    <w:rsid w:val="004E0D73"/>
    <w:rsid w:val="004F040A"/>
    <w:rsid w:val="0050285C"/>
    <w:rsid w:val="005102EF"/>
    <w:rsid w:val="00512893"/>
    <w:rsid w:val="005304E9"/>
    <w:rsid w:val="00532489"/>
    <w:rsid w:val="0056150A"/>
    <w:rsid w:val="005628B0"/>
    <w:rsid w:val="00587B0C"/>
    <w:rsid w:val="005B4D34"/>
    <w:rsid w:val="005C4C25"/>
    <w:rsid w:val="005C5006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66E3E"/>
    <w:rsid w:val="007743FE"/>
    <w:rsid w:val="0077683F"/>
    <w:rsid w:val="00776DB6"/>
    <w:rsid w:val="0079383A"/>
    <w:rsid w:val="007A3912"/>
    <w:rsid w:val="007A6531"/>
    <w:rsid w:val="007C5B39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296F"/>
    <w:rsid w:val="00886A78"/>
    <w:rsid w:val="008B0FDF"/>
    <w:rsid w:val="008E20F3"/>
    <w:rsid w:val="008E5AD1"/>
    <w:rsid w:val="008F4221"/>
    <w:rsid w:val="00900825"/>
    <w:rsid w:val="0092239E"/>
    <w:rsid w:val="00931581"/>
    <w:rsid w:val="00932C2C"/>
    <w:rsid w:val="0094611D"/>
    <w:rsid w:val="00947833"/>
    <w:rsid w:val="00956D56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54BB"/>
    <w:rsid w:val="00AF6E06"/>
    <w:rsid w:val="00AF7C41"/>
    <w:rsid w:val="00B14A0F"/>
    <w:rsid w:val="00B44E29"/>
    <w:rsid w:val="00B46190"/>
    <w:rsid w:val="00B53E8C"/>
    <w:rsid w:val="00B60316"/>
    <w:rsid w:val="00B70CBF"/>
    <w:rsid w:val="00B76D0A"/>
    <w:rsid w:val="00B94D07"/>
    <w:rsid w:val="00BC5B20"/>
    <w:rsid w:val="00BD030D"/>
    <w:rsid w:val="00BD275D"/>
    <w:rsid w:val="00BD5A3F"/>
    <w:rsid w:val="00BD6BF7"/>
    <w:rsid w:val="00BD7C79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D2E75"/>
    <w:rsid w:val="00CE4769"/>
    <w:rsid w:val="00CF36AA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D0F75"/>
    <w:rsid w:val="00DD7813"/>
    <w:rsid w:val="00E0131A"/>
    <w:rsid w:val="00E01B84"/>
    <w:rsid w:val="00E52473"/>
    <w:rsid w:val="00E61B98"/>
    <w:rsid w:val="00E86AD4"/>
    <w:rsid w:val="00EB1C93"/>
    <w:rsid w:val="00EE14C3"/>
    <w:rsid w:val="00EE3B6E"/>
    <w:rsid w:val="00EE5F3F"/>
    <w:rsid w:val="00F04019"/>
    <w:rsid w:val="00F24A56"/>
    <w:rsid w:val="00F36DFA"/>
    <w:rsid w:val="00F4233B"/>
    <w:rsid w:val="00F47F7A"/>
    <w:rsid w:val="00F713C1"/>
    <w:rsid w:val="00F853F4"/>
    <w:rsid w:val="00F86EBD"/>
    <w:rsid w:val="00F934B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D9962-BE20-44FA-8F34-5C975F66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3</Pages>
  <Words>856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190</cp:revision>
  <cp:lastPrinted>2017-11-28T06:48:00Z</cp:lastPrinted>
  <dcterms:created xsi:type="dcterms:W3CDTF">2013-06-04T07:32:00Z</dcterms:created>
  <dcterms:modified xsi:type="dcterms:W3CDTF">2018-03-12T06:52:00Z</dcterms:modified>
</cp:coreProperties>
</file>